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60AC" w14:textId="77777777" w:rsidR="00E502D8" w:rsidRPr="00954BAB" w:rsidRDefault="00E502D8" w:rsidP="00E502D8">
      <w:pPr>
        <w:pStyle w:val="Heading3"/>
        <w:spacing w:before="0" w:after="0"/>
        <w:jc w:val="center"/>
        <w:rPr>
          <w:rFonts w:ascii="Times New Roman" w:hAnsi="Times New Roman"/>
          <w:b/>
        </w:rPr>
      </w:pPr>
      <w:bookmarkStart w:id="0" w:name="_Hlk40719445"/>
      <w:bookmarkEnd w:id="0"/>
    </w:p>
    <w:p w14:paraId="7C9590CE" w14:textId="77777777" w:rsidR="00E502D8" w:rsidRPr="00954BAB" w:rsidRDefault="00E502D8" w:rsidP="00E502D8">
      <w:pPr>
        <w:pStyle w:val="Header"/>
        <w:jc w:val="center"/>
        <w:rPr>
          <w:lang w:val="et-EE"/>
        </w:rPr>
      </w:pPr>
      <w:r w:rsidRPr="00954BAB">
        <w:rPr>
          <w:lang w:val="et-EE"/>
        </w:rPr>
        <w:t>VIIMSI VALLAVALITSUSE EHITUS- JA KOMMUNAALOSAKOND</w:t>
      </w:r>
    </w:p>
    <w:p w14:paraId="10E12560" w14:textId="77777777" w:rsidR="00E502D8" w:rsidRPr="00954BAB" w:rsidRDefault="00E502D8" w:rsidP="00E502D8">
      <w:pPr>
        <w:rPr>
          <w:lang w:val="et-EE"/>
        </w:rPr>
      </w:pPr>
    </w:p>
    <w:p w14:paraId="28639524" w14:textId="77777777" w:rsidR="00E502D8" w:rsidRPr="00954BAB" w:rsidRDefault="00E502D8" w:rsidP="00E502D8">
      <w:pPr>
        <w:rPr>
          <w:lang w:val="et-EE"/>
        </w:rPr>
      </w:pPr>
    </w:p>
    <w:p w14:paraId="0F5D4193" w14:textId="68D694A6" w:rsidR="009B28A5" w:rsidRPr="004D6370" w:rsidRDefault="00E502D8" w:rsidP="004D6370">
      <w:pPr>
        <w:pStyle w:val="Heading3"/>
        <w:spacing w:before="0" w:after="0"/>
        <w:jc w:val="center"/>
        <w:rPr>
          <w:rFonts w:ascii="Times New Roman" w:hAnsi="Times New Roman"/>
          <w:b/>
          <w:szCs w:val="24"/>
        </w:rPr>
      </w:pPr>
      <w:r w:rsidRPr="004D6370">
        <w:rPr>
          <w:rFonts w:ascii="Times New Roman" w:hAnsi="Times New Roman"/>
          <w:b/>
          <w:szCs w:val="24"/>
        </w:rPr>
        <w:t>PROJEKTEERIMISTINGIMUSED nr 10-5.1</w:t>
      </w:r>
      <w:r w:rsidR="00847087">
        <w:rPr>
          <w:rFonts w:ascii="Times New Roman" w:hAnsi="Times New Roman"/>
          <w:b/>
          <w:szCs w:val="24"/>
        </w:rPr>
        <w:t>/128</w:t>
      </w:r>
      <w:r w:rsidR="007878AC">
        <w:rPr>
          <w:rFonts w:ascii="Times New Roman" w:hAnsi="Times New Roman"/>
          <w:b/>
          <w:szCs w:val="24"/>
        </w:rPr>
        <w:t>-1</w:t>
      </w:r>
    </w:p>
    <w:p w14:paraId="07A9606C" w14:textId="49E280EB" w:rsidR="00E502D8" w:rsidRPr="004D6370" w:rsidRDefault="00422259" w:rsidP="00E502D8">
      <w:pPr>
        <w:pStyle w:val="Heading3"/>
        <w:spacing w:before="0" w:after="0"/>
        <w:jc w:val="center"/>
        <w:rPr>
          <w:rFonts w:ascii="Times New Roman" w:hAnsi="Times New Roman"/>
          <w:b/>
        </w:rPr>
      </w:pPr>
      <w:r>
        <w:rPr>
          <w:rFonts w:ascii="Times New Roman" w:hAnsi="Times New Roman"/>
          <w:b/>
        </w:rPr>
        <w:t>RANDVRERE</w:t>
      </w:r>
      <w:r w:rsidR="00A927C8">
        <w:rPr>
          <w:rFonts w:ascii="Times New Roman" w:hAnsi="Times New Roman"/>
          <w:b/>
        </w:rPr>
        <w:t xml:space="preserve"> TEE</w:t>
      </w:r>
      <w:r>
        <w:rPr>
          <w:rFonts w:ascii="Times New Roman" w:hAnsi="Times New Roman"/>
          <w:b/>
          <w:bCs/>
        </w:rPr>
        <w:t xml:space="preserve"> LÕIGU </w:t>
      </w:r>
      <w:r w:rsidR="00F21936">
        <w:rPr>
          <w:rFonts w:ascii="Times New Roman" w:hAnsi="Times New Roman"/>
          <w:b/>
          <w:bCs/>
        </w:rPr>
        <w:t xml:space="preserve">ÜMBEREHITUSE </w:t>
      </w:r>
      <w:r w:rsidR="004D6370" w:rsidRPr="004D6370">
        <w:rPr>
          <w:rFonts w:ascii="Times New Roman" w:hAnsi="Times New Roman"/>
          <w:b/>
        </w:rPr>
        <w:t>PROJEKTI KOOSTAMISEKS</w:t>
      </w:r>
    </w:p>
    <w:p w14:paraId="07E4D5AC" w14:textId="77777777" w:rsidR="00E502D8" w:rsidRPr="00954BAB" w:rsidRDefault="00E502D8" w:rsidP="00E502D8">
      <w:pPr>
        <w:pStyle w:val="Heading2"/>
        <w:keepNext w:val="0"/>
        <w:spacing w:before="0" w:after="0"/>
        <w:jc w:val="center"/>
        <w:rPr>
          <w:rFonts w:ascii="Times New Roman" w:hAnsi="Times New Roman"/>
          <w:i w:val="0"/>
          <w:iCs/>
          <w:highlight w:val="yellow"/>
        </w:rPr>
      </w:pPr>
    </w:p>
    <w:p w14:paraId="70E5D111" w14:textId="77777777" w:rsidR="00E502D8" w:rsidRPr="00954BAB" w:rsidRDefault="00E502D8" w:rsidP="00E502D8">
      <w:pPr>
        <w:rPr>
          <w:highlight w:val="yellow"/>
          <w:lang w:val="et-EE"/>
        </w:rPr>
      </w:pPr>
    </w:p>
    <w:p w14:paraId="3B92721C" w14:textId="77777777" w:rsidR="00E502D8" w:rsidRPr="00954BAB" w:rsidRDefault="00E502D8" w:rsidP="00E502D8">
      <w:pPr>
        <w:rPr>
          <w:highlight w:val="yellow"/>
          <w:lang w:val="et-EE"/>
        </w:rPr>
      </w:pPr>
    </w:p>
    <w:tbl>
      <w:tblPr>
        <w:tblW w:w="9288" w:type="dxa"/>
        <w:tblLayout w:type="fixed"/>
        <w:tblLook w:val="0000" w:firstRow="0" w:lastRow="0" w:firstColumn="0" w:lastColumn="0" w:noHBand="0" w:noVBand="0"/>
      </w:tblPr>
      <w:tblGrid>
        <w:gridCol w:w="5920"/>
        <w:gridCol w:w="3368"/>
      </w:tblGrid>
      <w:tr w:rsidR="00253344" w:rsidRPr="00954BAB" w14:paraId="2A0C3352" w14:textId="77777777" w:rsidTr="00253344">
        <w:trPr>
          <w:cantSplit/>
        </w:trPr>
        <w:tc>
          <w:tcPr>
            <w:tcW w:w="5920" w:type="dxa"/>
          </w:tcPr>
          <w:p w14:paraId="7C307C9A" w14:textId="77777777" w:rsidR="00253344" w:rsidRPr="00954BAB" w:rsidRDefault="00253344" w:rsidP="00A01218">
            <w:pPr>
              <w:pStyle w:val="BodyText"/>
              <w:tabs>
                <w:tab w:val="left" w:pos="6521"/>
              </w:tabs>
              <w:ind w:left="-105"/>
              <w:jc w:val="left"/>
              <w:rPr>
                <w:highlight w:val="yellow"/>
              </w:rPr>
            </w:pPr>
            <w:r w:rsidRPr="00954BAB">
              <w:t>Viimsi</w:t>
            </w:r>
          </w:p>
        </w:tc>
        <w:tc>
          <w:tcPr>
            <w:tcW w:w="3368" w:type="dxa"/>
          </w:tcPr>
          <w:p w14:paraId="6B291761" w14:textId="3E865366" w:rsidR="00253344" w:rsidRPr="00954BAB" w:rsidRDefault="00ED63EB" w:rsidP="000A2DC4">
            <w:pPr>
              <w:pStyle w:val="BodyText"/>
              <w:tabs>
                <w:tab w:val="left" w:pos="6521"/>
              </w:tabs>
              <w:ind w:right="108"/>
              <w:jc w:val="right"/>
              <w:rPr>
                <w:highlight w:val="yellow"/>
              </w:rPr>
            </w:pPr>
            <w:r>
              <w:t>…</w:t>
            </w:r>
            <w:r w:rsidR="00253344" w:rsidRPr="00941A2C">
              <w:t xml:space="preserve"> </w:t>
            </w:r>
            <w:r w:rsidR="00C93444">
              <w:t>jaanuar</w:t>
            </w:r>
            <w:r w:rsidR="00253344" w:rsidRPr="00941A2C">
              <w:t xml:space="preserve"> 20</w:t>
            </w:r>
            <w:r w:rsidR="00253344">
              <w:t>2</w:t>
            </w:r>
            <w:r w:rsidR="00C93444">
              <w:t>1</w:t>
            </w:r>
          </w:p>
        </w:tc>
      </w:tr>
    </w:tbl>
    <w:p w14:paraId="31199846" w14:textId="77777777" w:rsidR="00E502D8" w:rsidRPr="00954BAB" w:rsidRDefault="00E502D8" w:rsidP="00E502D8">
      <w:pPr>
        <w:rPr>
          <w:highlight w:val="yellow"/>
          <w:lang w:val="et-EE"/>
        </w:rPr>
      </w:pPr>
    </w:p>
    <w:p w14:paraId="3DF373D8" w14:textId="77777777" w:rsidR="00E502D8" w:rsidRPr="00954BAB" w:rsidRDefault="00E502D8" w:rsidP="00E502D8">
      <w:pPr>
        <w:jc w:val="both"/>
        <w:rPr>
          <w:highlight w:val="yellow"/>
          <w:lang w:val="et-EE"/>
        </w:rPr>
      </w:pPr>
    </w:p>
    <w:p w14:paraId="3FB00B12" w14:textId="6B81C3BC" w:rsidR="00E502D8" w:rsidRPr="00D32507" w:rsidRDefault="00D32507" w:rsidP="00E502D8">
      <w:pPr>
        <w:jc w:val="both"/>
        <w:rPr>
          <w:lang w:val="et-EE"/>
        </w:rPr>
      </w:pPr>
      <w:r w:rsidRPr="00A01218">
        <w:rPr>
          <w:lang w:val="et-EE"/>
        </w:rPr>
        <w:t>E</w:t>
      </w:r>
      <w:r w:rsidR="00E502D8" w:rsidRPr="00A01218">
        <w:rPr>
          <w:lang w:val="et-EE"/>
        </w:rPr>
        <w:t xml:space="preserve">hitusseadustiku § 99 lg 2 alusel ja </w:t>
      </w:r>
      <w:r w:rsidRPr="00A01218">
        <w:rPr>
          <w:lang w:val="et-EE"/>
        </w:rPr>
        <w:t xml:space="preserve">tulenevalt Viimsi Vallavalitsuse 26.02.2020 korraldusest nr 121 </w:t>
      </w:r>
      <w:r w:rsidR="00DC49B1">
        <w:rPr>
          <w:lang w:val="et-EE"/>
        </w:rPr>
        <w:t>ning</w:t>
      </w:r>
      <w:r w:rsidRPr="00A01218">
        <w:rPr>
          <w:lang w:val="et-EE"/>
        </w:rPr>
        <w:t xml:space="preserve"> lähtudes vajadusest </w:t>
      </w:r>
      <w:r w:rsidRPr="00DC49B1">
        <w:rPr>
          <w:lang w:val="et-EE"/>
        </w:rPr>
        <w:t xml:space="preserve">lahendada </w:t>
      </w:r>
      <w:r w:rsidR="00A927C8" w:rsidRPr="00DC49B1">
        <w:rPr>
          <w:lang w:val="et-EE"/>
        </w:rPr>
        <w:t xml:space="preserve">uue </w:t>
      </w:r>
      <w:r w:rsidR="00DC49B1">
        <w:rPr>
          <w:lang w:val="et-EE"/>
        </w:rPr>
        <w:t xml:space="preserve">rajatava </w:t>
      </w:r>
      <w:r w:rsidR="00A927C8" w:rsidRPr="00DC49B1">
        <w:rPr>
          <w:lang w:val="et-EE"/>
        </w:rPr>
        <w:t>kultuuri- ja h</w:t>
      </w:r>
      <w:r w:rsidR="00DC49B1">
        <w:rPr>
          <w:lang w:val="et-EE"/>
        </w:rPr>
        <w:t>aridus</w:t>
      </w:r>
      <w:r w:rsidR="00A927C8" w:rsidRPr="00DC49B1">
        <w:rPr>
          <w:lang w:val="et-EE"/>
        </w:rPr>
        <w:t xml:space="preserve">keskuse </w:t>
      </w:r>
      <w:proofErr w:type="spellStart"/>
      <w:r w:rsidR="00A927C8" w:rsidRPr="00DC49B1">
        <w:rPr>
          <w:lang w:val="et-EE"/>
        </w:rPr>
        <w:t>Artium</w:t>
      </w:r>
      <w:proofErr w:type="spellEnd"/>
      <w:r w:rsidR="00A927C8" w:rsidRPr="00DC49B1">
        <w:rPr>
          <w:lang w:val="et-EE"/>
        </w:rPr>
        <w:t xml:space="preserve"> </w:t>
      </w:r>
      <w:r w:rsidR="00A927C8">
        <w:rPr>
          <w:lang w:val="et-EE"/>
        </w:rPr>
        <w:t xml:space="preserve">teenindamiseks </w:t>
      </w:r>
      <w:r w:rsidR="006C2333">
        <w:rPr>
          <w:lang w:val="et-EE"/>
        </w:rPr>
        <w:t xml:space="preserve">vajalikud ligipääsud, ühendused parklatega, kergteede ühendused rajatava hoone ning sõlmpunktide vahel, ühistranspordi taristu ning liikuvuse tagamiseks </w:t>
      </w:r>
      <w:r w:rsidR="00A927C8">
        <w:rPr>
          <w:lang w:val="et-EE"/>
        </w:rPr>
        <w:t xml:space="preserve">toimiv </w:t>
      </w:r>
      <w:r w:rsidR="006C2333">
        <w:rPr>
          <w:lang w:val="et-EE"/>
        </w:rPr>
        <w:t>ja</w:t>
      </w:r>
      <w:r w:rsidR="00A927C8">
        <w:rPr>
          <w:lang w:val="et-EE"/>
        </w:rPr>
        <w:t xml:space="preserve"> ühendatud </w:t>
      </w:r>
      <w:r w:rsidRPr="00253852">
        <w:rPr>
          <w:lang w:val="et-EE"/>
        </w:rPr>
        <w:t xml:space="preserve">teedevõrk, </w:t>
      </w:r>
      <w:r w:rsidR="00E502D8" w:rsidRPr="00253852">
        <w:rPr>
          <w:iCs/>
          <w:lang w:val="et-EE"/>
        </w:rPr>
        <w:t xml:space="preserve">määran projekteerimistingimused Viimsi vallas, </w:t>
      </w:r>
      <w:r w:rsidR="00A927C8">
        <w:rPr>
          <w:lang w:val="et-EE"/>
        </w:rPr>
        <w:t>Haabneeme alevikus asuva</w:t>
      </w:r>
      <w:r w:rsidR="00422259">
        <w:rPr>
          <w:lang w:val="et-EE"/>
        </w:rPr>
        <w:t xml:space="preserve"> Randvere tee</w:t>
      </w:r>
      <w:r w:rsidR="00DC49B1">
        <w:rPr>
          <w:lang w:val="et-EE"/>
        </w:rPr>
        <w:t xml:space="preserve"> </w:t>
      </w:r>
      <w:r w:rsidR="00F21936">
        <w:rPr>
          <w:lang w:val="et-EE"/>
        </w:rPr>
        <w:t xml:space="preserve">lõigu </w:t>
      </w:r>
      <w:r w:rsidR="00DC49B1">
        <w:rPr>
          <w:lang w:val="et-EE"/>
        </w:rPr>
        <w:t>(sh vajalike ristmike</w:t>
      </w:r>
      <w:r w:rsidR="006C2333">
        <w:rPr>
          <w:lang w:val="et-EE"/>
        </w:rPr>
        <w:t xml:space="preserve"> ja parklatesse pääsude ning olemasolevate parklate ühendamise</w:t>
      </w:r>
      <w:r w:rsidR="00DC49B1">
        <w:rPr>
          <w:lang w:val="et-EE"/>
        </w:rPr>
        <w:t>)</w:t>
      </w:r>
      <w:r w:rsidR="006C2333">
        <w:rPr>
          <w:lang w:val="et-EE"/>
        </w:rPr>
        <w:t xml:space="preserve"> alates Heki tee ringist kuni Põldheina parkla P1 kinnistuni (sh T</w:t>
      </w:r>
      <w:r w:rsidR="00013ED9">
        <w:rPr>
          <w:lang w:val="et-EE"/>
        </w:rPr>
        <w:t>ammepõllu tee lõigu</w:t>
      </w:r>
      <w:r w:rsidR="006C2333">
        <w:rPr>
          <w:lang w:val="et-EE"/>
        </w:rPr>
        <w:t xml:space="preserve"> laiendamine Põldheina teest kuni Randvere teeni)</w:t>
      </w:r>
      <w:r w:rsidR="00A927C8">
        <w:rPr>
          <w:lang w:val="et-EE"/>
        </w:rPr>
        <w:t xml:space="preserve"> </w:t>
      </w:r>
      <w:r w:rsidRPr="00D32507">
        <w:rPr>
          <w:lang w:val="et-EE"/>
        </w:rPr>
        <w:t xml:space="preserve">põhiprojekti koostamiseks </w:t>
      </w:r>
      <w:r w:rsidR="00E502D8" w:rsidRPr="00D32507">
        <w:rPr>
          <w:lang w:val="et-EE"/>
        </w:rPr>
        <w:t xml:space="preserve">koos jalgteede ja </w:t>
      </w:r>
      <w:r w:rsidR="00DC49B1">
        <w:rPr>
          <w:lang w:val="et-EE"/>
        </w:rPr>
        <w:t>haljasalade rajamise ning tehnovõrkude lahendamisega</w:t>
      </w:r>
      <w:r w:rsidR="00E502D8" w:rsidRPr="00D32507">
        <w:rPr>
          <w:lang w:val="et-EE"/>
        </w:rPr>
        <w:t>.</w:t>
      </w:r>
    </w:p>
    <w:p w14:paraId="5FA59711" w14:textId="77777777" w:rsidR="00E502D8" w:rsidRPr="00954BAB" w:rsidRDefault="00E502D8" w:rsidP="00E502D8">
      <w:pPr>
        <w:jc w:val="both"/>
        <w:rPr>
          <w:lang w:val="et-EE"/>
        </w:rPr>
      </w:pPr>
    </w:p>
    <w:p w14:paraId="3F478EAB" w14:textId="77777777" w:rsidR="004F3133" w:rsidRPr="00F21936" w:rsidRDefault="00E502D8" w:rsidP="00160836">
      <w:pPr>
        <w:numPr>
          <w:ilvl w:val="0"/>
          <w:numId w:val="1"/>
        </w:numPr>
        <w:jc w:val="both"/>
        <w:rPr>
          <w:lang w:val="et-EE"/>
        </w:rPr>
      </w:pPr>
      <w:r w:rsidRPr="00F21936">
        <w:rPr>
          <w:b/>
          <w:lang w:val="et-EE"/>
        </w:rPr>
        <w:t>Projekteeritavate rajatiste aadress:</w:t>
      </w:r>
      <w:r w:rsidRPr="00F21936">
        <w:rPr>
          <w:lang w:val="et-EE"/>
        </w:rPr>
        <w:t xml:space="preserve"> </w:t>
      </w:r>
    </w:p>
    <w:p w14:paraId="68153F94" w14:textId="4D9FE83F" w:rsidR="00013ED9" w:rsidRPr="00F21936" w:rsidRDefault="00013ED9" w:rsidP="004F3133">
      <w:pPr>
        <w:ind w:left="360"/>
        <w:jc w:val="both"/>
        <w:rPr>
          <w:lang w:val="et-EE"/>
        </w:rPr>
      </w:pPr>
      <w:bookmarkStart w:id="1" w:name="_Hlk60818917"/>
      <w:r w:rsidRPr="00F21936">
        <w:rPr>
          <w:lang w:val="et-EE"/>
        </w:rPr>
        <w:t>Viimsi vald, Haabneeme alevik, Viimsi-Randvere tee (katastritunnus 89001:001:1804);</w:t>
      </w:r>
    </w:p>
    <w:p w14:paraId="183F4734" w14:textId="77777777" w:rsidR="00013ED9" w:rsidRPr="00F21936" w:rsidRDefault="00013ED9" w:rsidP="00013ED9">
      <w:pPr>
        <w:ind w:left="360"/>
        <w:jc w:val="both"/>
        <w:rPr>
          <w:shd w:val="clear" w:color="auto" w:fill="FFFFFF"/>
        </w:rPr>
      </w:pPr>
      <w:r w:rsidRPr="00F21936">
        <w:rPr>
          <w:lang w:val="et-EE"/>
        </w:rPr>
        <w:t>Viimsi vald, Haabneeme alevik, Randvere tee L4 (katastritunnus</w:t>
      </w:r>
      <w:r w:rsidRPr="00F21936">
        <w:rPr>
          <w:shd w:val="clear" w:color="auto" w:fill="FFFFFF"/>
        </w:rPr>
        <w:t xml:space="preserve"> 89001:001:0745);</w:t>
      </w:r>
    </w:p>
    <w:p w14:paraId="0D2DA867" w14:textId="7D3517C8" w:rsidR="00013ED9" w:rsidRPr="00F21936" w:rsidRDefault="00013ED9" w:rsidP="00013ED9">
      <w:pPr>
        <w:ind w:left="360"/>
        <w:jc w:val="both"/>
      </w:pPr>
      <w:r w:rsidRPr="00F21936">
        <w:rPr>
          <w:lang w:val="et-EE"/>
        </w:rPr>
        <w:t xml:space="preserve">Viimsi vald, Haabneeme alevik, Randvere tee L5 (katastritunnus </w:t>
      </w:r>
      <w:r w:rsidRPr="00F21936">
        <w:t>89001:001:0749);</w:t>
      </w:r>
    </w:p>
    <w:p w14:paraId="6674FEB3" w14:textId="75F80F77" w:rsidR="00013ED9" w:rsidRPr="00F21936" w:rsidRDefault="00013ED9" w:rsidP="004F3133">
      <w:pPr>
        <w:ind w:left="360"/>
        <w:jc w:val="both"/>
        <w:rPr>
          <w:shd w:val="clear" w:color="auto" w:fill="FFFFFF"/>
        </w:rPr>
      </w:pPr>
      <w:r w:rsidRPr="00F21936">
        <w:rPr>
          <w:lang w:val="et-EE"/>
        </w:rPr>
        <w:t>Viimsi vald, Haabneeme alevik, Tammepõllu tee L3 (katastritunnus</w:t>
      </w:r>
      <w:r w:rsidRPr="00F21936">
        <w:rPr>
          <w:shd w:val="clear" w:color="auto" w:fill="FFFFFF"/>
        </w:rPr>
        <w:t xml:space="preserve"> 89001:001:0746) </w:t>
      </w:r>
      <w:proofErr w:type="spellStart"/>
      <w:r w:rsidRPr="00F21936">
        <w:rPr>
          <w:shd w:val="clear" w:color="auto" w:fill="FFFFFF"/>
        </w:rPr>
        <w:t>ja</w:t>
      </w:r>
      <w:proofErr w:type="spellEnd"/>
    </w:p>
    <w:p w14:paraId="24EE5442" w14:textId="0133866F" w:rsidR="00253852" w:rsidRPr="00F21936" w:rsidRDefault="00013ED9" w:rsidP="00013ED9">
      <w:pPr>
        <w:ind w:left="360"/>
        <w:jc w:val="both"/>
        <w:rPr>
          <w:shd w:val="clear" w:color="auto" w:fill="FFFFFF"/>
        </w:rPr>
      </w:pPr>
      <w:r w:rsidRPr="00F21936">
        <w:rPr>
          <w:lang w:val="et-EE"/>
        </w:rPr>
        <w:t>Viimsi vald, Haabneeme alevik, Tammepõllu tee L2 (katastritunnus</w:t>
      </w:r>
      <w:r w:rsidRPr="00F21936">
        <w:rPr>
          <w:shd w:val="clear" w:color="auto" w:fill="FFFFFF"/>
        </w:rPr>
        <w:t xml:space="preserve"> 89001:001:0760)</w:t>
      </w:r>
    </w:p>
    <w:bookmarkEnd w:id="1"/>
    <w:p w14:paraId="1BD6C3B2" w14:textId="079C86F3" w:rsidR="00013ED9" w:rsidRPr="00F21936" w:rsidRDefault="00253852" w:rsidP="00013ED9">
      <w:pPr>
        <w:ind w:left="360"/>
        <w:jc w:val="both"/>
        <w:rPr>
          <w:lang w:val="et-EE"/>
        </w:rPr>
      </w:pPr>
      <w:r w:rsidRPr="00F21936">
        <w:rPr>
          <w:b/>
          <w:lang w:val="et-EE"/>
        </w:rPr>
        <w:t>Ristuvate ja sidustatavate teede aadressid ning kaasnevad kinnistud</w:t>
      </w:r>
      <w:r w:rsidRPr="00F21936">
        <w:rPr>
          <w:lang w:val="et-EE"/>
        </w:rPr>
        <w:t xml:space="preserve">: </w:t>
      </w:r>
    </w:p>
    <w:p w14:paraId="67560627" w14:textId="5D4E4E78" w:rsidR="00013ED9" w:rsidRPr="00F21936" w:rsidRDefault="00253852" w:rsidP="00F21936">
      <w:pPr>
        <w:ind w:left="360"/>
        <w:jc w:val="both"/>
        <w:rPr>
          <w:shd w:val="clear" w:color="auto" w:fill="FFFFFF"/>
        </w:rPr>
      </w:pPr>
      <w:r w:rsidRPr="00F21936">
        <w:rPr>
          <w:lang w:val="et-EE"/>
        </w:rPr>
        <w:t xml:space="preserve">Viimsi vald, </w:t>
      </w:r>
      <w:r w:rsidR="00DC49B1" w:rsidRPr="00F21936">
        <w:rPr>
          <w:lang w:val="et-EE"/>
        </w:rPr>
        <w:t>Haabneeme alevik</w:t>
      </w:r>
      <w:r w:rsidRPr="00F21936">
        <w:rPr>
          <w:lang w:val="et-EE"/>
        </w:rPr>
        <w:t xml:space="preserve">, </w:t>
      </w:r>
      <w:r w:rsidR="00DC49B1" w:rsidRPr="00F21936">
        <w:rPr>
          <w:lang w:val="et-EE"/>
        </w:rPr>
        <w:t xml:space="preserve">Põldheina </w:t>
      </w:r>
      <w:r w:rsidR="00013ED9" w:rsidRPr="00F21936">
        <w:rPr>
          <w:lang w:val="et-EE"/>
        </w:rPr>
        <w:t>parkla P2</w:t>
      </w:r>
      <w:r w:rsidRPr="00F21936">
        <w:rPr>
          <w:lang w:val="et-EE"/>
        </w:rPr>
        <w:t xml:space="preserve"> (katastritunnus</w:t>
      </w:r>
      <w:r w:rsidR="00013ED9" w:rsidRPr="00F21936">
        <w:rPr>
          <w:lang w:val="et-EE"/>
        </w:rPr>
        <w:t xml:space="preserve"> </w:t>
      </w:r>
      <w:r w:rsidR="00013ED9" w:rsidRPr="00F21936">
        <w:rPr>
          <w:shd w:val="clear" w:color="auto" w:fill="FFFFFF"/>
        </w:rPr>
        <w:t>89001:001:0742);</w:t>
      </w:r>
    </w:p>
    <w:p w14:paraId="5952EFFC" w14:textId="12524F33" w:rsidR="00013ED9" w:rsidRPr="00F21936" w:rsidRDefault="00472182" w:rsidP="00013ED9">
      <w:pPr>
        <w:ind w:left="360"/>
        <w:jc w:val="both"/>
        <w:rPr>
          <w:lang w:val="et-EE"/>
        </w:rPr>
      </w:pPr>
      <w:r w:rsidRPr="00F21936">
        <w:rPr>
          <w:lang w:val="et-EE"/>
        </w:rPr>
        <w:t>Viimsi vald,</w:t>
      </w:r>
      <w:r w:rsidR="009B4A63" w:rsidRPr="00F21936">
        <w:rPr>
          <w:lang w:val="et-EE"/>
        </w:rPr>
        <w:t xml:space="preserve"> </w:t>
      </w:r>
      <w:r w:rsidR="00DC49B1" w:rsidRPr="00F21936">
        <w:rPr>
          <w:lang w:val="et-EE"/>
        </w:rPr>
        <w:t>Haabneeme alevik</w:t>
      </w:r>
      <w:r w:rsidR="00807D67" w:rsidRPr="00F21936">
        <w:rPr>
          <w:lang w:val="et-EE"/>
        </w:rPr>
        <w:t xml:space="preserve">, </w:t>
      </w:r>
      <w:r w:rsidR="00DC49B1" w:rsidRPr="00F21936">
        <w:rPr>
          <w:lang w:val="et-EE"/>
        </w:rPr>
        <w:t xml:space="preserve">Põldheina </w:t>
      </w:r>
      <w:r w:rsidR="00013ED9" w:rsidRPr="00F21936">
        <w:rPr>
          <w:lang w:val="et-EE"/>
        </w:rPr>
        <w:t>tee</w:t>
      </w:r>
      <w:r w:rsidR="00807D67" w:rsidRPr="00F21936">
        <w:rPr>
          <w:lang w:val="et-EE"/>
        </w:rPr>
        <w:t xml:space="preserve"> (</w:t>
      </w:r>
      <w:r w:rsidR="00DC49B1" w:rsidRPr="00F21936">
        <w:rPr>
          <w:lang w:val="et-EE"/>
        </w:rPr>
        <w:t xml:space="preserve">katastritunnus </w:t>
      </w:r>
      <w:r w:rsidR="00013ED9" w:rsidRPr="00F21936">
        <w:rPr>
          <w:shd w:val="clear" w:color="auto" w:fill="FFFFFF"/>
        </w:rPr>
        <w:t>89001:010:2213</w:t>
      </w:r>
      <w:r w:rsidR="00807D67" w:rsidRPr="00F21936">
        <w:rPr>
          <w:lang w:val="et-EE"/>
        </w:rPr>
        <w:t>);</w:t>
      </w:r>
      <w:r w:rsidR="00E16B5C" w:rsidRPr="00F21936">
        <w:rPr>
          <w:lang w:val="et-EE"/>
        </w:rPr>
        <w:t xml:space="preserve"> </w:t>
      </w:r>
    </w:p>
    <w:p w14:paraId="0DAD9FF6" w14:textId="77777777" w:rsidR="00013ED9" w:rsidRPr="00F21936" w:rsidRDefault="00E16B5C" w:rsidP="00E16B5C">
      <w:pPr>
        <w:ind w:left="360"/>
        <w:jc w:val="both"/>
        <w:rPr>
          <w:lang w:val="et-EE"/>
        </w:rPr>
      </w:pPr>
      <w:r w:rsidRPr="00F21936">
        <w:rPr>
          <w:lang w:val="et-EE"/>
        </w:rPr>
        <w:t xml:space="preserve">Viimsi vald, </w:t>
      </w:r>
      <w:r w:rsidR="004F3133" w:rsidRPr="00F21936">
        <w:rPr>
          <w:lang w:val="et-EE"/>
        </w:rPr>
        <w:t>Haabneeme alevik</w:t>
      </w:r>
      <w:r w:rsidRPr="00F21936">
        <w:rPr>
          <w:lang w:val="et-EE"/>
        </w:rPr>
        <w:t xml:space="preserve">, </w:t>
      </w:r>
      <w:r w:rsidR="00013ED9" w:rsidRPr="00F21936">
        <w:rPr>
          <w:lang w:val="et-EE"/>
        </w:rPr>
        <w:t>Randvere tee 21</w:t>
      </w:r>
      <w:r w:rsidRPr="00F21936">
        <w:rPr>
          <w:lang w:val="et-EE"/>
        </w:rPr>
        <w:t xml:space="preserve"> (</w:t>
      </w:r>
      <w:r w:rsidR="004F3133" w:rsidRPr="00F21936">
        <w:rPr>
          <w:lang w:val="et-EE"/>
        </w:rPr>
        <w:t xml:space="preserve">katastritunnus </w:t>
      </w:r>
      <w:r w:rsidR="00013ED9" w:rsidRPr="00F21936">
        <w:rPr>
          <w:shd w:val="clear" w:color="auto" w:fill="FFFFFF"/>
        </w:rPr>
        <w:t>89001:001:0748</w:t>
      </w:r>
      <w:r w:rsidRPr="00F21936">
        <w:rPr>
          <w:lang w:val="et-EE"/>
        </w:rPr>
        <w:t xml:space="preserve">); </w:t>
      </w:r>
    </w:p>
    <w:p w14:paraId="5EB098F0" w14:textId="0EBA1DC4" w:rsidR="009B4A63" w:rsidRPr="00F21936" w:rsidRDefault="00E16B5C" w:rsidP="00E16B5C">
      <w:pPr>
        <w:ind w:left="360"/>
        <w:jc w:val="both"/>
        <w:rPr>
          <w:lang w:val="et-EE"/>
        </w:rPr>
      </w:pPr>
      <w:r w:rsidRPr="00F21936">
        <w:rPr>
          <w:lang w:val="et-EE"/>
        </w:rPr>
        <w:t xml:space="preserve">Viimsi vald, </w:t>
      </w:r>
      <w:r w:rsidR="004F3133" w:rsidRPr="00F21936">
        <w:rPr>
          <w:lang w:val="et-EE"/>
        </w:rPr>
        <w:t>Haabneeme alevik</w:t>
      </w:r>
      <w:r w:rsidRPr="00F21936">
        <w:rPr>
          <w:lang w:val="et-EE"/>
        </w:rPr>
        <w:t xml:space="preserve">, </w:t>
      </w:r>
      <w:r w:rsidR="004F3133" w:rsidRPr="00F21936">
        <w:rPr>
          <w:lang w:val="et-EE"/>
        </w:rPr>
        <w:t>Tammepõllu</w:t>
      </w:r>
      <w:r w:rsidRPr="00F21936">
        <w:rPr>
          <w:lang w:val="et-EE"/>
        </w:rPr>
        <w:t xml:space="preserve"> tee </w:t>
      </w:r>
      <w:r w:rsidR="00013ED9" w:rsidRPr="00F21936">
        <w:rPr>
          <w:lang w:val="et-EE"/>
        </w:rPr>
        <w:t>1</w:t>
      </w:r>
      <w:r w:rsidRPr="00F21936">
        <w:rPr>
          <w:lang w:val="et-EE"/>
        </w:rPr>
        <w:t xml:space="preserve"> (</w:t>
      </w:r>
      <w:r w:rsidR="004F3133" w:rsidRPr="00F21936">
        <w:rPr>
          <w:lang w:val="et-EE"/>
        </w:rPr>
        <w:t xml:space="preserve">katastritunnus </w:t>
      </w:r>
      <w:r w:rsidR="00013ED9" w:rsidRPr="00F21936">
        <w:rPr>
          <w:shd w:val="clear" w:color="auto" w:fill="FFFFFF"/>
        </w:rPr>
        <w:t>89001:010:2194</w:t>
      </w:r>
      <w:r w:rsidRPr="00F21936">
        <w:rPr>
          <w:lang w:val="et-EE"/>
        </w:rPr>
        <w:t>)</w:t>
      </w:r>
      <w:r w:rsidR="00D4228F" w:rsidRPr="00F21936">
        <w:rPr>
          <w:lang w:val="et-EE"/>
        </w:rPr>
        <w:t>;</w:t>
      </w:r>
    </w:p>
    <w:p w14:paraId="1177A9E6" w14:textId="4444844E" w:rsidR="00013ED9" w:rsidRPr="00F21936" w:rsidRDefault="00D4228F" w:rsidP="00E16B5C">
      <w:pPr>
        <w:ind w:left="360"/>
        <w:jc w:val="both"/>
        <w:rPr>
          <w:shd w:val="clear" w:color="auto" w:fill="FFFFFF"/>
        </w:rPr>
      </w:pPr>
      <w:r w:rsidRPr="00F21936">
        <w:rPr>
          <w:lang w:val="et-EE"/>
        </w:rPr>
        <w:t xml:space="preserve">Viimsi vald, Haabneeme alevik, Randvere tee 20 (katastritunnus </w:t>
      </w:r>
      <w:r w:rsidRPr="00F21936">
        <w:rPr>
          <w:shd w:val="clear" w:color="auto" w:fill="FFFFFF"/>
        </w:rPr>
        <w:t>89001:001:1791);</w:t>
      </w:r>
    </w:p>
    <w:p w14:paraId="421B3D22" w14:textId="26306E28" w:rsidR="00D4228F" w:rsidRPr="00F21936" w:rsidRDefault="00D4228F" w:rsidP="00D4228F">
      <w:pPr>
        <w:ind w:left="360"/>
        <w:jc w:val="both"/>
        <w:rPr>
          <w:lang w:val="et-EE"/>
        </w:rPr>
      </w:pPr>
      <w:r w:rsidRPr="00F21936">
        <w:rPr>
          <w:lang w:val="et-EE"/>
        </w:rPr>
        <w:t xml:space="preserve">Viimsi vald, Haabneeme alevik, Randvere tee 18 (katastritunnus </w:t>
      </w:r>
      <w:r w:rsidRPr="00F21936">
        <w:rPr>
          <w:shd w:val="clear" w:color="auto" w:fill="FFFFFF"/>
        </w:rPr>
        <w:t>89001:010:3498</w:t>
      </w:r>
      <w:r w:rsidRPr="00F21936">
        <w:rPr>
          <w:lang w:val="et-EE"/>
        </w:rPr>
        <w:t xml:space="preserve">); </w:t>
      </w:r>
    </w:p>
    <w:p w14:paraId="2AFEB6B2" w14:textId="75BDA685" w:rsidR="00D4228F" w:rsidRPr="00F21936" w:rsidRDefault="00D4228F" w:rsidP="00D4228F">
      <w:pPr>
        <w:ind w:left="360"/>
        <w:jc w:val="both"/>
        <w:rPr>
          <w:shd w:val="clear" w:color="auto" w:fill="FFFFFF"/>
        </w:rPr>
      </w:pPr>
      <w:r w:rsidRPr="00F21936">
        <w:rPr>
          <w:lang w:val="et-EE"/>
        </w:rPr>
        <w:t xml:space="preserve">Viimsi vald, Haabneeme alevik, Randvere tee 17 (katastritunnus </w:t>
      </w:r>
      <w:r w:rsidRPr="00F21936">
        <w:rPr>
          <w:shd w:val="clear" w:color="auto" w:fill="FFFFFF"/>
        </w:rPr>
        <w:t>89001:010:1851);</w:t>
      </w:r>
    </w:p>
    <w:p w14:paraId="15F3EF9D" w14:textId="589DEA3C" w:rsidR="00E16B5C" w:rsidRPr="00F21936" w:rsidRDefault="00D4228F" w:rsidP="00D4228F">
      <w:pPr>
        <w:ind w:left="360"/>
        <w:jc w:val="both"/>
        <w:rPr>
          <w:lang w:val="et-EE"/>
        </w:rPr>
      </w:pPr>
      <w:r w:rsidRPr="00F21936">
        <w:rPr>
          <w:lang w:val="et-EE"/>
        </w:rPr>
        <w:t xml:space="preserve">Viimsi vald, Haabneeme alevik, Heki tee L1 (katastritunnus </w:t>
      </w:r>
      <w:r w:rsidRPr="00F21936">
        <w:rPr>
          <w:shd w:val="clear" w:color="auto" w:fill="FFFFFF"/>
        </w:rPr>
        <w:t>89001:001:1902).</w:t>
      </w:r>
    </w:p>
    <w:p w14:paraId="3BFD1FFA" w14:textId="662337FF" w:rsidR="00E502D8" w:rsidRPr="00954BAB" w:rsidRDefault="00E502D8" w:rsidP="00253852">
      <w:pPr>
        <w:jc w:val="both"/>
        <w:rPr>
          <w:highlight w:val="yellow"/>
          <w:lang w:val="et-EE"/>
        </w:rPr>
      </w:pPr>
    </w:p>
    <w:p w14:paraId="78C09C33" w14:textId="77777777" w:rsidR="00E502D8" w:rsidRPr="00954BAB" w:rsidRDefault="00E502D8" w:rsidP="00E502D8">
      <w:pPr>
        <w:numPr>
          <w:ilvl w:val="0"/>
          <w:numId w:val="1"/>
        </w:numPr>
        <w:tabs>
          <w:tab w:val="num" w:pos="426"/>
        </w:tabs>
        <w:ind w:left="426" w:hanging="426"/>
        <w:jc w:val="both"/>
        <w:rPr>
          <w:lang w:val="et-EE"/>
        </w:rPr>
      </w:pPr>
      <w:r w:rsidRPr="00954BAB">
        <w:rPr>
          <w:lang w:val="et-EE"/>
        </w:rPr>
        <w:t>Projekteerimisel arvestada:</w:t>
      </w:r>
    </w:p>
    <w:p w14:paraId="10353D54" w14:textId="77777777" w:rsidR="00E502D8" w:rsidRPr="00954BAB" w:rsidRDefault="00E502D8" w:rsidP="00E502D8">
      <w:pPr>
        <w:pStyle w:val="ListParagraph"/>
        <w:numPr>
          <w:ilvl w:val="1"/>
          <w:numId w:val="1"/>
        </w:numPr>
        <w:ind w:left="426" w:hanging="426"/>
        <w:jc w:val="both"/>
      </w:pPr>
      <w:r w:rsidRPr="00954BAB">
        <w:t>kõigi piirkonnas kehtestatud ja koostamisel olevate detailplaneeringutega ning ehitusloa saanud ehitusprojektidega sh:</w:t>
      </w:r>
    </w:p>
    <w:p w14:paraId="425547CE" w14:textId="77777777" w:rsidR="007352E2" w:rsidRDefault="003C4204" w:rsidP="007352E2">
      <w:pPr>
        <w:pStyle w:val="ListParagraph"/>
        <w:numPr>
          <w:ilvl w:val="1"/>
          <w:numId w:val="1"/>
        </w:numPr>
        <w:ind w:left="431" w:hanging="431"/>
        <w:jc w:val="both"/>
      </w:pPr>
      <w:r w:rsidRPr="00464D17">
        <w:t>Haabneeme alevik, Tammepõllu teega põhjas piirneva reformimata riigimaa detailplaneering</w:t>
      </w:r>
      <w:r>
        <w:t xml:space="preserve"> (</w:t>
      </w:r>
      <w:proofErr w:type="spellStart"/>
      <w:r w:rsidR="007352E2">
        <w:t>Optimal</w:t>
      </w:r>
      <w:proofErr w:type="spellEnd"/>
      <w:r w:rsidR="007352E2">
        <w:t xml:space="preserve"> Projekt OÜ </w:t>
      </w:r>
      <w:r w:rsidR="007352E2" w:rsidRPr="007352E2">
        <w:rPr>
          <w:bCs/>
        </w:rPr>
        <w:t>t</w:t>
      </w:r>
      <w:r w:rsidRPr="007352E2">
        <w:rPr>
          <w:bCs/>
        </w:rPr>
        <w:t>öö nr MPA 15-01</w:t>
      </w:r>
      <w:r>
        <w:t>)</w:t>
      </w:r>
      <w:r w:rsidRPr="00464D17">
        <w:t>;</w:t>
      </w:r>
    </w:p>
    <w:p w14:paraId="593553F6" w14:textId="5D784163" w:rsidR="00483120" w:rsidRPr="00483120" w:rsidRDefault="007352E2" w:rsidP="00483120">
      <w:pPr>
        <w:pStyle w:val="ListParagraph"/>
        <w:numPr>
          <w:ilvl w:val="1"/>
          <w:numId w:val="1"/>
        </w:numPr>
        <w:ind w:left="431" w:hanging="431"/>
        <w:jc w:val="both"/>
      </w:pPr>
      <w:r w:rsidRPr="007352E2">
        <w:rPr>
          <w:rFonts w:eastAsiaTheme="minorHAnsi"/>
        </w:rPr>
        <w:t xml:space="preserve">Harjumaa, Viimsi vald, Haabneeme alevik 11250 Viimsi-Randvere tee lõigu, Tammepõllu tee ja Põldheina tee eskiisprojekt (Infra Projekt OÜ töö </w:t>
      </w:r>
      <w:r w:rsidR="00C06401">
        <w:rPr>
          <w:rFonts w:eastAsiaTheme="minorHAnsi"/>
        </w:rPr>
        <w:t xml:space="preserve">nr </w:t>
      </w:r>
      <w:r w:rsidRPr="007352E2">
        <w:rPr>
          <w:rFonts w:eastAsiaTheme="minorHAnsi"/>
        </w:rPr>
        <w:t>151020</w:t>
      </w:r>
      <w:r w:rsidR="00483120">
        <w:rPr>
          <w:rFonts w:eastAsiaTheme="minorHAnsi"/>
        </w:rPr>
        <w:t>, 2020</w:t>
      </w:r>
      <w:r w:rsidRPr="007352E2">
        <w:rPr>
          <w:rFonts w:eastAsiaTheme="minorHAnsi"/>
        </w:rPr>
        <w:t>)</w:t>
      </w:r>
      <w:r w:rsidR="00483120">
        <w:rPr>
          <w:rFonts w:eastAsiaTheme="minorHAnsi"/>
        </w:rPr>
        <w:t>;</w:t>
      </w:r>
    </w:p>
    <w:p w14:paraId="0DB5BDBA" w14:textId="50D7ED20" w:rsidR="00483120" w:rsidRPr="00483120" w:rsidRDefault="00483120" w:rsidP="00483120">
      <w:pPr>
        <w:pStyle w:val="ListParagraph"/>
        <w:numPr>
          <w:ilvl w:val="1"/>
          <w:numId w:val="1"/>
        </w:numPr>
        <w:ind w:left="431" w:hanging="431"/>
        <w:jc w:val="both"/>
      </w:pPr>
      <w:r w:rsidRPr="00483120">
        <w:rPr>
          <w:rFonts w:ascii="TimesNewRomanPSMT" w:eastAsiaTheme="minorHAnsi" w:hAnsi="TimesNewRomanPSMT" w:cs="TimesNewRomanPSMT"/>
        </w:rPr>
        <w:t xml:space="preserve">LIFE </w:t>
      </w:r>
      <w:proofErr w:type="spellStart"/>
      <w:r w:rsidRPr="00483120">
        <w:rPr>
          <w:rFonts w:ascii="TimesNewRomanPSMT" w:eastAsiaTheme="minorHAnsi" w:hAnsi="TimesNewRomanPSMT" w:cs="TimesNewRomanPSMT"/>
        </w:rPr>
        <w:t>UrbanStorm</w:t>
      </w:r>
      <w:proofErr w:type="spellEnd"/>
      <w:r w:rsidRPr="00483120">
        <w:rPr>
          <w:rFonts w:ascii="TimesNewRomanPSMT" w:eastAsiaTheme="minorHAnsi" w:hAnsi="TimesNewRomanPSMT" w:cs="TimesNewRomanPSMT"/>
        </w:rPr>
        <w:t xml:space="preserve"> Viimsi valla testalade projekt. Parkla Randvere tee ääres (SWECO</w:t>
      </w:r>
      <w:r>
        <w:rPr>
          <w:rFonts w:ascii="TimesNewRomanPSMT" w:eastAsiaTheme="minorHAnsi" w:hAnsi="TimesNewRomanPSMT" w:cs="TimesNewRomanPSMT"/>
        </w:rPr>
        <w:t xml:space="preserve"> </w:t>
      </w:r>
      <w:r w:rsidRPr="00483120">
        <w:rPr>
          <w:rFonts w:ascii="TimesNewRomanPSMT" w:eastAsiaTheme="minorHAnsi" w:hAnsi="TimesNewRomanPSMT" w:cs="TimesNewRomanPSMT"/>
        </w:rPr>
        <w:t>Projekt AS, töö nr. 20420-0004, 2020);</w:t>
      </w:r>
    </w:p>
    <w:p w14:paraId="0C26493C" w14:textId="77777777" w:rsidR="00483120" w:rsidRPr="00483120" w:rsidRDefault="00483120" w:rsidP="00483120">
      <w:pPr>
        <w:pStyle w:val="ListParagraph"/>
        <w:numPr>
          <w:ilvl w:val="1"/>
          <w:numId w:val="1"/>
        </w:numPr>
        <w:ind w:left="431" w:hanging="431"/>
        <w:jc w:val="both"/>
      </w:pPr>
      <w:r w:rsidRPr="00483120">
        <w:rPr>
          <w:rFonts w:ascii="TimesNewRomanPSMT" w:eastAsiaTheme="minorHAnsi" w:hAnsi="TimesNewRomanPSMT" w:cs="TimesNewRomanPSMT"/>
        </w:rPr>
        <w:t>Randvere tee lõigul Rohuneeme tee kuni Lubja tee (SWECO Projekt AS, töö nr. 2042-0007, 2020)</w:t>
      </w:r>
      <w:r>
        <w:rPr>
          <w:rFonts w:ascii="TimesNewRomanPSMT" w:eastAsiaTheme="minorHAnsi" w:hAnsi="TimesNewRomanPSMT" w:cs="TimesNewRomanPSMT"/>
        </w:rPr>
        <w:t>;</w:t>
      </w:r>
    </w:p>
    <w:p w14:paraId="46062736" w14:textId="6971489B" w:rsidR="00483120" w:rsidRPr="00483120" w:rsidRDefault="00483120" w:rsidP="00483120">
      <w:pPr>
        <w:pStyle w:val="ListParagraph"/>
        <w:numPr>
          <w:ilvl w:val="1"/>
          <w:numId w:val="1"/>
        </w:numPr>
        <w:ind w:left="431" w:hanging="431"/>
        <w:jc w:val="both"/>
      </w:pPr>
      <w:r w:rsidRPr="00483120">
        <w:rPr>
          <w:rFonts w:ascii="TimesNewRomanPSMT" w:eastAsiaTheme="minorHAnsi" w:hAnsi="TimesNewRomanPSMT" w:cs="TimesNewRomanPSMT"/>
        </w:rPr>
        <w:lastRenderedPageBreak/>
        <w:t>Viimsi valla 2+1 bussiootepaviljoni ja rattaparkla projekt (AVEN Metallitööd OÜ, töö</w:t>
      </w:r>
      <w:r>
        <w:rPr>
          <w:rFonts w:ascii="TimesNewRomanPSMT" w:eastAsiaTheme="minorHAnsi" w:hAnsi="TimesNewRomanPSMT" w:cs="TimesNewRomanPSMT"/>
        </w:rPr>
        <w:t xml:space="preserve"> </w:t>
      </w:r>
      <w:r w:rsidRPr="00483120">
        <w:rPr>
          <w:rFonts w:ascii="TimesNewRomanPSMT" w:eastAsiaTheme="minorHAnsi" w:hAnsi="TimesNewRomanPSMT" w:cs="TimesNewRomanPSMT"/>
        </w:rPr>
        <w:t>nr 906, 2020).</w:t>
      </w:r>
    </w:p>
    <w:p w14:paraId="39FB53C0" w14:textId="144B4E6A" w:rsidR="00483120" w:rsidRPr="007352E2" w:rsidRDefault="00483120" w:rsidP="00483120">
      <w:pPr>
        <w:pStyle w:val="ListParagraph"/>
        <w:numPr>
          <w:ilvl w:val="1"/>
          <w:numId w:val="1"/>
        </w:numPr>
        <w:ind w:left="431" w:hanging="431"/>
        <w:jc w:val="both"/>
      </w:pPr>
      <w:r>
        <w:rPr>
          <w:rFonts w:ascii="TimesNewRomanPSMT" w:eastAsiaTheme="minorHAnsi" w:hAnsi="TimesNewRomanPSMT" w:cs="TimesNewRomanPSMT"/>
        </w:rPr>
        <w:t>Viimsi Noorte Talentide Kooli ehitusprojekt (</w:t>
      </w:r>
      <w:proofErr w:type="spellStart"/>
      <w:r>
        <w:t>EstKONSULT</w:t>
      </w:r>
      <w:proofErr w:type="spellEnd"/>
      <w:r>
        <w:t xml:space="preserve"> Keskkonnatehnika OÜ, töö nr 19001, 2020 muudatus</w:t>
      </w:r>
      <w:r>
        <w:rPr>
          <w:rFonts w:ascii="TimesNewRomanPSMT" w:eastAsiaTheme="minorHAnsi" w:hAnsi="TimesNewRomanPSMT" w:cs="TimesNewRomanPSMT"/>
        </w:rPr>
        <w:t>);</w:t>
      </w:r>
    </w:p>
    <w:p w14:paraId="3D92DD04" w14:textId="77777777" w:rsidR="00E502D8" w:rsidRPr="00954BAB" w:rsidRDefault="00E502D8" w:rsidP="00E502D8">
      <w:pPr>
        <w:pStyle w:val="ListParagraph"/>
        <w:numPr>
          <w:ilvl w:val="1"/>
          <w:numId w:val="1"/>
        </w:numPr>
        <w:ind w:left="426" w:hanging="426"/>
        <w:jc w:val="both"/>
      </w:pPr>
      <w:r w:rsidRPr="00954BAB">
        <w:t xml:space="preserve">tagada sõiduteede ja jalgteede sidumine kõrvalalade planeeringute </w:t>
      </w:r>
      <w:proofErr w:type="spellStart"/>
      <w:r w:rsidRPr="00954BAB">
        <w:t>teedevõrguga</w:t>
      </w:r>
      <w:proofErr w:type="spellEnd"/>
      <w:r w:rsidRPr="00954BAB">
        <w:t xml:space="preserve"> vastavalt planeeringulahendustele või kui planeeringulahendus ei ole kaasaegsete normide või nõuete kohane, siis tagada vastav sidumine tulenevalt kehtivatest normidest ja standarditest.</w:t>
      </w:r>
    </w:p>
    <w:p w14:paraId="4635C2BC" w14:textId="77777777" w:rsidR="00E502D8" w:rsidRPr="00954BAB" w:rsidRDefault="00E502D8" w:rsidP="00E502D8">
      <w:pPr>
        <w:pStyle w:val="ListParagraph"/>
        <w:ind w:left="426" w:hanging="426"/>
        <w:jc w:val="both"/>
      </w:pPr>
    </w:p>
    <w:p w14:paraId="0D62ED99" w14:textId="77777777" w:rsidR="00D04806" w:rsidRDefault="00E502D8" w:rsidP="00D04806">
      <w:pPr>
        <w:pStyle w:val="ListParagraph"/>
        <w:numPr>
          <w:ilvl w:val="0"/>
          <w:numId w:val="1"/>
        </w:numPr>
        <w:ind w:left="426" w:hanging="426"/>
        <w:jc w:val="both"/>
      </w:pPr>
      <w:r w:rsidRPr="00D04806">
        <w:t>Nõuded uurimistööde osas:</w:t>
      </w:r>
    </w:p>
    <w:p w14:paraId="20A5555C" w14:textId="640E5A51" w:rsidR="00E502D8" w:rsidRDefault="00256CB8" w:rsidP="00D04806">
      <w:pPr>
        <w:pStyle w:val="ListParagraph"/>
        <w:numPr>
          <w:ilvl w:val="1"/>
          <w:numId w:val="1"/>
        </w:numPr>
        <w:ind w:left="426" w:hanging="426"/>
        <w:jc w:val="both"/>
      </w:pPr>
      <w:r>
        <w:t xml:space="preserve">projekti koostamisel lähtuda olemasolevatest geoalustest </w:t>
      </w:r>
      <w:r w:rsidR="006D3561">
        <w:t>TT-5390 (</w:t>
      </w:r>
      <w:r w:rsidR="0009601B">
        <w:t>REIB, Karulaugu terviserada ja Randvere tee serv</w:t>
      </w:r>
      <w:r w:rsidR="006D3561">
        <w:t>)</w:t>
      </w:r>
      <w:r>
        <w:t>;</w:t>
      </w:r>
      <w:r w:rsidR="006D3561">
        <w:t xml:space="preserve"> 2919 (</w:t>
      </w:r>
      <w:proofErr w:type="spellStart"/>
      <w:r w:rsidR="006D3561">
        <w:t>Hades</w:t>
      </w:r>
      <w:proofErr w:type="spellEnd"/>
      <w:r w:rsidR="006D3561">
        <w:t xml:space="preserve"> Geodeesia, osaline Randvere tee 18 ja Randvere tee 21 geoalus)</w:t>
      </w:r>
      <w:r>
        <w:t>;</w:t>
      </w:r>
      <w:r w:rsidR="006D3561">
        <w:t xml:space="preserve"> TT-4838 (REIB, Allika MÜ geoalus)</w:t>
      </w:r>
      <w:r>
        <w:t>;</w:t>
      </w:r>
      <w:r w:rsidR="006D3561">
        <w:t xml:space="preserve"> TT-3703 (REIB, Tammepõllu tee ja Randvere tee 21 </w:t>
      </w:r>
      <w:proofErr w:type="spellStart"/>
      <w:r w:rsidR="006D3561">
        <w:t>geoalus</w:t>
      </w:r>
      <w:proofErr w:type="spellEnd"/>
      <w:r w:rsidR="006D3561">
        <w:t>)</w:t>
      </w:r>
      <w:r>
        <w:t>;</w:t>
      </w:r>
      <w:r w:rsidR="006D3561">
        <w:t xml:space="preserve"> </w:t>
      </w:r>
      <w:r w:rsidR="00B86D94">
        <w:t>20670 (</w:t>
      </w:r>
      <w:proofErr w:type="spellStart"/>
      <w:r w:rsidR="00B86D94">
        <w:t>Geoplan</w:t>
      </w:r>
      <w:proofErr w:type="spellEnd"/>
      <w:r w:rsidR="00B86D94">
        <w:t xml:space="preserve"> Eesti, elektrivarustuse joonis Randvere tee 21 ja Randvere tee 20 vahel)</w:t>
      </w:r>
      <w:r>
        <w:t xml:space="preserve">, mida vajadusel </w:t>
      </w:r>
      <w:r w:rsidR="006D3561">
        <w:t>uuendada ja kaasajastada</w:t>
      </w:r>
      <w:r w:rsidR="00E502D8" w:rsidRPr="00954BAB">
        <w:t>;</w:t>
      </w:r>
    </w:p>
    <w:p w14:paraId="59D1830D" w14:textId="76953E93" w:rsidR="006D3561" w:rsidRPr="00D04806" w:rsidRDefault="006D3561" w:rsidP="00D04806">
      <w:pPr>
        <w:pStyle w:val="ListParagraph"/>
        <w:numPr>
          <w:ilvl w:val="1"/>
          <w:numId w:val="1"/>
        </w:numPr>
        <w:ind w:left="426" w:hanging="426"/>
        <w:jc w:val="both"/>
      </w:pPr>
      <w:r>
        <w:t>koostada geo</w:t>
      </w:r>
      <w:r w:rsidR="00256CB8">
        <w:t>deetilised uurimistööd</w:t>
      </w:r>
      <w:r>
        <w:t xml:space="preserve"> Randvere tee lõigule, millisel </w:t>
      </w:r>
      <w:r w:rsidR="00256CB8">
        <w:t>geoalus</w:t>
      </w:r>
      <w:r>
        <w:t xml:space="preserve"> puudub (Heki tee ring kuni Randvere tee 18 esise väljaku põhjapiir) ja kus </w:t>
      </w:r>
      <w:r w:rsidR="00256CB8">
        <w:t xml:space="preserve">projekteerija hinnangul </w:t>
      </w:r>
      <w:r>
        <w:t>on vajalik olemasoleva</w:t>
      </w:r>
      <w:r w:rsidR="00256CB8">
        <w:t>id</w:t>
      </w:r>
      <w:r>
        <w:t xml:space="preserve"> geoalus</w:t>
      </w:r>
      <w:r w:rsidR="00256CB8">
        <w:t>eid</w:t>
      </w:r>
      <w:r>
        <w:t xml:space="preserve"> ulatust laiendada;  </w:t>
      </w:r>
    </w:p>
    <w:p w14:paraId="01C87282" w14:textId="3CDC0FDE" w:rsidR="00E502D8" w:rsidRPr="00954BAB" w:rsidRDefault="00E502D8" w:rsidP="00E502D8">
      <w:pPr>
        <w:pStyle w:val="ListParagraph"/>
        <w:numPr>
          <w:ilvl w:val="1"/>
          <w:numId w:val="1"/>
        </w:numPr>
        <w:ind w:left="426" w:hanging="426"/>
        <w:jc w:val="both"/>
      </w:pPr>
      <w:r w:rsidRPr="00954BAB">
        <w:t>geoloogiliste uurimistööde käigus teostada geoloogiline uurimine puuraukude puurimisega, vajaliku sammuga. Koostada geoloogiliste uurimistööde aruanne ning esitada see Viimsi Vallavalituse keskkonna- ja planeerimi</w:t>
      </w:r>
      <w:r>
        <w:t>s</w:t>
      </w:r>
      <w:r w:rsidRPr="00954BAB">
        <w:t xml:space="preserve">osakonnale ja Maa-ametile aadressil </w:t>
      </w:r>
      <w:hyperlink r:id="rId11" w:history="1">
        <w:r w:rsidRPr="00954BAB">
          <w:rPr>
            <w:rStyle w:val="Hyperlink"/>
          </w:rPr>
          <w:t>http://www.maaamet.ee/egf/</w:t>
        </w:r>
      </w:hyperlink>
      <w:r w:rsidRPr="00954BAB">
        <w:t xml:space="preserve"> (Alates 1.juulist 2015 on ehitusgeoloogiliste uuringute aruannete elektroonsete koopiate esitamine Maa-ametile kohustuslik </w:t>
      </w:r>
      <w:r w:rsidR="003C4204">
        <w:t xml:space="preserve">tulenevalt </w:t>
      </w:r>
      <w:r w:rsidRPr="00954BAB">
        <w:t>majandus- ja taristuministri 24.04.2015 määrus</w:t>
      </w:r>
      <w:r w:rsidR="003C4204">
        <w:t>est</w:t>
      </w:r>
      <w:r w:rsidRPr="00954BAB">
        <w:t xml:space="preserve"> nr 32</w:t>
      </w:r>
      <w:r w:rsidR="003C4204">
        <w:t>,</w:t>
      </w:r>
      <w:r w:rsidRPr="00954BAB">
        <w:t xml:space="preserve"> §3) Aruanne tuleb esitada 10 päeva jooksul uuringu aruande valmimise päevast arvates</w:t>
      </w:r>
      <w:r w:rsidR="0009601B">
        <w:t>;</w:t>
      </w:r>
    </w:p>
    <w:p w14:paraId="01DD8EAB" w14:textId="2AEF65A0" w:rsidR="00E502D8" w:rsidRPr="00954BAB" w:rsidRDefault="00E502D8" w:rsidP="00E502D8">
      <w:pPr>
        <w:numPr>
          <w:ilvl w:val="1"/>
          <w:numId w:val="1"/>
        </w:numPr>
        <w:ind w:left="426" w:hanging="426"/>
        <w:jc w:val="both"/>
        <w:rPr>
          <w:lang w:val="et-EE" w:eastAsia="et-EE"/>
        </w:rPr>
      </w:pPr>
      <w:r w:rsidRPr="00954BAB">
        <w:rPr>
          <w:lang w:val="et-EE" w:eastAsia="et-EE"/>
        </w:rPr>
        <w:t>geodeetiliste uurimistööde käigus mõõdistada tehno</w:t>
      </w:r>
      <w:r>
        <w:rPr>
          <w:lang w:val="et-EE" w:eastAsia="et-EE"/>
        </w:rPr>
        <w:t xml:space="preserve">võrkude </w:t>
      </w:r>
      <w:r w:rsidRPr="00954BAB">
        <w:rPr>
          <w:lang w:val="et-EE" w:eastAsia="et-EE"/>
        </w:rPr>
        <w:t>trasside asukohad ja kooskõlastada need trasside valdajatega. Geodeetilise alusplaani koostamisel / täiendamisel juhinduda majandus- ja taristuministri 14.04.2016 määrusest nr 34 „</w:t>
      </w:r>
      <w:proofErr w:type="spellStart"/>
      <w:r w:rsidRPr="00954BAB">
        <w:rPr>
          <w:lang w:val="et-EE" w:eastAsia="et-EE"/>
        </w:rPr>
        <w:t>Topo</w:t>
      </w:r>
      <w:proofErr w:type="spellEnd"/>
      <w:r w:rsidRPr="00954BAB">
        <w:rPr>
          <w:lang w:val="et-EE" w:eastAsia="et-EE"/>
        </w:rPr>
        <w:t xml:space="preserve">-geodeetilisele uuringule ja teostusmõõdistusele esitatavad nõuded“ ning Maanteeameti peadirektori 13.05.2008 käskkirjaga nr 102 kinnitatud „Täiendavad nõuded </w:t>
      </w:r>
      <w:proofErr w:type="spellStart"/>
      <w:r w:rsidRPr="00954BAB">
        <w:rPr>
          <w:lang w:val="et-EE" w:eastAsia="et-EE"/>
        </w:rPr>
        <w:t>topo</w:t>
      </w:r>
      <w:proofErr w:type="spellEnd"/>
      <w:r w:rsidRPr="00954BAB">
        <w:rPr>
          <w:lang w:val="et-EE" w:eastAsia="et-EE"/>
        </w:rPr>
        <w:t>-geodeetilistele uurimistöödele teede projekteerimisel“. Geodeetiline alusplaan peab olema mõõdistatud projekti (sh olemasolevad ja projekteeritavad trassid jms) koostamiseks vajalikus mahus. Projekti kooskõlastamiseks esitamise hetkel peab olema geodeetilise mõõdistuse s.h. kooskõlastuste vanus kuni üks aasta ja kooskõlastataval joonisel näidata ge</w:t>
      </w:r>
      <w:r>
        <w:rPr>
          <w:lang w:val="et-EE" w:eastAsia="et-EE"/>
        </w:rPr>
        <w:t>odeetilise alusplaani</w:t>
      </w:r>
      <w:r w:rsidRPr="00954BAB">
        <w:rPr>
          <w:lang w:val="et-EE" w:eastAsia="et-EE"/>
        </w:rPr>
        <w:t xml:space="preserve"> koostaja andmed ja töö nr</w:t>
      </w:r>
      <w:r w:rsidR="0009601B">
        <w:rPr>
          <w:lang w:val="et-EE" w:eastAsia="et-EE"/>
        </w:rPr>
        <w:t>;</w:t>
      </w:r>
    </w:p>
    <w:p w14:paraId="2BB6D465" w14:textId="3DD6783F" w:rsidR="00E502D8" w:rsidRPr="00954BAB" w:rsidRDefault="00E502D8" w:rsidP="00E502D8">
      <w:pPr>
        <w:numPr>
          <w:ilvl w:val="1"/>
          <w:numId w:val="1"/>
        </w:numPr>
        <w:ind w:left="426" w:hanging="426"/>
        <w:jc w:val="both"/>
        <w:rPr>
          <w:lang w:val="et-EE" w:eastAsia="et-EE"/>
        </w:rPr>
      </w:pPr>
      <w:r w:rsidRPr="00954BAB">
        <w:rPr>
          <w:lang w:val="et-EE" w:eastAsia="et-EE"/>
        </w:rPr>
        <w:t>koostada geodeetiliste uurimustööde aruanne, mis esitada Viimsi Vallavalituse keskkonna- ja planeerimisosakonnale digitaalselt (joonise fail, seletuskiri, kaevutabelid</w:t>
      </w:r>
      <w:r>
        <w:rPr>
          <w:lang w:val="et-EE" w:eastAsia="et-EE"/>
        </w:rPr>
        <w:t xml:space="preserve"> jmt</w:t>
      </w:r>
      <w:r w:rsidRPr="00954BAB">
        <w:rPr>
          <w:lang w:val="et-EE" w:eastAsia="et-EE"/>
        </w:rPr>
        <w:t>) kontrollimiseks ja  registreerimiseks</w:t>
      </w:r>
      <w:r w:rsidR="0009601B">
        <w:rPr>
          <w:lang w:val="et-EE" w:eastAsia="et-EE"/>
        </w:rPr>
        <w:t>;</w:t>
      </w:r>
    </w:p>
    <w:p w14:paraId="1FFEFFDB" w14:textId="77777777" w:rsidR="00E502D8" w:rsidRPr="00954BAB" w:rsidRDefault="00E502D8" w:rsidP="00E502D8">
      <w:pPr>
        <w:numPr>
          <w:ilvl w:val="1"/>
          <w:numId w:val="1"/>
        </w:numPr>
        <w:ind w:left="426" w:hanging="426"/>
        <w:jc w:val="both"/>
        <w:rPr>
          <w:lang w:val="et-EE" w:eastAsia="et-EE"/>
        </w:rPr>
      </w:pPr>
      <w:r w:rsidRPr="00954BAB">
        <w:rPr>
          <w:lang w:val="et-EE"/>
        </w:rPr>
        <w:t xml:space="preserve">trasside teostusjoonised tuleb teha litsentseeritud maamõõdufirma poolt ja ilma kaevudeta trassid peavad olema mõõdistatud lahtise kaevikuga. Kaevudega trassid võib mõõdistada peale kaevude ehitust. Mõõdistus teostada kaevudest. Teostusjoonised esitada  </w:t>
      </w:r>
      <w:r w:rsidRPr="00954BAB">
        <w:rPr>
          <w:u w:val="single"/>
          <w:lang w:val="et-EE"/>
        </w:rPr>
        <w:t>digitaalselt</w:t>
      </w:r>
      <w:r w:rsidRPr="00954BAB">
        <w:rPr>
          <w:lang w:val="et-EE"/>
        </w:rPr>
        <w:t xml:space="preserve"> allkirjastatuna töö eest vastutava pädeva isiku poolt </w:t>
      </w:r>
      <w:proofErr w:type="spellStart"/>
      <w:r w:rsidRPr="00954BAB">
        <w:rPr>
          <w:lang w:val="et-EE"/>
        </w:rPr>
        <w:t>dwg</w:t>
      </w:r>
      <w:proofErr w:type="spellEnd"/>
      <w:r w:rsidRPr="00954BAB">
        <w:rPr>
          <w:lang w:val="et-EE"/>
        </w:rPr>
        <w:t xml:space="preserve"> või </w:t>
      </w:r>
      <w:proofErr w:type="spellStart"/>
      <w:r w:rsidRPr="00954BAB">
        <w:rPr>
          <w:lang w:val="et-EE"/>
        </w:rPr>
        <w:t>dgn</w:t>
      </w:r>
      <w:proofErr w:type="spellEnd"/>
      <w:r w:rsidRPr="00954BAB">
        <w:rPr>
          <w:lang w:val="et-EE"/>
        </w:rPr>
        <w:t xml:space="preserve"> ja </w:t>
      </w:r>
      <w:proofErr w:type="spellStart"/>
      <w:r w:rsidRPr="00954BAB">
        <w:rPr>
          <w:lang w:val="et-EE"/>
        </w:rPr>
        <w:t>pdf</w:t>
      </w:r>
      <w:proofErr w:type="spellEnd"/>
      <w:r w:rsidRPr="00954BAB">
        <w:rPr>
          <w:lang w:val="et-EE"/>
        </w:rPr>
        <w:t xml:space="preserve"> formaadis Viimsi Vallavalituse keskkonna- ja planeerimisosakonnale 10 päeva jooksul peale </w:t>
      </w:r>
      <w:r>
        <w:rPr>
          <w:lang w:val="et-EE"/>
        </w:rPr>
        <w:t>mõõdistus</w:t>
      </w:r>
      <w:r w:rsidRPr="00954BAB">
        <w:rPr>
          <w:lang w:val="et-EE"/>
        </w:rPr>
        <w:t>töö lõpetamist;</w:t>
      </w:r>
    </w:p>
    <w:p w14:paraId="14AA263D" w14:textId="77777777" w:rsidR="00E502D8" w:rsidRPr="00954BAB" w:rsidRDefault="00E502D8" w:rsidP="00E502D8">
      <w:pPr>
        <w:numPr>
          <w:ilvl w:val="1"/>
          <w:numId w:val="1"/>
        </w:numPr>
        <w:ind w:left="426" w:hanging="426"/>
        <w:jc w:val="both"/>
        <w:rPr>
          <w:lang w:val="et-EE"/>
        </w:rPr>
      </w:pPr>
      <w:r w:rsidRPr="00954BAB">
        <w:rPr>
          <w:lang w:val="et-EE" w:eastAsia="et-EE"/>
        </w:rPr>
        <w:t>arvestada teega piirnevate kinnistute piiridega. Trassi algus ja lõpp kinnistada vajadusel looduses. Mõõdistamine vormistada digitaalselt;</w:t>
      </w:r>
    </w:p>
    <w:p w14:paraId="5E89B60B" w14:textId="04D1AF1C" w:rsidR="00E502D8" w:rsidRPr="00954BAB" w:rsidRDefault="00E502D8" w:rsidP="00E502D8">
      <w:pPr>
        <w:numPr>
          <w:ilvl w:val="1"/>
          <w:numId w:val="1"/>
        </w:numPr>
        <w:ind w:left="426" w:hanging="426"/>
        <w:jc w:val="both"/>
        <w:rPr>
          <w:lang w:val="et-EE"/>
        </w:rPr>
      </w:pPr>
      <w:r w:rsidRPr="00954BAB">
        <w:rPr>
          <w:lang w:val="et-EE"/>
        </w:rPr>
        <w:t xml:space="preserve">selgitada välja projekteeritavas piirkonnas kehtivad </w:t>
      </w:r>
      <w:proofErr w:type="spellStart"/>
      <w:r w:rsidRPr="00954BAB">
        <w:rPr>
          <w:lang w:val="et-EE"/>
        </w:rPr>
        <w:t>üld</w:t>
      </w:r>
      <w:proofErr w:type="spellEnd"/>
      <w:r w:rsidRPr="00954BAB">
        <w:rPr>
          <w:lang w:val="et-EE"/>
        </w:rPr>
        <w:t xml:space="preserve">- ja detailplaneeringud ning arvestada nendega tehnilisel projekteerimisel. </w:t>
      </w:r>
      <w:r w:rsidR="00253852">
        <w:rPr>
          <w:lang w:val="et-EE"/>
        </w:rPr>
        <w:t>Projekteerija</w:t>
      </w:r>
      <w:r w:rsidR="00253852" w:rsidRPr="00954BAB">
        <w:rPr>
          <w:lang w:val="et-EE"/>
        </w:rPr>
        <w:t xml:space="preserve"> </w:t>
      </w:r>
      <w:r w:rsidRPr="00954BAB">
        <w:rPr>
          <w:lang w:val="et-EE"/>
        </w:rPr>
        <w:t>vastutab projekteerimiseks piisava uurimistööde mahu eest;</w:t>
      </w:r>
    </w:p>
    <w:p w14:paraId="6419B390" w14:textId="7B377EA3" w:rsidR="00E502D8" w:rsidRPr="00954BAB" w:rsidRDefault="00E502D8" w:rsidP="00E502D8">
      <w:pPr>
        <w:numPr>
          <w:ilvl w:val="1"/>
          <w:numId w:val="1"/>
        </w:numPr>
        <w:ind w:left="426" w:hanging="426"/>
        <w:jc w:val="both"/>
        <w:rPr>
          <w:lang w:val="et-EE"/>
        </w:rPr>
      </w:pPr>
      <w:r w:rsidRPr="00954BAB">
        <w:rPr>
          <w:lang w:val="et-EE"/>
        </w:rPr>
        <w:lastRenderedPageBreak/>
        <w:t xml:space="preserve">teha muid uurimistöid, mida </w:t>
      </w:r>
      <w:r w:rsidR="00253852">
        <w:rPr>
          <w:lang w:val="et-EE"/>
        </w:rPr>
        <w:t>projekteerija</w:t>
      </w:r>
      <w:r w:rsidR="00253852" w:rsidRPr="00954BAB">
        <w:rPr>
          <w:lang w:val="et-EE"/>
        </w:rPr>
        <w:t xml:space="preserve"> </w:t>
      </w:r>
      <w:r w:rsidRPr="00954BAB">
        <w:rPr>
          <w:lang w:val="et-EE"/>
        </w:rPr>
        <w:t>peab vajalikuks projekti eesmärki ja korrektset koostamist silmas pidades.</w:t>
      </w:r>
    </w:p>
    <w:p w14:paraId="490A86E9" w14:textId="77777777" w:rsidR="00E502D8" w:rsidRPr="00954BAB" w:rsidRDefault="00E502D8" w:rsidP="00E502D8">
      <w:pPr>
        <w:ind w:left="426" w:hanging="426"/>
        <w:jc w:val="both"/>
        <w:rPr>
          <w:highlight w:val="yellow"/>
          <w:lang w:val="et-EE"/>
        </w:rPr>
      </w:pPr>
    </w:p>
    <w:p w14:paraId="33E66C31" w14:textId="77777777" w:rsidR="00E502D8" w:rsidRPr="00954BAB" w:rsidRDefault="00E502D8" w:rsidP="00E502D8">
      <w:pPr>
        <w:pStyle w:val="ListParagraph"/>
        <w:numPr>
          <w:ilvl w:val="0"/>
          <w:numId w:val="1"/>
        </w:numPr>
        <w:ind w:left="426" w:hanging="426"/>
        <w:jc w:val="both"/>
      </w:pPr>
      <w:r w:rsidRPr="00954BAB">
        <w:t>Projekteerimisel arvestada:</w:t>
      </w:r>
    </w:p>
    <w:p w14:paraId="29D15B95" w14:textId="77777777" w:rsidR="00E502D8" w:rsidRPr="00954BAB" w:rsidRDefault="00E502D8" w:rsidP="00E502D8">
      <w:pPr>
        <w:numPr>
          <w:ilvl w:val="1"/>
          <w:numId w:val="1"/>
        </w:numPr>
        <w:ind w:left="432"/>
        <w:jc w:val="both"/>
        <w:rPr>
          <w:lang w:val="et-EE"/>
        </w:rPr>
      </w:pPr>
      <w:r w:rsidRPr="00954BAB">
        <w:rPr>
          <w:lang w:val="et-EE"/>
        </w:rPr>
        <w:t xml:space="preserve">lahendada kompleksselt kogu tee maa-ala ja selle sidumine olemasoleva ning ristuvate teede võrguga, sh. kõik kavandatavad tehnovõrgud ja haljastus, eraldusribad, haljasalad, </w:t>
      </w:r>
      <w:proofErr w:type="spellStart"/>
      <w:r w:rsidRPr="00954BAB">
        <w:rPr>
          <w:lang w:val="et-EE"/>
        </w:rPr>
        <w:t>mahasõidud</w:t>
      </w:r>
      <w:proofErr w:type="spellEnd"/>
      <w:r w:rsidRPr="00954BAB">
        <w:rPr>
          <w:lang w:val="et-EE"/>
        </w:rPr>
        <w:t xml:space="preserve"> kinnistutele jmt;</w:t>
      </w:r>
    </w:p>
    <w:p w14:paraId="5FB33D6A" w14:textId="77777777" w:rsidR="00E502D8" w:rsidRPr="00954BAB" w:rsidRDefault="00E502D8" w:rsidP="00E502D8">
      <w:pPr>
        <w:numPr>
          <w:ilvl w:val="1"/>
          <w:numId w:val="1"/>
        </w:numPr>
        <w:ind w:left="426" w:hanging="426"/>
        <w:jc w:val="both"/>
        <w:rPr>
          <w:lang w:val="et-EE"/>
        </w:rPr>
      </w:pPr>
      <w:r w:rsidRPr="00954BAB">
        <w:rPr>
          <w:lang w:val="et-EE"/>
        </w:rPr>
        <w:t>projekteerimise lähtetasemeks valida „HEA“;</w:t>
      </w:r>
    </w:p>
    <w:p w14:paraId="7A4806FD" w14:textId="435A2626" w:rsidR="00E502D8" w:rsidRDefault="00E502D8" w:rsidP="00E502D8">
      <w:pPr>
        <w:numPr>
          <w:ilvl w:val="1"/>
          <w:numId w:val="1"/>
        </w:numPr>
        <w:ind w:left="426" w:hanging="426"/>
        <w:jc w:val="both"/>
        <w:rPr>
          <w:lang w:val="et-EE"/>
        </w:rPr>
      </w:pPr>
      <w:r w:rsidRPr="00954BAB">
        <w:rPr>
          <w:lang w:val="et-EE"/>
        </w:rPr>
        <w:t xml:space="preserve">rajatavate teede sidumisel olemasolevate teedega näha projektis ette </w:t>
      </w:r>
      <w:r w:rsidR="00D04806">
        <w:rPr>
          <w:lang w:val="et-EE"/>
        </w:rPr>
        <w:t>kuni</w:t>
      </w:r>
      <w:r w:rsidRPr="00954BAB">
        <w:rPr>
          <w:lang w:val="et-EE"/>
        </w:rPr>
        <w:t xml:space="preserve"> 1</w:t>
      </w:r>
      <w:r>
        <w:rPr>
          <w:lang w:val="et-EE"/>
        </w:rPr>
        <w:t>5</w:t>
      </w:r>
      <w:r w:rsidRPr="00954BAB">
        <w:rPr>
          <w:lang w:val="et-EE"/>
        </w:rPr>
        <w:t xml:space="preserve"> meetrine üleminek (vastavalt projekteerija lahendusele</w:t>
      </w:r>
      <w:r w:rsidR="007352E2">
        <w:rPr>
          <w:lang w:val="et-EE"/>
        </w:rPr>
        <w:t xml:space="preserve"> või vastavalt eskiisprojektile</w:t>
      </w:r>
      <w:r w:rsidRPr="00954BAB">
        <w:rPr>
          <w:lang w:val="et-EE"/>
        </w:rPr>
        <w:t>) väljaspool projekteeritavat tee</w:t>
      </w:r>
      <w:r w:rsidR="000A2DC4">
        <w:rPr>
          <w:lang w:val="et-EE"/>
        </w:rPr>
        <w:t>maad</w:t>
      </w:r>
      <w:r w:rsidRPr="00954BAB">
        <w:rPr>
          <w:lang w:val="et-EE"/>
        </w:rPr>
        <w:t xml:space="preserve"> kõikide olemasolevate teedega sidumisel;</w:t>
      </w:r>
    </w:p>
    <w:p w14:paraId="6668E87C" w14:textId="2CF4E939" w:rsidR="00D42B05" w:rsidRDefault="00D42B05" w:rsidP="00E502D8">
      <w:pPr>
        <w:numPr>
          <w:ilvl w:val="1"/>
          <w:numId w:val="1"/>
        </w:numPr>
        <w:ind w:left="426" w:hanging="426"/>
        <w:jc w:val="both"/>
        <w:rPr>
          <w:lang w:val="et-EE"/>
        </w:rPr>
      </w:pPr>
      <w:r>
        <w:rPr>
          <w:lang w:val="et-EE"/>
        </w:rPr>
        <w:t>projekteerida bussitasku</w:t>
      </w:r>
      <w:r w:rsidR="00E02277">
        <w:rPr>
          <w:lang w:val="et-EE"/>
        </w:rPr>
        <w:t>d koos ootekodadega</w:t>
      </w:r>
      <w:r>
        <w:rPr>
          <w:lang w:val="et-EE"/>
        </w:rPr>
        <w:t xml:space="preserve"> </w:t>
      </w:r>
      <w:r w:rsidR="00E02277">
        <w:rPr>
          <w:lang w:val="et-EE"/>
        </w:rPr>
        <w:t xml:space="preserve">Randvere </w:t>
      </w:r>
      <w:r w:rsidR="005365DF">
        <w:rPr>
          <w:lang w:val="et-EE"/>
        </w:rPr>
        <w:t>tee serva eskiisprojektis kajastatud asukohta</w:t>
      </w:r>
      <w:r w:rsidR="000861EC">
        <w:rPr>
          <w:lang w:val="et-EE"/>
        </w:rPr>
        <w:t xml:space="preserve"> (vastavalt Viimsi valla uue disainiga kompleksootekoja lahendusele)</w:t>
      </w:r>
      <w:r w:rsidR="005365DF">
        <w:rPr>
          <w:lang w:val="et-EE"/>
        </w:rPr>
        <w:t>;</w:t>
      </w:r>
    </w:p>
    <w:p w14:paraId="791DDA59" w14:textId="1DE853DB" w:rsidR="00D04806" w:rsidRPr="00D04806" w:rsidRDefault="00D04806" w:rsidP="00D04806">
      <w:pPr>
        <w:numPr>
          <w:ilvl w:val="1"/>
          <w:numId w:val="1"/>
        </w:numPr>
        <w:ind w:left="426" w:hanging="426"/>
        <w:jc w:val="both"/>
        <w:rPr>
          <w:lang w:val="et-EE"/>
        </w:rPr>
      </w:pPr>
      <w:r>
        <w:rPr>
          <w:lang w:val="et-EE"/>
        </w:rPr>
        <w:t xml:space="preserve">projekteerida tugevdatud </w:t>
      </w:r>
      <w:r w:rsidR="00755464">
        <w:rPr>
          <w:lang w:val="et-EE"/>
        </w:rPr>
        <w:t>kulumiskihiga</w:t>
      </w:r>
      <w:r>
        <w:rPr>
          <w:lang w:val="et-EE"/>
        </w:rPr>
        <w:t xml:space="preserve"> (SMA) bussitaskud ja peatumisalad foorristmike ette eskiisprojektis kajastatud asukohtades;</w:t>
      </w:r>
    </w:p>
    <w:p w14:paraId="0A418CB7" w14:textId="528C532F" w:rsidR="00D04806" w:rsidRDefault="000861EC" w:rsidP="00E502D8">
      <w:pPr>
        <w:numPr>
          <w:ilvl w:val="1"/>
          <w:numId w:val="1"/>
        </w:numPr>
        <w:ind w:left="432"/>
        <w:jc w:val="both"/>
        <w:rPr>
          <w:lang w:val="et-EE"/>
        </w:rPr>
      </w:pPr>
      <w:r>
        <w:rPr>
          <w:lang w:val="et-EE"/>
        </w:rPr>
        <w:t>laiendada Randvere tee ja Tammepõllu tee ristmik ning lahendada see T-kujulise ristmikuna</w:t>
      </w:r>
      <w:r w:rsidR="00C06401">
        <w:rPr>
          <w:lang w:val="et-EE"/>
        </w:rPr>
        <w:t xml:space="preserve"> (</w:t>
      </w:r>
      <w:r w:rsidR="00483120">
        <w:rPr>
          <w:lang w:val="et-EE"/>
        </w:rPr>
        <w:t xml:space="preserve">vastavalt </w:t>
      </w:r>
      <w:r w:rsidR="00C06401" w:rsidRPr="00256CB8">
        <w:rPr>
          <w:lang w:val="et-EE"/>
        </w:rPr>
        <w:t>Infra Projekt OÜ töö</w:t>
      </w:r>
      <w:r w:rsidR="00483120" w:rsidRPr="00256CB8">
        <w:rPr>
          <w:lang w:val="et-EE"/>
        </w:rPr>
        <w:t>le</w:t>
      </w:r>
      <w:r w:rsidR="00C06401" w:rsidRPr="00256CB8">
        <w:rPr>
          <w:lang w:val="et-EE"/>
        </w:rPr>
        <w:t xml:space="preserve"> nr 151020 „</w:t>
      </w:r>
      <w:r w:rsidR="00483120" w:rsidRPr="00256CB8">
        <w:rPr>
          <w:rFonts w:eastAsiaTheme="minorHAnsi"/>
          <w:lang w:val="et-EE"/>
        </w:rPr>
        <w:t>Harjumaa, Viimsi vald, Haabneeme alevik 11250 Viimsi-Randvere tee lõigu, Tammepõllu tee ja Põldheina tee eskiisprojekt”</w:t>
      </w:r>
      <w:r w:rsidRPr="00256CB8">
        <w:rPr>
          <w:lang w:val="et-EE"/>
        </w:rPr>
        <w:t>;</w:t>
      </w:r>
    </w:p>
    <w:p w14:paraId="6C600C5C" w14:textId="0933278D" w:rsidR="00625CA1" w:rsidRDefault="00625CA1" w:rsidP="00E502D8">
      <w:pPr>
        <w:numPr>
          <w:ilvl w:val="1"/>
          <w:numId w:val="1"/>
        </w:numPr>
        <w:ind w:left="432"/>
        <w:jc w:val="both"/>
        <w:rPr>
          <w:lang w:val="et-EE"/>
        </w:rPr>
      </w:pPr>
      <w:proofErr w:type="spellStart"/>
      <w:r>
        <w:rPr>
          <w:lang w:val="et-EE"/>
        </w:rPr>
        <w:t>kergliiklejate</w:t>
      </w:r>
      <w:r w:rsidR="00256CB8">
        <w:rPr>
          <w:lang w:val="et-EE"/>
        </w:rPr>
        <w:t>le</w:t>
      </w:r>
      <w:proofErr w:type="spellEnd"/>
      <w:r>
        <w:rPr>
          <w:lang w:val="et-EE"/>
        </w:rPr>
        <w:t xml:space="preserve"> ohutumaks liiklemiseks näha ette Randvere tee jalgratta- ja jalgtee </w:t>
      </w:r>
      <w:r w:rsidR="00256CB8">
        <w:rPr>
          <w:lang w:val="et-EE"/>
        </w:rPr>
        <w:t xml:space="preserve">4 (nelja) meetri laiuseks </w:t>
      </w:r>
      <w:r>
        <w:rPr>
          <w:lang w:val="et-EE"/>
        </w:rPr>
        <w:t xml:space="preserve">ümberehitamine (ümber tõstmine parkla poole vastavalt </w:t>
      </w:r>
      <w:proofErr w:type="spellStart"/>
      <w:r>
        <w:rPr>
          <w:lang w:val="et-EE"/>
        </w:rPr>
        <w:t>Sweco</w:t>
      </w:r>
      <w:proofErr w:type="spellEnd"/>
      <w:r>
        <w:rPr>
          <w:lang w:val="et-EE"/>
        </w:rPr>
        <w:t xml:space="preserve"> projekt peatänava eskiisprojekti lahendusele)</w:t>
      </w:r>
      <w:r w:rsidR="00256CB8">
        <w:rPr>
          <w:lang w:val="et-EE"/>
        </w:rPr>
        <w:t xml:space="preserve"> ja tee trassi ümberpaigutamine sirgemalt</w:t>
      </w:r>
      <w:r>
        <w:rPr>
          <w:lang w:val="et-EE"/>
        </w:rPr>
        <w:t xml:space="preserve"> lõigul Heki tee ring Mereranna tee ülekäik;</w:t>
      </w:r>
    </w:p>
    <w:p w14:paraId="1240E738" w14:textId="5D4B0369" w:rsidR="000861EC" w:rsidRDefault="000861EC" w:rsidP="00E502D8">
      <w:pPr>
        <w:numPr>
          <w:ilvl w:val="1"/>
          <w:numId w:val="1"/>
        </w:numPr>
        <w:ind w:left="432"/>
        <w:jc w:val="both"/>
        <w:rPr>
          <w:lang w:val="et-EE"/>
        </w:rPr>
      </w:pPr>
      <w:r>
        <w:rPr>
          <w:lang w:val="et-EE"/>
        </w:rPr>
        <w:t xml:space="preserve">kavandada 2 (kaks) ülekäigurada fooriga nn nutiülekäigurajad, mille koosseisus on mh teekattesse paigaldatud valgustid, mis dubleerivad foorituld kergliiklustee servas ja ohutussaarel kummalgipool servas (kokku 4 komplekti ühe ülekäiguraja kohta);  seest valgustatud LED-valgustusega </w:t>
      </w:r>
      <w:r w:rsidR="00997E39">
        <w:rPr>
          <w:lang w:val="et-EE"/>
        </w:rPr>
        <w:t>nuti</w:t>
      </w:r>
      <w:r>
        <w:rPr>
          <w:lang w:val="et-EE"/>
        </w:rPr>
        <w:t>ülekäiguaja märgikomplekt koos posti küljes olevate LED-hoiatustuledega</w:t>
      </w:r>
      <w:r w:rsidR="00997E39">
        <w:rPr>
          <w:lang w:val="et-EE"/>
        </w:rPr>
        <w:t xml:space="preserve">; </w:t>
      </w:r>
    </w:p>
    <w:p w14:paraId="1D2BDE6A" w14:textId="103A5E10" w:rsidR="00997E39" w:rsidRDefault="00997E39" w:rsidP="00997E39">
      <w:pPr>
        <w:numPr>
          <w:ilvl w:val="1"/>
          <w:numId w:val="1"/>
        </w:numPr>
        <w:ind w:left="432"/>
        <w:jc w:val="both"/>
        <w:rPr>
          <w:lang w:val="et-EE"/>
        </w:rPr>
      </w:pPr>
      <w:r>
        <w:rPr>
          <w:lang w:val="et-EE"/>
        </w:rPr>
        <w:t>näha ette Heki tee ja Mereranna tee vahel olemasoleva foorikomplekti ümbertõstmine Mereranna tee ülekäigurajale ning enne Heki tee ringi oleva ülekäiguraja likvideerimine;</w:t>
      </w:r>
    </w:p>
    <w:p w14:paraId="2A3737F2" w14:textId="5BC0F6DF" w:rsidR="00997E39" w:rsidRDefault="00997E39" w:rsidP="00997E39">
      <w:pPr>
        <w:numPr>
          <w:ilvl w:val="1"/>
          <w:numId w:val="1"/>
        </w:numPr>
        <w:ind w:left="432"/>
        <w:jc w:val="both"/>
        <w:rPr>
          <w:lang w:val="et-EE"/>
        </w:rPr>
      </w:pPr>
      <w:r>
        <w:rPr>
          <w:lang w:val="et-EE"/>
        </w:rPr>
        <w:t xml:space="preserve">Randvere tee äärde Tammepõllu tee ristmiku kõrvale paigaldada </w:t>
      </w:r>
      <w:r w:rsidR="000F774B">
        <w:rPr>
          <w:lang w:val="et-EE"/>
        </w:rPr>
        <w:t xml:space="preserve">kahepoolne </w:t>
      </w:r>
      <w:r>
        <w:rPr>
          <w:lang w:val="et-EE"/>
        </w:rPr>
        <w:t>LED tabloo</w:t>
      </w:r>
      <w:r w:rsidR="00256CB8">
        <w:rPr>
          <w:lang w:val="et-EE"/>
        </w:rPr>
        <w:t xml:space="preserve"> </w:t>
      </w:r>
      <w:r w:rsidR="000F774B">
        <w:rPr>
          <w:lang w:val="et-EE"/>
        </w:rPr>
        <w:t>/</w:t>
      </w:r>
      <w:r w:rsidR="00256CB8">
        <w:rPr>
          <w:lang w:val="et-EE"/>
        </w:rPr>
        <w:t xml:space="preserve"> </w:t>
      </w:r>
      <w:r w:rsidR="000F774B">
        <w:rPr>
          <w:lang w:val="et-EE"/>
        </w:rPr>
        <w:t>infokios</w:t>
      </w:r>
      <w:r w:rsidR="00256CB8">
        <w:rPr>
          <w:lang w:val="et-EE"/>
        </w:rPr>
        <w:t>k</w:t>
      </w:r>
      <w:r w:rsidR="000F774B">
        <w:rPr>
          <w:lang w:val="et-EE"/>
        </w:rPr>
        <w:t xml:space="preserve"> (VMS infotabloo)</w:t>
      </w:r>
      <w:r>
        <w:rPr>
          <w:lang w:val="et-EE"/>
        </w:rPr>
        <w:t xml:space="preserve">, millel kuvatakse Põldheina tee parklas </w:t>
      </w:r>
      <w:r w:rsidR="000F774B">
        <w:rPr>
          <w:lang w:val="et-EE"/>
        </w:rPr>
        <w:t>vabade kohtade arvu;</w:t>
      </w:r>
    </w:p>
    <w:p w14:paraId="1DCAB75B" w14:textId="65E7F6BD" w:rsidR="00755464" w:rsidRPr="00997E39" w:rsidRDefault="00755464" w:rsidP="00997E39">
      <w:pPr>
        <w:numPr>
          <w:ilvl w:val="1"/>
          <w:numId w:val="1"/>
        </w:numPr>
        <w:ind w:left="432"/>
        <w:jc w:val="both"/>
        <w:rPr>
          <w:lang w:val="et-EE"/>
        </w:rPr>
      </w:pPr>
      <w:r>
        <w:rPr>
          <w:lang w:val="et-EE"/>
        </w:rPr>
        <w:t xml:space="preserve">projekteerida ja rajada </w:t>
      </w:r>
      <w:proofErr w:type="spellStart"/>
      <w:r>
        <w:rPr>
          <w:lang w:val="et-EE"/>
        </w:rPr>
        <w:t>Artiumi</w:t>
      </w:r>
      <w:proofErr w:type="spellEnd"/>
      <w:r>
        <w:rPr>
          <w:lang w:val="et-EE"/>
        </w:rPr>
        <w:t xml:space="preserve"> tarbeks Tammepõllu teelt kuni Randvere tee 20 kinnistuni reovee kanalisatsioonitorustik koos vahekaevuga ja liitumiskaevuga ning sademeveekaevu torustiku koos vahekaevu ja liitumiskaevuga (</w:t>
      </w:r>
      <w:r w:rsidR="00483120">
        <w:rPr>
          <w:lang w:val="et-EE"/>
        </w:rPr>
        <w:t xml:space="preserve">vastavalt </w:t>
      </w:r>
      <w:proofErr w:type="spellStart"/>
      <w:r>
        <w:rPr>
          <w:lang w:val="et-EE"/>
        </w:rPr>
        <w:t>EstKONSULT</w:t>
      </w:r>
      <w:proofErr w:type="spellEnd"/>
      <w:r>
        <w:rPr>
          <w:lang w:val="et-EE"/>
        </w:rPr>
        <w:t xml:space="preserve"> OÜ töö</w:t>
      </w:r>
      <w:r w:rsidR="00483120">
        <w:rPr>
          <w:lang w:val="et-EE"/>
        </w:rPr>
        <w:t>le</w:t>
      </w:r>
      <w:r>
        <w:rPr>
          <w:lang w:val="et-EE"/>
        </w:rPr>
        <w:t xml:space="preserve"> nr 19001 „Viimsi </w:t>
      </w:r>
      <w:r w:rsidR="00483120">
        <w:rPr>
          <w:lang w:val="et-EE"/>
        </w:rPr>
        <w:t>N</w:t>
      </w:r>
      <w:r>
        <w:rPr>
          <w:lang w:val="et-EE"/>
        </w:rPr>
        <w:t xml:space="preserve">oorte </w:t>
      </w:r>
      <w:r w:rsidR="00483120">
        <w:rPr>
          <w:lang w:val="et-EE"/>
        </w:rPr>
        <w:t>T</w:t>
      </w:r>
      <w:r>
        <w:rPr>
          <w:lang w:val="et-EE"/>
        </w:rPr>
        <w:t xml:space="preserve">alentide </w:t>
      </w:r>
      <w:r w:rsidR="00483120">
        <w:rPr>
          <w:lang w:val="et-EE"/>
        </w:rPr>
        <w:t>K</w:t>
      </w:r>
      <w:r>
        <w:rPr>
          <w:lang w:val="et-EE"/>
        </w:rPr>
        <w:t>ool“</w:t>
      </w:r>
      <w:r w:rsidR="00C06401">
        <w:rPr>
          <w:lang w:val="et-EE"/>
        </w:rPr>
        <w:t>)</w:t>
      </w:r>
      <w:r>
        <w:rPr>
          <w:lang w:val="et-EE"/>
        </w:rPr>
        <w:t>;</w:t>
      </w:r>
    </w:p>
    <w:p w14:paraId="72B088D3" w14:textId="26B31B2A" w:rsidR="00997E39" w:rsidRDefault="00997E39" w:rsidP="00997E39">
      <w:pPr>
        <w:numPr>
          <w:ilvl w:val="1"/>
          <w:numId w:val="1"/>
        </w:numPr>
        <w:ind w:left="432"/>
        <w:jc w:val="both"/>
        <w:rPr>
          <w:lang w:val="et-EE"/>
        </w:rPr>
      </w:pPr>
      <w:r w:rsidRPr="00954BAB">
        <w:rPr>
          <w:lang w:val="et-EE"/>
        </w:rPr>
        <w:t xml:space="preserve">projekteerida </w:t>
      </w:r>
      <w:r>
        <w:rPr>
          <w:lang w:val="et-EE"/>
        </w:rPr>
        <w:t>maastikukujundus- ja haljastuslahendused kogu alale, lähtuvalt eskiisprojektis toodust – lahendada haljastus eraldi osana või eraldi projektina</w:t>
      </w:r>
      <w:r w:rsidRPr="00954BAB">
        <w:rPr>
          <w:lang w:val="et-EE"/>
        </w:rPr>
        <w:t>;</w:t>
      </w:r>
    </w:p>
    <w:p w14:paraId="4025D9CC" w14:textId="0CD5AB9F" w:rsidR="00997E39" w:rsidRDefault="00997E39" w:rsidP="00997E39">
      <w:pPr>
        <w:numPr>
          <w:ilvl w:val="1"/>
          <w:numId w:val="1"/>
        </w:numPr>
        <w:ind w:left="432"/>
        <w:jc w:val="both"/>
        <w:rPr>
          <w:lang w:val="et-EE"/>
        </w:rPr>
      </w:pPr>
      <w:r>
        <w:rPr>
          <w:lang w:val="et-EE"/>
        </w:rPr>
        <w:t xml:space="preserve">Haabneeme kooli esisele väljakule markeerida asfaltkattele vähemalt kolm liikumismängu (täpsusvise, keks, koordinatsioonimäng); </w:t>
      </w:r>
    </w:p>
    <w:p w14:paraId="7C25A795" w14:textId="720AC7FB" w:rsidR="007018FE" w:rsidRPr="00997E39" w:rsidRDefault="007018FE" w:rsidP="00997E39">
      <w:pPr>
        <w:numPr>
          <w:ilvl w:val="1"/>
          <w:numId w:val="1"/>
        </w:numPr>
        <w:ind w:left="432"/>
        <w:jc w:val="both"/>
        <w:rPr>
          <w:lang w:val="et-EE"/>
        </w:rPr>
      </w:pPr>
      <w:r>
        <w:rPr>
          <w:lang w:val="et-EE"/>
        </w:rPr>
        <w:t xml:space="preserve">projekteerida ja </w:t>
      </w:r>
      <w:r w:rsidR="006C2333">
        <w:rPr>
          <w:lang w:val="et-EE"/>
        </w:rPr>
        <w:t xml:space="preserve">tõsta </w:t>
      </w:r>
      <w:r w:rsidR="00AA2612">
        <w:rPr>
          <w:lang w:val="et-EE"/>
        </w:rPr>
        <w:t xml:space="preserve">(liiklusohutuse ja nähtavuse tagamisel ülekäikudevahelisel alal)  </w:t>
      </w:r>
      <w:r w:rsidR="006C2333">
        <w:rPr>
          <w:lang w:val="et-EE"/>
        </w:rPr>
        <w:t>ümber</w:t>
      </w:r>
      <w:r>
        <w:rPr>
          <w:lang w:val="et-EE"/>
        </w:rPr>
        <w:t xml:space="preserve"> Randvere tee 17 kinnistu</w:t>
      </w:r>
      <w:r w:rsidR="006C2333">
        <w:rPr>
          <w:lang w:val="et-EE"/>
        </w:rPr>
        <w:t>l asuvad 2 parkimiskohta</w:t>
      </w:r>
      <w:r>
        <w:rPr>
          <w:lang w:val="et-EE"/>
        </w:rPr>
        <w:t xml:space="preserve"> (Heki tee jalgtee kõrva</w:t>
      </w:r>
      <w:r w:rsidR="006C2333">
        <w:rPr>
          <w:lang w:val="et-EE"/>
        </w:rPr>
        <w:t>l olev parkimisala</w:t>
      </w:r>
      <w:r>
        <w:rPr>
          <w:lang w:val="et-EE"/>
        </w:rPr>
        <w:t>)</w:t>
      </w:r>
      <w:r w:rsidR="006C2333">
        <w:rPr>
          <w:lang w:val="et-EE"/>
        </w:rPr>
        <w:t xml:space="preserve"> Heki tee lõik 3 suunal, laie</w:t>
      </w:r>
      <w:r w:rsidR="00AA2612">
        <w:rPr>
          <w:lang w:val="et-EE"/>
        </w:rPr>
        <w:t>n</w:t>
      </w:r>
      <w:r w:rsidR="006C2333">
        <w:rPr>
          <w:lang w:val="et-EE"/>
        </w:rPr>
        <w:t>dades parkimisala olemasoleva haljasala arvelt ning tõstes olemasolev hüdrandi ringi Heki tee lõik 3 suunal</w:t>
      </w:r>
      <w:r w:rsidR="00AA2612">
        <w:rPr>
          <w:lang w:val="et-EE"/>
        </w:rPr>
        <w:t>;</w:t>
      </w:r>
    </w:p>
    <w:p w14:paraId="30810DBD" w14:textId="77A53DA3" w:rsidR="00E502D8" w:rsidRPr="00954BAB" w:rsidRDefault="00E502D8" w:rsidP="00E502D8">
      <w:pPr>
        <w:numPr>
          <w:ilvl w:val="1"/>
          <w:numId w:val="1"/>
        </w:numPr>
        <w:ind w:left="432"/>
        <w:jc w:val="both"/>
        <w:rPr>
          <w:lang w:val="et-EE"/>
        </w:rPr>
      </w:pPr>
      <w:r w:rsidRPr="00954BAB">
        <w:rPr>
          <w:lang w:val="et-EE"/>
        </w:rPr>
        <w:t xml:space="preserve">projektlahenduse eskiis esitada enne ehitusloa taotlemist läbivaatamiseks </w:t>
      </w:r>
      <w:r w:rsidR="007352E2">
        <w:rPr>
          <w:lang w:val="et-EE"/>
        </w:rPr>
        <w:t>kuni neljal</w:t>
      </w:r>
      <w:r w:rsidRPr="00954BAB">
        <w:rPr>
          <w:lang w:val="et-EE"/>
        </w:rPr>
        <w:t xml:space="preserve"> korral Viimsi Vallavalitsuse ehitus- ja kommunaalosakonnale;</w:t>
      </w:r>
    </w:p>
    <w:p w14:paraId="4CE9A6D1" w14:textId="5AC26A9A" w:rsidR="007352E2" w:rsidRDefault="00E502D8" w:rsidP="00E502D8">
      <w:pPr>
        <w:numPr>
          <w:ilvl w:val="1"/>
          <w:numId w:val="1"/>
        </w:numPr>
        <w:ind w:left="432"/>
        <w:jc w:val="both"/>
        <w:rPr>
          <w:lang w:val="et-EE"/>
        </w:rPr>
      </w:pPr>
      <w:r w:rsidRPr="00954BAB">
        <w:rPr>
          <w:lang w:val="et-EE"/>
        </w:rPr>
        <w:t xml:space="preserve">koostada pikiprofiilid ja ristprofiilid (ulatusega </w:t>
      </w:r>
      <w:proofErr w:type="spellStart"/>
      <w:r w:rsidRPr="00954BAB">
        <w:rPr>
          <w:lang w:val="et-EE"/>
        </w:rPr>
        <w:t>teemaa</w:t>
      </w:r>
      <w:proofErr w:type="spellEnd"/>
      <w:r w:rsidRPr="00954BAB">
        <w:rPr>
          <w:lang w:val="et-EE"/>
        </w:rPr>
        <w:t xml:space="preserve"> kõrval oleva kinnistu sisse vähemalt 10 m, ulatusega ristuvate teede puhul minimaalselt </w:t>
      </w:r>
      <w:r w:rsidR="00F21936">
        <w:rPr>
          <w:lang w:val="et-EE"/>
        </w:rPr>
        <w:t>20</w:t>
      </w:r>
      <w:r w:rsidRPr="00954BAB">
        <w:rPr>
          <w:lang w:val="et-EE"/>
        </w:rPr>
        <w:t xml:space="preserve"> m projekteeritava teljest). Projekti koosseisus esitada katendiarvutus. </w:t>
      </w:r>
    </w:p>
    <w:p w14:paraId="5710185C" w14:textId="52802039" w:rsidR="000A2DC4" w:rsidRDefault="007352E2" w:rsidP="00E502D8">
      <w:pPr>
        <w:numPr>
          <w:ilvl w:val="1"/>
          <w:numId w:val="1"/>
        </w:numPr>
        <w:ind w:left="432"/>
        <w:jc w:val="both"/>
        <w:rPr>
          <w:lang w:val="et-EE"/>
        </w:rPr>
      </w:pPr>
      <w:r>
        <w:rPr>
          <w:lang w:val="et-EE"/>
        </w:rPr>
        <w:lastRenderedPageBreak/>
        <w:t>p</w:t>
      </w:r>
      <w:r w:rsidR="00E502D8" w:rsidRPr="00954BAB">
        <w:rPr>
          <w:lang w:val="et-EE"/>
        </w:rPr>
        <w:t>rojekti lisada sisukord, kõik eriosad esitada eraldi peatükkidena – teedeehituslik osa (sh liiklus</w:t>
      </w:r>
      <w:r w:rsidR="00D04806">
        <w:rPr>
          <w:lang w:val="et-EE"/>
        </w:rPr>
        <w:t xml:space="preserve"> ja foorikompletid</w:t>
      </w:r>
      <w:r w:rsidR="00E502D8" w:rsidRPr="00954BAB">
        <w:rPr>
          <w:lang w:val="et-EE"/>
        </w:rPr>
        <w:t>), sademevee osa</w:t>
      </w:r>
      <w:r>
        <w:rPr>
          <w:lang w:val="et-EE"/>
        </w:rPr>
        <w:t xml:space="preserve"> (sh drenaaž)</w:t>
      </w:r>
      <w:r w:rsidR="00E502D8" w:rsidRPr="00954BAB">
        <w:rPr>
          <w:lang w:val="et-EE"/>
        </w:rPr>
        <w:t>, tänavavalgustuse osa</w:t>
      </w:r>
      <w:r>
        <w:rPr>
          <w:lang w:val="et-EE"/>
        </w:rPr>
        <w:t xml:space="preserve"> (sh kujundusvalgustus)</w:t>
      </w:r>
      <w:r w:rsidR="00E502D8" w:rsidRPr="00954BAB">
        <w:rPr>
          <w:lang w:val="et-EE"/>
        </w:rPr>
        <w:t>, kommunikatsioonide osad, haljastuse osa</w:t>
      </w:r>
      <w:r w:rsidR="006C4A57">
        <w:rPr>
          <w:lang w:val="et-EE"/>
        </w:rPr>
        <w:t xml:space="preserve"> (sh maastikukujundus, peenrad, avaliku ruumi mööbel ja erilahendused)</w:t>
      </w:r>
      <w:r w:rsidR="00E502D8" w:rsidRPr="00954BAB">
        <w:rPr>
          <w:lang w:val="et-EE"/>
        </w:rPr>
        <w:t xml:space="preserve"> jne. </w:t>
      </w:r>
    </w:p>
    <w:p w14:paraId="61F8C940" w14:textId="404FEC9D" w:rsidR="00E502D8" w:rsidRPr="00954BAB" w:rsidRDefault="000A2DC4" w:rsidP="00E502D8">
      <w:pPr>
        <w:numPr>
          <w:ilvl w:val="1"/>
          <w:numId w:val="1"/>
        </w:numPr>
        <w:ind w:left="432"/>
        <w:jc w:val="both"/>
        <w:rPr>
          <w:lang w:val="et-EE"/>
        </w:rPr>
      </w:pPr>
      <w:r>
        <w:rPr>
          <w:lang w:val="et-EE"/>
        </w:rPr>
        <w:t>k</w:t>
      </w:r>
      <w:r w:rsidR="00E502D8" w:rsidRPr="00954BAB">
        <w:rPr>
          <w:lang w:val="et-EE"/>
        </w:rPr>
        <w:t xml:space="preserve">oostada teeprojekt </w:t>
      </w:r>
      <w:r w:rsidR="00E502D8" w:rsidRPr="00A01218">
        <w:rPr>
          <w:lang w:val="et-EE"/>
        </w:rPr>
        <w:t>põhiprojekti staadiumis</w:t>
      </w:r>
      <w:r w:rsidR="00E502D8" w:rsidRPr="00954BAB">
        <w:rPr>
          <w:lang w:val="et-EE"/>
        </w:rPr>
        <w:t xml:space="preserve"> vastavalt majandus- ja taristuministri 02.07.2015 määrusele nr 82 „Tee ehitusprojektile esitatavad nõuded“. Projekti koosseisus esitada töömahtude tabel kõikide tööde lõikes;</w:t>
      </w:r>
    </w:p>
    <w:p w14:paraId="5BE724DE" w14:textId="553516CE" w:rsidR="00C4665D" w:rsidRDefault="00E502D8" w:rsidP="00E502D8">
      <w:pPr>
        <w:numPr>
          <w:ilvl w:val="1"/>
          <w:numId w:val="1"/>
        </w:numPr>
        <w:ind w:left="432"/>
        <w:jc w:val="both"/>
        <w:rPr>
          <w:lang w:val="et-EE"/>
        </w:rPr>
      </w:pPr>
      <w:r w:rsidRPr="00954BAB">
        <w:rPr>
          <w:lang w:val="et-EE"/>
        </w:rPr>
        <w:t xml:space="preserve">koostada servituudi </w:t>
      </w:r>
      <w:r w:rsidR="000A2DC4">
        <w:rPr>
          <w:lang w:val="et-EE"/>
        </w:rPr>
        <w:t>alade koond</w:t>
      </w:r>
      <w:r w:rsidRPr="00954BAB">
        <w:rPr>
          <w:lang w:val="et-EE"/>
        </w:rPr>
        <w:t>joonised kinnistute osas, kus teelahendusega minnakse väljapoole transpordimaad</w:t>
      </w:r>
      <w:r w:rsidR="000A2DC4">
        <w:rPr>
          <w:lang w:val="et-EE"/>
        </w:rPr>
        <w:t xml:space="preserve"> ja esitada servituudijoonised iga kinnistu kohta eraldi (notariaalse lepingu jaoks)</w:t>
      </w:r>
      <w:r w:rsidR="00C4665D">
        <w:rPr>
          <w:lang w:val="et-EE"/>
        </w:rPr>
        <w:t>;</w:t>
      </w:r>
    </w:p>
    <w:p w14:paraId="204D81EE" w14:textId="6052D6E7" w:rsidR="00E502D8" w:rsidRPr="00954BAB" w:rsidRDefault="00C4665D" w:rsidP="00E502D8">
      <w:pPr>
        <w:numPr>
          <w:ilvl w:val="1"/>
          <w:numId w:val="1"/>
        </w:numPr>
        <w:ind w:left="432"/>
        <w:jc w:val="both"/>
        <w:rPr>
          <w:lang w:val="et-EE"/>
        </w:rPr>
      </w:pPr>
      <w:r>
        <w:rPr>
          <w:lang w:val="et-EE"/>
        </w:rPr>
        <w:t xml:space="preserve">ehitusaegne ligipääs ja kogu ehitustransport piirkonda tuleb kavandada </w:t>
      </w:r>
      <w:r w:rsidR="006C4A57">
        <w:rPr>
          <w:lang w:val="et-EE"/>
        </w:rPr>
        <w:t>Randvere</w:t>
      </w:r>
      <w:r>
        <w:rPr>
          <w:lang w:val="et-EE"/>
        </w:rPr>
        <w:t xml:space="preserve"> teelt </w:t>
      </w:r>
      <w:r w:rsidR="006C4A57">
        <w:rPr>
          <w:lang w:val="et-EE"/>
        </w:rPr>
        <w:t xml:space="preserve">Tammepõllu tee kaudu </w:t>
      </w:r>
      <w:r>
        <w:rPr>
          <w:lang w:val="et-EE"/>
        </w:rPr>
        <w:t>ja sellega arvestada vastavatel juurdepääsuskeemidel, ajutistel viitadel, projekti koosseisus toodud lahendustel ja skeemidel (mis käsitlevad ligipääsu arendusalale)</w:t>
      </w:r>
      <w:r w:rsidR="00E502D8" w:rsidRPr="00954BAB">
        <w:rPr>
          <w:lang w:val="et-EE"/>
        </w:rPr>
        <w:t>.</w:t>
      </w:r>
    </w:p>
    <w:p w14:paraId="587E4D98" w14:textId="77777777" w:rsidR="00E502D8" w:rsidRPr="00954BAB" w:rsidRDefault="00E502D8" w:rsidP="00E502D8">
      <w:pPr>
        <w:ind w:left="426" w:hanging="426"/>
        <w:rPr>
          <w:highlight w:val="yellow"/>
          <w:lang w:val="et-EE"/>
        </w:rPr>
      </w:pPr>
    </w:p>
    <w:p w14:paraId="73A1C429" w14:textId="037667B9" w:rsidR="00AA2612" w:rsidRPr="00AA2612" w:rsidRDefault="00E502D8" w:rsidP="00AA2612">
      <w:pPr>
        <w:numPr>
          <w:ilvl w:val="0"/>
          <w:numId w:val="1"/>
        </w:numPr>
        <w:ind w:left="426" w:hanging="426"/>
        <w:jc w:val="both"/>
        <w:rPr>
          <w:lang w:val="et-EE"/>
        </w:rPr>
      </w:pPr>
      <w:r w:rsidRPr="00954BAB">
        <w:rPr>
          <w:lang w:val="et-EE"/>
        </w:rPr>
        <w:t>Põhiprojekti koostamisel:</w:t>
      </w:r>
    </w:p>
    <w:p w14:paraId="7591011F" w14:textId="2F48BED1" w:rsidR="00AA2612" w:rsidRDefault="00D26E00" w:rsidP="00E502D8">
      <w:pPr>
        <w:pStyle w:val="ListParagraph"/>
        <w:numPr>
          <w:ilvl w:val="1"/>
          <w:numId w:val="1"/>
        </w:numPr>
        <w:ind w:left="426" w:hanging="426"/>
        <w:jc w:val="both"/>
      </w:pPr>
      <w:bookmarkStart w:id="2" w:name="_Hlk60939124"/>
      <w:r>
        <w:t>l</w:t>
      </w:r>
      <w:r w:rsidR="00AA2612">
        <w:t>ähtuda sademevee ja tänavavalgustuse lahenduse osas Viimsi Vallavalitsuse poolt väljastatud tehnilistest tingimustest nr 14-9/7446-1 ja nr 14-9/7068-1;</w:t>
      </w:r>
    </w:p>
    <w:bookmarkEnd w:id="2"/>
    <w:p w14:paraId="6E010215" w14:textId="1E1AC7F7" w:rsidR="00E502D8" w:rsidRPr="00954BAB" w:rsidRDefault="00D26E00" w:rsidP="00E502D8">
      <w:pPr>
        <w:pStyle w:val="ListParagraph"/>
        <w:numPr>
          <w:ilvl w:val="1"/>
          <w:numId w:val="1"/>
        </w:numPr>
        <w:ind w:left="426" w:hanging="426"/>
        <w:jc w:val="both"/>
      </w:pPr>
      <w:r>
        <w:t>t</w:t>
      </w:r>
      <w:r w:rsidR="00E502D8" w:rsidRPr="00954BAB">
        <w:t>aotleda kõik vajalikud tehnilised tingimused ja projekteerimistingimused mis on vajalikud projekti koostamiseks, sh:</w:t>
      </w:r>
    </w:p>
    <w:p w14:paraId="37B9E4C7" w14:textId="79B2179A" w:rsidR="00E502D8" w:rsidRPr="00954BAB" w:rsidRDefault="00E502D8" w:rsidP="00E502D8">
      <w:pPr>
        <w:pStyle w:val="ListParagraph"/>
        <w:numPr>
          <w:ilvl w:val="2"/>
          <w:numId w:val="1"/>
        </w:numPr>
        <w:ind w:left="426" w:hanging="426"/>
        <w:jc w:val="both"/>
      </w:pPr>
      <w:r w:rsidRPr="00954BAB">
        <w:t xml:space="preserve">tehnovõrkude puhul taotleda projekteerimistingimused Viimsi Vallavalitsuse ehitus- ja kommunaalosakonnalt läbi </w:t>
      </w:r>
      <w:r w:rsidR="000A2DC4">
        <w:t>e</w:t>
      </w:r>
      <w:r w:rsidRPr="00954BAB">
        <w:t>hitisregistri</w:t>
      </w:r>
      <w:r w:rsidR="000A2DC4">
        <w:t xml:space="preserve"> www.ehr.ee</w:t>
      </w:r>
      <w:r w:rsidRPr="00954BAB">
        <w:t>;</w:t>
      </w:r>
    </w:p>
    <w:p w14:paraId="3A8ACD59" w14:textId="77777777" w:rsidR="00E502D8" w:rsidRPr="00954BAB" w:rsidRDefault="00E502D8" w:rsidP="00E502D8">
      <w:pPr>
        <w:pStyle w:val="ListParagraph"/>
        <w:numPr>
          <w:ilvl w:val="2"/>
          <w:numId w:val="1"/>
        </w:numPr>
        <w:ind w:left="426" w:hanging="426"/>
        <w:jc w:val="both"/>
      </w:pPr>
      <w:r w:rsidRPr="00954BAB">
        <w:t>vee- ja kanalisatsioonivõrkude projekteerimiseks taotleda tehnilised tingimused AS-ilt Viimsi Vesi;</w:t>
      </w:r>
    </w:p>
    <w:p w14:paraId="79F4941D" w14:textId="77777777" w:rsidR="00E502D8" w:rsidRPr="00954BAB" w:rsidRDefault="00E502D8" w:rsidP="00E502D8">
      <w:pPr>
        <w:pStyle w:val="ListParagraph"/>
        <w:numPr>
          <w:ilvl w:val="2"/>
          <w:numId w:val="1"/>
        </w:numPr>
        <w:ind w:left="426" w:hanging="426"/>
        <w:jc w:val="both"/>
      </w:pPr>
      <w:r w:rsidRPr="00954BAB">
        <w:t>elektrivõrkude projekteerimiseks taotleda tehnilised tingimused AS-ilt Imatra Elekter;</w:t>
      </w:r>
    </w:p>
    <w:p w14:paraId="36E312FF" w14:textId="77777777" w:rsidR="00E502D8" w:rsidRPr="00954BAB" w:rsidRDefault="00E502D8" w:rsidP="00E502D8">
      <w:pPr>
        <w:pStyle w:val="ListParagraph"/>
        <w:numPr>
          <w:ilvl w:val="2"/>
          <w:numId w:val="1"/>
        </w:numPr>
        <w:ind w:left="426" w:hanging="426"/>
        <w:jc w:val="both"/>
      </w:pPr>
      <w:r w:rsidRPr="00954BAB">
        <w:t>sidevõrkude projekteerimiseks taotleda tehnilised tingimused AS-ilt Telia Eesti;</w:t>
      </w:r>
    </w:p>
    <w:p w14:paraId="2EA6342C" w14:textId="319BF06D" w:rsidR="00F21936" w:rsidRPr="00954BAB" w:rsidRDefault="00C161AA" w:rsidP="00AA2612">
      <w:pPr>
        <w:pStyle w:val="ListParagraph"/>
        <w:numPr>
          <w:ilvl w:val="2"/>
          <w:numId w:val="1"/>
        </w:numPr>
        <w:ind w:left="426" w:hanging="426"/>
        <w:jc w:val="both"/>
      </w:pPr>
      <w:bookmarkStart w:id="3" w:name="_Hlk60902893"/>
      <w:r>
        <w:t xml:space="preserve">soojusvõrgu trassi või perspektiivsete ühendustega arvestamise </w:t>
      </w:r>
      <w:r w:rsidRPr="00954BAB">
        <w:t>osas taotleda</w:t>
      </w:r>
      <w:r w:rsidR="00E502D8" w:rsidRPr="00954BAB">
        <w:t xml:space="preserve"> osas taotleda tehnilised tingimused AS-ilt </w:t>
      </w:r>
      <w:proofErr w:type="spellStart"/>
      <w:r w:rsidR="00E502D8" w:rsidRPr="00954BAB">
        <w:t>Adven</w:t>
      </w:r>
      <w:proofErr w:type="spellEnd"/>
      <w:r w:rsidR="00E502D8" w:rsidRPr="00954BAB">
        <w:t xml:space="preserve"> Eesti</w:t>
      </w:r>
      <w:r w:rsidR="00E02277">
        <w:t>;</w:t>
      </w:r>
    </w:p>
    <w:bookmarkEnd w:id="3"/>
    <w:p w14:paraId="3CA1C05A" w14:textId="4FBAA3D1" w:rsidR="00E502D8" w:rsidRPr="00954BAB" w:rsidRDefault="00E502D8" w:rsidP="00E502D8">
      <w:pPr>
        <w:pStyle w:val="ListParagraph"/>
        <w:numPr>
          <w:ilvl w:val="1"/>
          <w:numId w:val="1"/>
        </w:numPr>
        <w:ind w:left="426" w:hanging="426"/>
        <w:jc w:val="both"/>
      </w:pPr>
      <w:r w:rsidRPr="00954BAB">
        <w:t>projekti koosseisus esitada eraldi liikluskorraldusskeem ja teetööde aegne liikluskorraldusskeem</w:t>
      </w:r>
      <w:r w:rsidR="00C939E2">
        <w:t>;</w:t>
      </w:r>
    </w:p>
    <w:p w14:paraId="245D22D3" w14:textId="77777777" w:rsidR="00E502D8" w:rsidRPr="00954BAB" w:rsidRDefault="00E502D8" w:rsidP="00E502D8">
      <w:pPr>
        <w:pStyle w:val="ListParagraph"/>
        <w:numPr>
          <w:ilvl w:val="1"/>
          <w:numId w:val="1"/>
        </w:numPr>
        <w:ind w:left="426" w:hanging="426"/>
        <w:jc w:val="both"/>
      </w:pPr>
      <w:r w:rsidRPr="00954BAB">
        <w:t xml:space="preserve">teede kohta koostada hooldus- ja kasutusjuhend (suvise ja talvise hoolde vajaduse kirjeldus, mahud ja hooldesagedus, </w:t>
      </w:r>
      <w:r w:rsidRPr="00A01218">
        <w:t>näidata lumeladustusalad</w:t>
      </w:r>
      <w:r w:rsidRPr="00954BAB">
        <w:t>);</w:t>
      </w:r>
    </w:p>
    <w:p w14:paraId="240DC23C" w14:textId="77777777" w:rsidR="00E502D8" w:rsidRPr="00954BAB" w:rsidRDefault="00E502D8" w:rsidP="00E502D8">
      <w:pPr>
        <w:pStyle w:val="ListParagraph"/>
        <w:numPr>
          <w:ilvl w:val="1"/>
          <w:numId w:val="1"/>
        </w:numPr>
        <w:ind w:left="426" w:hanging="426"/>
        <w:jc w:val="both"/>
      </w:pPr>
      <w:r w:rsidRPr="00954BAB">
        <w:t xml:space="preserve">projekteerida varasemate planeeringute ja tööprojektide kohased sidumised kõrvalteedega (jalgteed, </w:t>
      </w:r>
      <w:proofErr w:type="spellStart"/>
      <w:r w:rsidRPr="00954BAB">
        <w:t>mahasõidud</w:t>
      </w:r>
      <w:proofErr w:type="spellEnd"/>
      <w:r w:rsidRPr="00954BAB">
        <w:t>, sõiduteed).</w:t>
      </w:r>
    </w:p>
    <w:p w14:paraId="3EE13982" w14:textId="77777777" w:rsidR="00E502D8" w:rsidRPr="00954BAB" w:rsidRDefault="00E502D8" w:rsidP="00E502D8">
      <w:pPr>
        <w:ind w:left="426" w:hanging="426"/>
        <w:rPr>
          <w:highlight w:val="yellow"/>
          <w:lang w:val="et-EE"/>
        </w:rPr>
      </w:pPr>
    </w:p>
    <w:p w14:paraId="61681587" w14:textId="77777777" w:rsidR="00E502D8" w:rsidRPr="00954BAB" w:rsidRDefault="00E502D8" w:rsidP="00E502D8">
      <w:pPr>
        <w:numPr>
          <w:ilvl w:val="0"/>
          <w:numId w:val="1"/>
        </w:numPr>
        <w:ind w:left="426" w:hanging="426"/>
        <w:jc w:val="both"/>
        <w:rPr>
          <w:lang w:val="et-EE"/>
        </w:rPr>
      </w:pPr>
      <w:r w:rsidRPr="00954BAB">
        <w:rPr>
          <w:lang w:val="et-EE"/>
        </w:rPr>
        <w:t>Põhiprojekti koostamisel juhinduda:</w:t>
      </w:r>
    </w:p>
    <w:p w14:paraId="710ECC0F" w14:textId="77777777" w:rsidR="00E502D8" w:rsidRPr="00954BAB" w:rsidRDefault="00E502D8" w:rsidP="00E502D8">
      <w:pPr>
        <w:pStyle w:val="ListParagraph"/>
        <w:numPr>
          <w:ilvl w:val="0"/>
          <w:numId w:val="2"/>
        </w:numPr>
        <w:ind w:left="426" w:hanging="426"/>
        <w:jc w:val="both"/>
        <w:rPr>
          <w:vanish/>
        </w:rPr>
      </w:pPr>
    </w:p>
    <w:p w14:paraId="5FB74A7E" w14:textId="77777777" w:rsidR="00E502D8" w:rsidRPr="00954BAB" w:rsidRDefault="00E502D8" w:rsidP="00E502D8">
      <w:pPr>
        <w:pStyle w:val="ListParagraph"/>
        <w:numPr>
          <w:ilvl w:val="0"/>
          <w:numId w:val="2"/>
        </w:numPr>
        <w:ind w:left="426" w:hanging="426"/>
        <w:jc w:val="both"/>
        <w:rPr>
          <w:vanish/>
        </w:rPr>
      </w:pPr>
    </w:p>
    <w:p w14:paraId="15B1A51C" w14:textId="77777777" w:rsidR="00E502D8" w:rsidRPr="00954BAB" w:rsidRDefault="00E502D8" w:rsidP="00E502D8">
      <w:pPr>
        <w:pStyle w:val="ListParagraph"/>
        <w:numPr>
          <w:ilvl w:val="0"/>
          <w:numId w:val="2"/>
        </w:numPr>
        <w:ind w:left="426" w:hanging="426"/>
        <w:jc w:val="both"/>
        <w:rPr>
          <w:vanish/>
        </w:rPr>
      </w:pPr>
    </w:p>
    <w:p w14:paraId="5B17D4C6" w14:textId="77777777" w:rsidR="00E502D8" w:rsidRPr="00954BAB" w:rsidRDefault="00E502D8" w:rsidP="00E502D8">
      <w:pPr>
        <w:pStyle w:val="ListParagraph"/>
        <w:numPr>
          <w:ilvl w:val="0"/>
          <w:numId w:val="2"/>
        </w:numPr>
        <w:ind w:left="426" w:hanging="426"/>
        <w:jc w:val="both"/>
        <w:rPr>
          <w:vanish/>
        </w:rPr>
      </w:pPr>
    </w:p>
    <w:p w14:paraId="0F8CBBCE" w14:textId="31FD426A" w:rsidR="000A1A53" w:rsidRPr="000A1A53" w:rsidRDefault="000A1A53" w:rsidP="000A1A53">
      <w:pPr>
        <w:pStyle w:val="ListParagraph"/>
        <w:numPr>
          <w:ilvl w:val="1"/>
          <w:numId w:val="2"/>
        </w:numPr>
        <w:ind w:left="426" w:hanging="426"/>
        <w:jc w:val="both"/>
      </w:pPr>
      <w:r w:rsidRPr="003E48C7">
        <w:t>Ehitusseadustik;</w:t>
      </w:r>
    </w:p>
    <w:p w14:paraId="250D7A0C" w14:textId="77777777" w:rsidR="000A1A53" w:rsidRPr="003E48C7" w:rsidRDefault="000A1A53" w:rsidP="000A1A53">
      <w:pPr>
        <w:pStyle w:val="ListParagraph"/>
        <w:numPr>
          <w:ilvl w:val="1"/>
          <w:numId w:val="2"/>
        </w:numPr>
        <w:ind w:left="426" w:hanging="426"/>
        <w:jc w:val="both"/>
      </w:pPr>
      <w:r w:rsidRPr="003E48C7">
        <w:t>Ehitusseadustiku ja planeerimisseaduse rakendamise seadus (RT I 23.03.2015, 3);</w:t>
      </w:r>
    </w:p>
    <w:p w14:paraId="110FD848" w14:textId="77777777" w:rsidR="000A1A53" w:rsidRPr="003E48C7" w:rsidRDefault="000A1A53" w:rsidP="000A1A53">
      <w:pPr>
        <w:pStyle w:val="ListParagraph"/>
        <w:numPr>
          <w:ilvl w:val="1"/>
          <w:numId w:val="2"/>
        </w:numPr>
        <w:ind w:left="426" w:hanging="426"/>
        <w:jc w:val="both"/>
      </w:pPr>
      <w:r w:rsidRPr="003E48C7">
        <w:t>Tee ehitusprojektile esitatavad nõuded (MKM 09.01.2020 määrus nr 2);</w:t>
      </w:r>
    </w:p>
    <w:p w14:paraId="27E9054B" w14:textId="77777777" w:rsidR="000A1A53" w:rsidRPr="003E48C7" w:rsidRDefault="000A1A53" w:rsidP="000A1A53">
      <w:pPr>
        <w:pStyle w:val="ListParagraph"/>
        <w:numPr>
          <w:ilvl w:val="1"/>
          <w:numId w:val="2"/>
        </w:numPr>
        <w:ind w:left="426" w:hanging="426"/>
        <w:jc w:val="both"/>
      </w:pPr>
      <w:r w:rsidRPr="003E48C7">
        <w:t>Tee ehitamise kvaliteedi nõuded (MKM 03.08.2015 määrus nr 101 ja MKM 06.04.2016 määrus nr 31);</w:t>
      </w:r>
    </w:p>
    <w:p w14:paraId="317CDE7F" w14:textId="77777777" w:rsidR="000A1A53" w:rsidRPr="003E48C7" w:rsidRDefault="000A1A53" w:rsidP="000A1A53">
      <w:pPr>
        <w:pStyle w:val="ListParagraph"/>
        <w:numPr>
          <w:ilvl w:val="1"/>
          <w:numId w:val="2"/>
        </w:numPr>
        <w:ind w:left="426" w:hanging="426"/>
        <w:jc w:val="both"/>
      </w:pPr>
      <w:r w:rsidRPr="003E48C7">
        <w:t>Tee seisundinõuded (MTM 14.07.2015.a. määrus nr 92);</w:t>
      </w:r>
    </w:p>
    <w:p w14:paraId="1E707638" w14:textId="37EF7224" w:rsidR="000A1A53" w:rsidRPr="00AA2612" w:rsidRDefault="000A1A53" w:rsidP="000A1A53">
      <w:pPr>
        <w:pStyle w:val="ListParagraph"/>
        <w:numPr>
          <w:ilvl w:val="1"/>
          <w:numId w:val="2"/>
        </w:numPr>
        <w:ind w:left="426" w:hanging="426"/>
        <w:jc w:val="both"/>
      </w:pPr>
      <w:r w:rsidRPr="003E48C7">
        <w:rPr>
          <w:color w:val="000000"/>
        </w:rPr>
        <w:t>Tee-ehitusmaterjalidele- ja toodetele esitatavad nõuded ja nende vastavuse tõendamise kord (</w:t>
      </w:r>
      <w:r w:rsidRPr="003E48C7">
        <w:rPr>
          <w:bCs/>
        </w:rPr>
        <w:t>MTM 22.09.2014.a. määrus nr 74, M</w:t>
      </w:r>
      <w:r>
        <w:rPr>
          <w:bCs/>
        </w:rPr>
        <w:t>T</w:t>
      </w:r>
      <w:r w:rsidRPr="003E48C7">
        <w:rPr>
          <w:bCs/>
        </w:rPr>
        <w:t>M 06.04.2016 määrus nr 31 ja M</w:t>
      </w:r>
      <w:r>
        <w:rPr>
          <w:bCs/>
        </w:rPr>
        <w:t>T</w:t>
      </w:r>
      <w:r w:rsidRPr="003E48C7">
        <w:rPr>
          <w:bCs/>
        </w:rPr>
        <w:t>M 05.02.2019 määrus nr 12);</w:t>
      </w:r>
    </w:p>
    <w:p w14:paraId="77FAAAA3" w14:textId="010AFC15" w:rsidR="00AA2612" w:rsidRPr="003E48C7" w:rsidRDefault="00AA2612" w:rsidP="000A1A53">
      <w:pPr>
        <w:pStyle w:val="ListParagraph"/>
        <w:numPr>
          <w:ilvl w:val="1"/>
          <w:numId w:val="2"/>
        </w:numPr>
        <w:ind w:left="426" w:hanging="426"/>
        <w:jc w:val="both"/>
      </w:pPr>
      <w:r>
        <w:rPr>
          <w:bCs/>
        </w:rPr>
        <w:t>Liiklusmärkide ja teemärgiste tähendused ning nõuded fooridele (MKM 22.02.2011.a. määrus nr 12);</w:t>
      </w:r>
    </w:p>
    <w:p w14:paraId="6D19B9F1" w14:textId="1D755B4B" w:rsidR="000A1A53" w:rsidRPr="000A1A53" w:rsidRDefault="000A1A53" w:rsidP="000A1A53">
      <w:pPr>
        <w:pStyle w:val="ListParagraph"/>
        <w:numPr>
          <w:ilvl w:val="1"/>
          <w:numId w:val="2"/>
        </w:numPr>
        <w:ind w:left="426" w:hanging="426"/>
        <w:jc w:val="both"/>
      </w:pPr>
      <w:r w:rsidRPr="003E48C7">
        <w:rPr>
          <w:bCs/>
        </w:rPr>
        <w:t>Kasutus- ja hooldusjuhendi koostamise põhimõtted (testversioon 08.05.2015)</w:t>
      </w:r>
      <w:r w:rsidR="00AA2612">
        <w:rPr>
          <w:bCs/>
        </w:rPr>
        <w:t>;</w:t>
      </w:r>
    </w:p>
    <w:p w14:paraId="7F5D2CEB" w14:textId="77777777" w:rsidR="000A1A53" w:rsidRDefault="000A1A53" w:rsidP="000A1A53">
      <w:pPr>
        <w:pStyle w:val="ListParagraph"/>
        <w:numPr>
          <w:ilvl w:val="1"/>
          <w:numId w:val="2"/>
        </w:numPr>
        <w:ind w:left="426" w:hanging="426"/>
        <w:jc w:val="both"/>
      </w:pPr>
      <w:r w:rsidRPr="003E48C7">
        <w:t>Ehitatud keskkonna ligipääsetavus nägemispuudega inimestele. Projekteerimisjuhend (Eesti Pimedate Liit, 2016.a);</w:t>
      </w:r>
    </w:p>
    <w:p w14:paraId="798B8062" w14:textId="77777777" w:rsidR="000A1A53" w:rsidRPr="000A1A53" w:rsidRDefault="000A1A53" w:rsidP="000A1A53">
      <w:pPr>
        <w:pStyle w:val="ListParagraph"/>
        <w:numPr>
          <w:ilvl w:val="1"/>
          <w:numId w:val="2"/>
        </w:numPr>
        <w:ind w:left="426" w:hanging="426"/>
        <w:jc w:val="both"/>
      </w:pPr>
      <w:proofErr w:type="spellStart"/>
      <w:r w:rsidRPr="000A1A53">
        <w:rPr>
          <w:color w:val="000000"/>
        </w:rPr>
        <w:lastRenderedPageBreak/>
        <w:t>Geotehniliste</w:t>
      </w:r>
      <w:proofErr w:type="spellEnd"/>
      <w:r w:rsidRPr="000A1A53">
        <w:rPr>
          <w:color w:val="000000"/>
        </w:rPr>
        <w:t xml:space="preserve"> pinnaseuuringute juhend (Maanteeameti peadirektori 05.01.2016.a käskkiri nr 0002);</w:t>
      </w:r>
    </w:p>
    <w:p w14:paraId="3B947F11" w14:textId="77777777" w:rsidR="000A1A53" w:rsidRDefault="000A1A53" w:rsidP="000A1A53">
      <w:pPr>
        <w:pStyle w:val="ListParagraph"/>
        <w:numPr>
          <w:ilvl w:val="1"/>
          <w:numId w:val="2"/>
        </w:numPr>
        <w:ind w:left="426" w:hanging="426"/>
        <w:jc w:val="both"/>
      </w:pPr>
      <w:proofErr w:type="spellStart"/>
      <w:r w:rsidRPr="003E48C7">
        <w:t>Geosünteetide</w:t>
      </w:r>
      <w:proofErr w:type="spellEnd"/>
      <w:r w:rsidRPr="003E48C7">
        <w:t xml:space="preserve"> kasutamise juhis (Maanteeameti peadirektori 29.12.2006. a. käskkiri nr 264).</w:t>
      </w:r>
    </w:p>
    <w:p w14:paraId="6B7820E2" w14:textId="77777777" w:rsidR="000A1A53" w:rsidRDefault="000A1A53" w:rsidP="000A1A53">
      <w:pPr>
        <w:pStyle w:val="ListParagraph"/>
        <w:numPr>
          <w:ilvl w:val="1"/>
          <w:numId w:val="2"/>
        </w:numPr>
        <w:ind w:left="426" w:hanging="426"/>
        <w:jc w:val="both"/>
      </w:pPr>
      <w:r w:rsidRPr="003E48C7">
        <w:t>EVS 613 Liiklusmärgid ja nende kasutamine;</w:t>
      </w:r>
    </w:p>
    <w:p w14:paraId="32DE4254" w14:textId="77777777" w:rsidR="000A1A53" w:rsidRDefault="000A1A53" w:rsidP="000A1A53">
      <w:pPr>
        <w:pStyle w:val="ListParagraph"/>
        <w:numPr>
          <w:ilvl w:val="1"/>
          <w:numId w:val="2"/>
        </w:numPr>
        <w:ind w:left="426" w:hanging="426"/>
        <w:jc w:val="both"/>
      </w:pPr>
      <w:r w:rsidRPr="003E48C7">
        <w:t>EVS 614 Teemärgised ja nende kasutamine;</w:t>
      </w:r>
    </w:p>
    <w:p w14:paraId="40FB37F1" w14:textId="77777777" w:rsidR="000A1A53" w:rsidRDefault="000A1A53" w:rsidP="000A1A53">
      <w:pPr>
        <w:pStyle w:val="ListParagraph"/>
        <w:numPr>
          <w:ilvl w:val="1"/>
          <w:numId w:val="2"/>
        </w:numPr>
        <w:ind w:left="426" w:hanging="426"/>
        <w:jc w:val="both"/>
      </w:pPr>
      <w:r w:rsidRPr="003E48C7">
        <w:t>EVS-EN 1340</w:t>
      </w:r>
      <w:r>
        <w:t>:2003+AC:2006/AC.2014</w:t>
      </w:r>
      <w:r w:rsidRPr="003E48C7">
        <w:t xml:space="preserve"> Betoonist äärekivid. Nõuded ja katsemeetodid;</w:t>
      </w:r>
    </w:p>
    <w:p w14:paraId="619512A8" w14:textId="77777777" w:rsidR="000A1A53" w:rsidRDefault="000A1A53" w:rsidP="000A1A53">
      <w:pPr>
        <w:pStyle w:val="ListParagraph"/>
        <w:numPr>
          <w:ilvl w:val="1"/>
          <w:numId w:val="2"/>
        </w:numPr>
        <w:ind w:left="426" w:hanging="426"/>
        <w:jc w:val="both"/>
      </w:pPr>
      <w:r w:rsidRPr="003E48C7">
        <w:t xml:space="preserve">EVS 901-1:2009 </w:t>
      </w:r>
      <w:proofErr w:type="spellStart"/>
      <w:r w:rsidRPr="003E48C7">
        <w:t>Tee-ehitus</w:t>
      </w:r>
      <w:proofErr w:type="spellEnd"/>
      <w:r w:rsidRPr="003E48C7">
        <w:t>. Osa 1. Asfaldisegude täitematerjalid;</w:t>
      </w:r>
    </w:p>
    <w:p w14:paraId="622BF031" w14:textId="77777777" w:rsidR="000A1A53" w:rsidRDefault="000A1A53" w:rsidP="000A1A53">
      <w:pPr>
        <w:pStyle w:val="ListParagraph"/>
        <w:numPr>
          <w:ilvl w:val="1"/>
          <w:numId w:val="2"/>
        </w:numPr>
        <w:ind w:left="426" w:hanging="426"/>
        <w:jc w:val="both"/>
      </w:pPr>
      <w:r w:rsidRPr="003E48C7">
        <w:t xml:space="preserve">EVS 901-2:2016 </w:t>
      </w:r>
      <w:proofErr w:type="spellStart"/>
      <w:r w:rsidRPr="003E48C7">
        <w:t>Tee-ehitus</w:t>
      </w:r>
      <w:proofErr w:type="spellEnd"/>
      <w:r w:rsidRPr="003E48C7">
        <w:t>. Osa 2. Bituumensideained;</w:t>
      </w:r>
    </w:p>
    <w:p w14:paraId="0A7297CE" w14:textId="77777777" w:rsidR="000A1A53" w:rsidRDefault="000A1A53" w:rsidP="000A1A53">
      <w:pPr>
        <w:pStyle w:val="ListParagraph"/>
        <w:numPr>
          <w:ilvl w:val="1"/>
          <w:numId w:val="2"/>
        </w:numPr>
        <w:ind w:left="426" w:hanging="426"/>
        <w:jc w:val="both"/>
      </w:pPr>
      <w:r w:rsidRPr="003E48C7">
        <w:t>EVS-EN 12591:2009 Bituumen ja bituumensideained. Teebituumenite spetsifikatsioonid;</w:t>
      </w:r>
    </w:p>
    <w:p w14:paraId="3B8952C8" w14:textId="77777777" w:rsidR="000A1A53" w:rsidRDefault="000A1A53" w:rsidP="000A1A53">
      <w:pPr>
        <w:pStyle w:val="ListParagraph"/>
        <w:numPr>
          <w:ilvl w:val="1"/>
          <w:numId w:val="2"/>
        </w:numPr>
        <w:ind w:left="426" w:hanging="426"/>
        <w:jc w:val="both"/>
      </w:pPr>
      <w:r w:rsidRPr="003E48C7">
        <w:t xml:space="preserve">EVS 901-3:2009 </w:t>
      </w:r>
      <w:proofErr w:type="spellStart"/>
      <w:r w:rsidRPr="003E48C7">
        <w:t>Tee-ehitus</w:t>
      </w:r>
      <w:proofErr w:type="spellEnd"/>
      <w:r w:rsidRPr="003E48C7">
        <w:t>. Osa 3. Asfaltsegud;</w:t>
      </w:r>
    </w:p>
    <w:p w14:paraId="5F06D2FC" w14:textId="77777777" w:rsidR="000A1A53" w:rsidRDefault="000A1A53" w:rsidP="000A1A53">
      <w:pPr>
        <w:pStyle w:val="ListParagraph"/>
        <w:numPr>
          <w:ilvl w:val="1"/>
          <w:numId w:val="2"/>
        </w:numPr>
        <w:ind w:left="426" w:hanging="426"/>
        <w:jc w:val="both"/>
      </w:pPr>
      <w:r w:rsidRPr="003E48C7">
        <w:t xml:space="preserve">EVS 901-20:2013 </w:t>
      </w:r>
      <w:proofErr w:type="spellStart"/>
      <w:r w:rsidRPr="003E48C7">
        <w:t>Tee-ehitus</w:t>
      </w:r>
      <w:proofErr w:type="spellEnd"/>
      <w:r w:rsidRPr="003E48C7">
        <w:t>. Katsemeetodid;</w:t>
      </w:r>
    </w:p>
    <w:p w14:paraId="46EE05B0" w14:textId="77777777" w:rsidR="000A1A53" w:rsidRDefault="000A1A53" w:rsidP="000A1A53">
      <w:pPr>
        <w:pStyle w:val="ListParagraph"/>
        <w:numPr>
          <w:ilvl w:val="1"/>
          <w:numId w:val="2"/>
        </w:numPr>
        <w:ind w:left="426" w:hanging="426"/>
        <w:jc w:val="both"/>
      </w:pPr>
      <w:r w:rsidRPr="003E48C7">
        <w:t>EVS-EN 12767:20</w:t>
      </w:r>
      <w:r>
        <w:t>19</w:t>
      </w:r>
      <w:r w:rsidRPr="003E48C7">
        <w:t xml:space="preserve"> Teepäraldiste tugikonstruktsioonide passiivne ohutus. Nõuded,  klassifikatsioon ja katsemeetodid;</w:t>
      </w:r>
    </w:p>
    <w:p w14:paraId="4B1FB6A8" w14:textId="77777777" w:rsidR="000A1A53" w:rsidRDefault="000A1A53" w:rsidP="000A1A53">
      <w:pPr>
        <w:pStyle w:val="ListParagraph"/>
        <w:numPr>
          <w:ilvl w:val="1"/>
          <w:numId w:val="2"/>
        </w:numPr>
        <w:ind w:left="426" w:hanging="426"/>
        <w:jc w:val="both"/>
      </w:pPr>
      <w:r w:rsidRPr="003E48C7">
        <w:t>EVS-EN 13201-2:2015 Teevalgustus. Osa 2: Toimivusnõuded;</w:t>
      </w:r>
    </w:p>
    <w:p w14:paraId="6E7A723C" w14:textId="77777777" w:rsidR="000A1A53" w:rsidRDefault="000A1A53" w:rsidP="000A1A53">
      <w:pPr>
        <w:pStyle w:val="ListParagraph"/>
        <w:numPr>
          <w:ilvl w:val="1"/>
          <w:numId w:val="2"/>
        </w:numPr>
        <w:ind w:left="426" w:hanging="426"/>
        <w:jc w:val="both"/>
      </w:pPr>
      <w:r w:rsidRPr="003E48C7">
        <w:t>EVS-EN 13201-3:2015 Teevalgustus. Osa 3: Toimivuse arvutamine;</w:t>
      </w:r>
    </w:p>
    <w:p w14:paraId="69FD6CFB" w14:textId="77777777" w:rsidR="000A1A53" w:rsidRDefault="000A1A53" w:rsidP="000A1A53">
      <w:pPr>
        <w:pStyle w:val="ListParagraph"/>
        <w:numPr>
          <w:ilvl w:val="1"/>
          <w:numId w:val="2"/>
        </w:numPr>
        <w:ind w:left="426" w:hanging="426"/>
        <w:jc w:val="both"/>
      </w:pPr>
      <w:r w:rsidRPr="003E48C7">
        <w:t>EVS-EN 13201-4:2015 Teevalgustus. Osa 4: Valgusliku toimivuse mõõtemeetodid;</w:t>
      </w:r>
    </w:p>
    <w:p w14:paraId="24EBC501" w14:textId="77777777" w:rsidR="000A1A53" w:rsidRDefault="000A1A53" w:rsidP="000A1A53">
      <w:pPr>
        <w:pStyle w:val="ListParagraph"/>
        <w:numPr>
          <w:ilvl w:val="1"/>
          <w:numId w:val="2"/>
        </w:numPr>
        <w:ind w:left="426" w:hanging="426"/>
        <w:jc w:val="both"/>
      </w:pPr>
      <w:r w:rsidRPr="003E48C7">
        <w:t>EVS-EN 13201-5:2015 Teevalgustus. Osa 5: Energiatõhususnäitajad;</w:t>
      </w:r>
    </w:p>
    <w:p w14:paraId="331A5217" w14:textId="77777777" w:rsidR="000A1A53" w:rsidRDefault="000A1A53" w:rsidP="000A1A53">
      <w:pPr>
        <w:pStyle w:val="ListParagraph"/>
        <w:numPr>
          <w:ilvl w:val="1"/>
          <w:numId w:val="2"/>
        </w:numPr>
        <w:ind w:left="426" w:hanging="426"/>
        <w:jc w:val="both"/>
      </w:pPr>
      <w:r w:rsidRPr="003E48C7">
        <w:t>Teede projekteerimise normid (Majandus- ja taristuminister 05.08.2015 määrus nr 106,);</w:t>
      </w:r>
    </w:p>
    <w:p w14:paraId="68D2B2DB" w14:textId="77777777" w:rsidR="000A1A53" w:rsidRDefault="000A1A53" w:rsidP="000A1A53">
      <w:pPr>
        <w:pStyle w:val="ListParagraph"/>
        <w:numPr>
          <w:ilvl w:val="1"/>
          <w:numId w:val="2"/>
        </w:numPr>
        <w:ind w:left="426" w:hanging="426"/>
        <w:jc w:val="both"/>
      </w:pPr>
      <w:r w:rsidRPr="003E48C7">
        <w:t>Nõuded ajutisele liikluskorraldusele (majandus- ja taristuministri  13.07.2018 määrus nr 43);</w:t>
      </w:r>
    </w:p>
    <w:p w14:paraId="1166AC0C" w14:textId="77777777" w:rsidR="000A1A53" w:rsidRDefault="000A1A53" w:rsidP="000A1A53">
      <w:pPr>
        <w:pStyle w:val="ListParagraph"/>
        <w:numPr>
          <w:ilvl w:val="1"/>
          <w:numId w:val="2"/>
        </w:numPr>
        <w:ind w:left="426" w:hanging="426"/>
        <w:jc w:val="both"/>
      </w:pPr>
      <w:r w:rsidRPr="003E48C7">
        <w:t>Asfaldist katendikihtide ehitamise juhis (kinnitatud Maanteeameti peadirektori 23.12.2015. a. käskkirjaga nr 0314);</w:t>
      </w:r>
    </w:p>
    <w:p w14:paraId="058293C7" w14:textId="77777777" w:rsidR="000A1A53" w:rsidRDefault="000A1A53" w:rsidP="000A1A53">
      <w:pPr>
        <w:pStyle w:val="ListParagraph"/>
        <w:numPr>
          <w:ilvl w:val="1"/>
          <w:numId w:val="2"/>
        </w:numPr>
        <w:ind w:left="426" w:hanging="426"/>
        <w:jc w:val="both"/>
      </w:pPr>
      <w:r w:rsidRPr="003E48C7">
        <w:t>Viimsi Vallavolikogu 9.03.2010 määrus nr 7 „Raiemäärus“;</w:t>
      </w:r>
    </w:p>
    <w:p w14:paraId="5CB429E7" w14:textId="77777777" w:rsidR="000A1A53" w:rsidRDefault="000A1A53" w:rsidP="000A1A53">
      <w:pPr>
        <w:pStyle w:val="ListParagraph"/>
        <w:numPr>
          <w:ilvl w:val="1"/>
          <w:numId w:val="2"/>
        </w:numPr>
        <w:ind w:left="426" w:hanging="426"/>
        <w:jc w:val="both"/>
      </w:pPr>
      <w:r w:rsidRPr="003E48C7">
        <w:t>Viimsi Vallavolikogu 27.01.2015 määrus nr 2 „Viimsi valla teede ja tänavate sulgemise maks“;</w:t>
      </w:r>
    </w:p>
    <w:p w14:paraId="40F803F7" w14:textId="77777777" w:rsidR="000A1A53" w:rsidRDefault="000A1A53" w:rsidP="000A1A53">
      <w:pPr>
        <w:pStyle w:val="ListParagraph"/>
        <w:numPr>
          <w:ilvl w:val="1"/>
          <w:numId w:val="2"/>
        </w:numPr>
        <w:ind w:left="426" w:hanging="426"/>
        <w:jc w:val="both"/>
      </w:pPr>
      <w:r w:rsidRPr="003E48C7">
        <w:t>Viimsi Vallavolikogu 27.01.2015 määrus nr 1 „Viimsi valla teede ajutise sulgemise eeskiri“;</w:t>
      </w:r>
    </w:p>
    <w:p w14:paraId="145E7020" w14:textId="77777777" w:rsidR="000A1A53" w:rsidRDefault="000A1A53" w:rsidP="000A1A53">
      <w:pPr>
        <w:pStyle w:val="ListParagraph"/>
        <w:numPr>
          <w:ilvl w:val="1"/>
          <w:numId w:val="2"/>
        </w:numPr>
        <w:ind w:left="426" w:hanging="426"/>
        <w:jc w:val="both"/>
      </w:pPr>
      <w:r w:rsidRPr="003E48C7">
        <w:t>Viimsi Vallavolikogu 27.01.2015 määrus nr 4 „Viimsi valla kaevetööde eeskiri“</w:t>
      </w:r>
    </w:p>
    <w:p w14:paraId="10FF691F" w14:textId="77777777" w:rsidR="000A1A53" w:rsidRDefault="000A1A53" w:rsidP="000A1A53">
      <w:pPr>
        <w:pStyle w:val="ListParagraph"/>
        <w:numPr>
          <w:ilvl w:val="1"/>
          <w:numId w:val="2"/>
        </w:numPr>
        <w:ind w:left="426" w:hanging="426"/>
        <w:jc w:val="both"/>
      </w:pPr>
      <w:r w:rsidRPr="003E48C7">
        <w:t>Viimsi Vallavolikogu 20.06.2017 määrus nr 10 „Viimsi valla heakorra eeskiri“;</w:t>
      </w:r>
    </w:p>
    <w:p w14:paraId="4B336847" w14:textId="77777777" w:rsidR="000A1A53" w:rsidRDefault="000A1A53" w:rsidP="000A1A53">
      <w:pPr>
        <w:pStyle w:val="ListParagraph"/>
        <w:numPr>
          <w:ilvl w:val="1"/>
          <w:numId w:val="2"/>
        </w:numPr>
        <w:ind w:left="426" w:hanging="426"/>
        <w:jc w:val="both"/>
      </w:pPr>
      <w:r w:rsidRPr="003E48C7">
        <w:t>Muldkeha ja dreenikihi projekteerimise, ehitamise ja remondi juhis (Maanteeameti peadirektori 05.01.2016. a. käskkiri nr 0001).</w:t>
      </w:r>
    </w:p>
    <w:p w14:paraId="4C8D3D1F" w14:textId="0046FC80" w:rsidR="000A1A53" w:rsidRDefault="000A1A53" w:rsidP="000A1A53">
      <w:pPr>
        <w:pStyle w:val="ListParagraph"/>
        <w:numPr>
          <w:ilvl w:val="1"/>
          <w:numId w:val="2"/>
        </w:numPr>
        <w:ind w:left="426" w:hanging="426"/>
        <w:jc w:val="both"/>
      </w:pPr>
      <w:r w:rsidRPr="003E48C7">
        <w:t xml:space="preserve">Lisaks peab projekteerija projekti koostamisel ja tööde tegemisel juhinduma kõigist Eestis kehtivatest teehoiutöödega seotud seaduste, standardite, normdokumentide ja juhendite terviktekstidest, mis on kättesaadavad elektroonilise Riigi Teataja kataloogist </w:t>
      </w:r>
      <w:hyperlink r:id="rId12" w:history="1">
        <w:r w:rsidRPr="003E48C7">
          <w:rPr>
            <w:rStyle w:val="Hyperlink"/>
          </w:rPr>
          <w:t>www.riigiteataja.ee</w:t>
        </w:r>
      </w:hyperlink>
      <w:r w:rsidRPr="003E48C7">
        <w:t xml:space="preserve"> , Standardikeskuse veebilehelt </w:t>
      </w:r>
      <w:hyperlink r:id="rId13" w:history="1">
        <w:r w:rsidRPr="003E48C7">
          <w:rPr>
            <w:rStyle w:val="Hyperlink"/>
          </w:rPr>
          <w:t>www.evs.ee</w:t>
        </w:r>
      </w:hyperlink>
      <w:r w:rsidRPr="003E48C7">
        <w:t>, Maanteeameti (</w:t>
      </w:r>
      <w:r w:rsidR="00B00312">
        <w:t>Transpordiamet</w:t>
      </w:r>
      <w:r w:rsidRPr="003E48C7">
        <w:t xml:space="preserve">) veebilehel </w:t>
      </w:r>
      <w:hyperlink r:id="rId14" w:history="1">
        <w:r w:rsidRPr="003E48C7">
          <w:rPr>
            <w:rStyle w:val="Hyperlink"/>
          </w:rPr>
          <w:t>www.mnt.ee</w:t>
        </w:r>
      </w:hyperlink>
      <w:r w:rsidRPr="003E48C7">
        <w:t xml:space="preserve">  rubriigist “Juhendid.“</w:t>
      </w:r>
    </w:p>
    <w:p w14:paraId="2F619F5E" w14:textId="77777777" w:rsidR="00E502D8" w:rsidRPr="00954BAB" w:rsidRDefault="00E502D8" w:rsidP="00E502D8">
      <w:pPr>
        <w:pStyle w:val="ListParagraph"/>
        <w:ind w:left="426" w:hanging="426"/>
        <w:rPr>
          <w:highlight w:val="yellow"/>
        </w:rPr>
      </w:pPr>
    </w:p>
    <w:p w14:paraId="4F2B9C6F" w14:textId="77777777" w:rsidR="00E502D8" w:rsidRPr="00954BAB" w:rsidRDefault="00E502D8" w:rsidP="00E502D8">
      <w:pPr>
        <w:numPr>
          <w:ilvl w:val="0"/>
          <w:numId w:val="1"/>
        </w:numPr>
        <w:ind w:left="426" w:hanging="426"/>
        <w:jc w:val="both"/>
        <w:rPr>
          <w:lang w:val="et-EE"/>
        </w:rPr>
      </w:pPr>
      <w:r w:rsidRPr="00954BAB">
        <w:rPr>
          <w:lang w:val="et-EE"/>
        </w:rPr>
        <w:t>Kooskõlastamine ja avalikkuse kaasamine:</w:t>
      </w:r>
    </w:p>
    <w:p w14:paraId="571D2C82" w14:textId="77777777" w:rsidR="00E502D8" w:rsidRPr="00954BAB" w:rsidRDefault="00E502D8" w:rsidP="00E502D8">
      <w:pPr>
        <w:pStyle w:val="ListParagraph"/>
        <w:numPr>
          <w:ilvl w:val="0"/>
          <w:numId w:val="2"/>
        </w:numPr>
        <w:ind w:left="426" w:hanging="426"/>
        <w:jc w:val="both"/>
        <w:rPr>
          <w:vanish/>
        </w:rPr>
      </w:pPr>
    </w:p>
    <w:p w14:paraId="15415D6F" w14:textId="77777777" w:rsidR="00E502D8" w:rsidRPr="00954BAB" w:rsidRDefault="00E502D8" w:rsidP="00E502D8">
      <w:pPr>
        <w:pStyle w:val="ListParagraph"/>
        <w:numPr>
          <w:ilvl w:val="1"/>
          <w:numId w:val="2"/>
        </w:numPr>
        <w:ind w:left="426" w:hanging="426"/>
        <w:jc w:val="both"/>
      </w:pPr>
      <w:r w:rsidRPr="00954BAB">
        <w:t xml:space="preserve">projekti koosseisus anda ülevaade projektiga haaratud ala maa omandi osas ja projekteeritaval alal olevate piirangute (sh servituutide) ning seadusest tulenevate kitsenduste osas </w:t>
      </w:r>
      <w:proofErr w:type="spellStart"/>
      <w:r w:rsidRPr="00954BAB">
        <w:t>tekstiliselt</w:t>
      </w:r>
      <w:proofErr w:type="spellEnd"/>
      <w:r w:rsidRPr="00954BAB">
        <w:t xml:space="preserve"> ja skemaatiliselt;</w:t>
      </w:r>
    </w:p>
    <w:p w14:paraId="07AA1583" w14:textId="77777777" w:rsidR="00E502D8" w:rsidRPr="00954BAB" w:rsidRDefault="00E502D8" w:rsidP="00E502D8">
      <w:pPr>
        <w:pStyle w:val="ListParagraph"/>
        <w:numPr>
          <w:ilvl w:val="1"/>
          <w:numId w:val="2"/>
        </w:numPr>
        <w:ind w:left="426" w:hanging="426"/>
        <w:jc w:val="both"/>
      </w:pPr>
      <w:r w:rsidRPr="00954BAB">
        <w:t xml:space="preserve">projektiga ettenähtud tööd, mis mõjutavad otseselt piirinaabreid (nt kinnistul toimuvad või kinnistule pääsu mõjutavad / muutvad kraavitööd, läbisõit krundilt, ajutine maakasutus, puude mahavõtmine kinnistu piiri lähistel jms), mis ei toimu väljaspool transpordimaad, tuleb projekteerimise käigus esitada kõrval kinnistu omanikule arvamuse avaldamiseks. Arvamused tuleb koguda ja esitada kohalikule omavalitsusele koos vastustega (milles on </w:t>
      </w:r>
      <w:r w:rsidRPr="00954BAB">
        <w:lastRenderedPageBreak/>
        <w:t>toodud välja arvamusega arvestamine/mittearvestamine, kaasates kohaliku omavalitsuse esindajad) projektdokumentatsiooni koosseisus. Piirimärgid tuleb tööde käigus säilitada. Kui piiripunktide tähiste säilimine ei ole projektlahendusega tagatud, tuleb muuta projektlahendust või korraldada piirimärkide nende õiges asukohas taastamine. Kõik teedeehituslikud tööd, mis toimuvad väljaspool transpordimaad, tuleb kooskõlastada kinnistu omanikuga (esitada joonised ning kirjeldada tehtavaid töid ja võtta kooskõlastus). Projekteerija peab järgima nimetatud toimingute läbiviimisel haldusmenetluse põhimõtteid.</w:t>
      </w:r>
    </w:p>
    <w:p w14:paraId="2308002F" w14:textId="77777777" w:rsidR="00E502D8" w:rsidRPr="00954BAB" w:rsidRDefault="00E502D8" w:rsidP="00E502D8">
      <w:pPr>
        <w:pStyle w:val="ListParagraph"/>
        <w:numPr>
          <w:ilvl w:val="1"/>
          <w:numId w:val="2"/>
        </w:numPr>
        <w:ind w:left="426" w:hanging="426"/>
        <w:jc w:val="both"/>
      </w:pPr>
      <w:r w:rsidRPr="00954BAB">
        <w:t>projekteerija on kohustatud kõikidele maaomanikele, kellele saadetakse projekt arvamuse avaldamiseks või kooskõlastamiseks, põhjalikult selgitama, milliseid töid on plaanis kinnistul või kinnistu lähialal teha ning milline hakkab projektlahendus välja nägema (sh tuua joonisel välja tehnovõrgud, teedeehituslik lahendus ja kõrgusmärgid);</w:t>
      </w:r>
    </w:p>
    <w:p w14:paraId="04FBCA64" w14:textId="72991074" w:rsidR="00E502D8" w:rsidRPr="00954BAB" w:rsidRDefault="00E502D8" w:rsidP="00E502D8">
      <w:pPr>
        <w:pStyle w:val="ListParagraph"/>
        <w:numPr>
          <w:ilvl w:val="1"/>
          <w:numId w:val="2"/>
        </w:numPr>
        <w:ind w:left="426" w:hanging="426"/>
        <w:jc w:val="both"/>
      </w:pPr>
      <w:r w:rsidRPr="00954BAB">
        <w:t>põhiprojekt tervikuna kooskõlastada Viimsi Vallavalitsuse ehitus- ja kommunaalosakonnaga ning keskkonna- ja planeerimisosakonnaga, Imatra Elekter AS-iga (elektrivõrkude osas), Telia Eesti AS-iga (sidevõrkude osas), AS-iga Viimsi Vesi (vee- ja kanalisatsioonitrasside osas), AS-iga KH Energia - Konsult (tänavavalgustuse osas),</w:t>
      </w:r>
      <w:r w:rsidR="00EC1545">
        <w:t xml:space="preserve"> AS-iga </w:t>
      </w:r>
      <w:proofErr w:type="spellStart"/>
      <w:r w:rsidR="00C161AA">
        <w:t>Adven</w:t>
      </w:r>
      <w:proofErr w:type="spellEnd"/>
      <w:r w:rsidR="00C161AA">
        <w:t xml:space="preserve"> Eesti</w:t>
      </w:r>
      <w:r w:rsidR="00EC1545">
        <w:t xml:space="preserve"> (</w:t>
      </w:r>
      <w:r w:rsidR="00C161AA">
        <w:t>soojusvõrkude ja perspektiivsete ühenduste osas</w:t>
      </w:r>
      <w:r w:rsidR="00EC1545">
        <w:t>)</w:t>
      </w:r>
      <w:r w:rsidRPr="00954BAB">
        <w:t xml:space="preserve"> ning vajadusel kõigi teiste ehitus- või kaevealas</w:t>
      </w:r>
      <w:r w:rsidR="00EC1545">
        <w:t xml:space="preserve"> või kontaktvööndis</w:t>
      </w:r>
      <w:r w:rsidRPr="00954BAB">
        <w:t xml:space="preserve"> paiknevate maa-aluste ja maapealsete rajatiste (tehnovõrkude) omanikega või valdajatega ning kõigi ehitustöödega seotud kinnitute omanikega.</w:t>
      </w:r>
    </w:p>
    <w:p w14:paraId="4A902476" w14:textId="77777777" w:rsidR="00E502D8" w:rsidRPr="006E78C9" w:rsidRDefault="00E502D8" w:rsidP="00E502D8">
      <w:pPr>
        <w:jc w:val="both"/>
        <w:rPr>
          <w:highlight w:val="yellow"/>
        </w:rPr>
      </w:pPr>
    </w:p>
    <w:p w14:paraId="16D39D4F" w14:textId="77777777" w:rsidR="00E502D8" w:rsidRPr="00954BAB" w:rsidRDefault="00E502D8" w:rsidP="00E502D8">
      <w:pPr>
        <w:numPr>
          <w:ilvl w:val="0"/>
          <w:numId w:val="3"/>
        </w:numPr>
        <w:ind w:left="426" w:hanging="426"/>
        <w:jc w:val="both"/>
        <w:rPr>
          <w:lang w:val="et-EE"/>
        </w:rPr>
      </w:pPr>
      <w:r w:rsidRPr="00954BAB">
        <w:rPr>
          <w:lang w:val="et-EE"/>
        </w:rPr>
        <w:t>Vormistusnõuded:</w:t>
      </w:r>
    </w:p>
    <w:p w14:paraId="4F469C64" w14:textId="77777777" w:rsidR="00E502D8" w:rsidRPr="00954BAB" w:rsidRDefault="00E502D8" w:rsidP="00E502D8">
      <w:pPr>
        <w:numPr>
          <w:ilvl w:val="1"/>
          <w:numId w:val="3"/>
        </w:numPr>
        <w:ind w:left="426" w:hanging="426"/>
        <w:jc w:val="both"/>
        <w:rPr>
          <w:lang w:val="et-EE"/>
        </w:rPr>
      </w:pPr>
      <w:r w:rsidRPr="00954BAB">
        <w:rPr>
          <w:lang w:val="et-EE" w:eastAsia="et-EE"/>
        </w:rPr>
        <w:t>põhiprojekt vormistada eesti keeles ja minimaalselt 2 (kahes) eksemplaris paberkandjal ja 2 (kahel) mälupulgal-l Viimsi Vallavalitsuse arhiivi jaoks;</w:t>
      </w:r>
    </w:p>
    <w:p w14:paraId="62EA871C" w14:textId="77777777" w:rsidR="00E502D8" w:rsidRPr="00954BAB" w:rsidRDefault="00E502D8" w:rsidP="00E502D8">
      <w:pPr>
        <w:numPr>
          <w:ilvl w:val="1"/>
          <w:numId w:val="3"/>
        </w:numPr>
        <w:ind w:left="426" w:hanging="426"/>
        <w:jc w:val="both"/>
        <w:rPr>
          <w:lang w:val="et-EE"/>
        </w:rPr>
      </w:pPr>
      <w:r w:rsidRPr="00954BAB">
        <w:rPr>
          <w:lang w:val="et-EE"/>
        </w:rPr>
        <w:t xml:space="preserve"> mälupulga vormistamisel kasutada järgmisi failiformaate:</w:t>
      </w:r>
    </w:p>
    <w:p w14:paraId="5A4E34C2" w14:textId="77777777" w:rsidR="00E502D8" w:rsidRPr="00954BAB" w:rsidRDefault="00E502D8" w:rsidP="00E502D8">
      <w:pPr>
        <w:pStyle w:val="ListParagraph"/>
        <w:numPr>
          <w:ilvl w:val="2"/>
          <w:numId w:val="3"/>
        </w:numPr>
        <w:suppressAutoHyphens/>
        <w:ind w:left="426" w:hanging="426"/>
        <w:jc w:val="both"/>
      </w:pPr>
      <w:r w:rsidRPr="00954BAB">
        <w:t>joonised peavad olema esitatud originaalkujul (.</w:t>
      </w:r>
      <w:proofErr w:type="spellStart"/>
      <w:r w:rsidRPr="00954BAB">
        <w:rPr>
          <w:b/>
        </w:rPr>
        <w:t>dgn</w:t>
      </w:r>
      <w:proofErr w:type="spellEnd"/>
      <w:r w:rsidRPr="00954BAB">
        <w:t xml:space="preserve"> või .</w:t>
      </w:r>
      <w:proofErr w:type="spellStart"/>
      <w:r w:rsidRPr="00954BAB">
        <w:rPr>
          <w:b/>
        </w:rPr>
        <w:t>dwg</w:t>
      </w:r>
      <w:proofErr w:type="spellEnd"/>
      <w:r w:rsidRPr="00954BAB">
        <w:t>) ning .</w:t>
      </w:r>
      <w:proofErr w:type="spellStart"/>
      <w:r w:rsidRPr="00954BAB">
        <w:rPr>
          <w:b/>
        </w:rPr>
        <w:t>pdf</w:t>
      </w:r>
      <w:proofErr w:type="spellEnd"/>
      <w:r w:rsidRPr="00954BAB">
        <w:t xml:space="preserve"> kujul;</w:t>
      </w:r>
    </w:p>
    <w:p w14:paraId="054ACC6C" w14:textId="77777777" w:rsidR="00E502D8" w:rsidRPr="00954BAB" w:rsidRDefault="00E502D8" w:rsidP="00E502D8">
      <w:pPr>
        <w:pStyle w:val="ListParagraph"/>
        <w:numPr>
          <w:ilvl w:val="2"/>
          <w:numId w:val="3"/>
        </w:numPr>
        <w:suppressAutoHyphens/>
        <w:ind w:left="426" w:hanging="426"/>
        <w:jc w:val="both"/>
      </w:pPr>
      <w:r w:rsidRPr="00954BAB">
        <w:t>tabelite failid vormistada .</w:t>
      </w:r>
      <w:proofErr w:type="spellStart"/>
      <w:r w:rsidRPr="00954BAB">
        <w:rPr>
          <w:b/>
        </w:rPr>
        <w:t>xls</w:t>
      </w:r>
      <w:proofErr w:type="spellEnd"/>
      <w:r w:rsidRPr="00954BAB">
        <w:t xml:space="preserve"> kujul;</w:t>
      </w:r>
    </w:p>
    <w:p w14:paraId="21910BD3" w14:textId="77777777" w:rsidR="00E502D8" w:rsidRPr="00954BAB" w:rsidRDefault="00E502D8" w:rsidP="00E502D8">
      <w:pPr>
        <w:pStyle w:val="ListParagraph"/>
        <w:numPr>
          <w:ilvl w:val="2"/>
          <w:numId w:val="3"/>
        </w:numPr>
        <w:suppressAutoHyphens/>
        <w:ind w:left="426" w:hanging="426"/>
        <w:jc w:val="both"/>
      </w:pPr>
      <w:r w:rsidRPr="00954BAB">
        <w:t>tekstifailid vormistada .</w:t>
      </w:r>
      <w:proofErr w:type="spellStart"/>
      <w:r w:rsidRPr="00954BAB">
        <w:rPr>
          <w:b/>
        </w:rPr>
        <w:t>doc</w:t>
      </w:r>
      <w:proofErr w:type="spellEnd"/>
      <w:r w:rsidRPr="00954BAB">
        <w:t xml:space="preserve"> kujul;</w:t>
      </w:r>
    </w:p>
    <w:p w14:paraId="547F6728" w14:textId="77777777" w:rsidR="00E502D8" w:rsidRPr="00954BAB" w:rsidRDefault="00E502D8" w:rsidP="00E502D8">
      <w:pPr>
        <w:pStyle w:val="ListParagraph"/>
        <w:numPr>
          <w:ilvl w:val="2"/>
          <w:numId w:val="3"/>
        </w:numPr>
        <w:suppressAutoHyphens/>
        <w:ind w:left="426" w:hanging="426"/>
        <w:jc w:val="both"/>
      </w:pPr>
      <w:r w:rsidRPr="00954BAB">
        <w:t>jooniste vormistamisel arvestada, et jooned peavad olema eristatavad ning joonised peavad olema arusaadavad ka mustvalgel koopial;</w:t>
      </w:r>
    </w:p>
    <w:p w14:paraId="36A54AA4" w14:textId="633E0CEB" w:rsidR="00E502D8" w:rsidRPr="00954BAB" w:rsidRDefault="00E502D8" w:rsidP="00E502D8">
      <w:pPr>
        <w:pStyle w:val="ListParagraph"/>
        <w:numPr>
          <w:ilvl w:val="2"/>
          <w:numId w:val="3"/>
        </w:numPr>
        <w:suppressAutoHyphens/>
        <w:ind w:left="426" w:hanging="426"/>
        <w:jc w:val="both"/>
        <w:rPr>
          <w:lang w:eastAsia="en-US"/>
        </w:rPr>
      </w:pPr>
      <w:r w:rsidRPr="00954BAB">
        <w:rPr>
          <w:lang w:eastAsia="en-US"/>
        </w:rPr>
        <w:t xml:space="preserve">kululoendid koostada vastavalt kehtivale teetööde tehnilistele kirjeldustele mis on leitav </w:t>
      </w:r>
      <w:r w:rsidR="00B00312">
        <w:rPr>
          <w:lang w:eastAsia="en-US"/>
        </w:rPr>
        <w:t>M</w:t>
      </w:r>
      <w:r w:rsidRPr="00954BAB">
        <w:rPr>
          <w:lang w:eastAsia="en-US"/>
        </w:rPr>
        <w:t xml:space="preserve">aanteeameti </w:t>
      </w:r>
      <w:r w:rsidR="00B00312">
        <w:rPr>
          <w:lang w:eastAsia="en-US"/>
        </w:rPr>
        <w:t xml:space="preserve">(Transpordiameti) </w:t>
      </w:r>
      <w:r w:rsidRPr="00954BAB">
        <w:rPr>
          <w:lang w:eastAsia="en-US"/>
        </w:rPr>
        <w:t>kodulehel (</w:t>
      </w:r>
      <w:hyperlink r:id="rId15" w:history="1">
        <w:r w:rsidRPr="00954BAB">
          <w:rPr>
            <w:rStyle w:val="Hyperlink"/>
            <w:lang w:eastAsia="en-US"/>
          </w:rPr>
          <w:t>www.mnt.ee</w:t>
        </w:r>
      </w:hyperlink>
      <w:r w:rsidRPr="00954BAB">
        <w:rPr>
          <w:lang w:eastAsia="en-US"/>
        </w:rPr>
        <w:t>).</w:t>
      </w:r>
    </w:p>
    <w:p w14:paraId="7E2D38A3" w14:textId="77777777" w:rsidR="00E502D8" w:rsidRPr="00954BAB" w:rsidRDefault="00E502D8" w:rsidP="00E502D8">
      <w:pPr>
        <w:suppressAutoHyphens/>
        <w:jc w:val="both"/>
        <w:rPr>
          <w:lang w:val="et-EE"/>
        </w:rPr>
      </w:pPr>
    </w:p>
    <w:p w14:paraId="27E2B4DC" w14:textId="77777777" w:rsidR="00E502D8" w:rsidRPr="00954BAB" w:rsidRDefault="00E502D8" w:rsidP="00E502D8">
      <w:pPr>
        <w:pStyle w:val="ListParagraph"/>
        <w:numPr>
          <w:ilvl w:val="0"/>
          <w:numId w:val="3"/>
        </w:numPr>
        <w:ind w:left="426" w:hanging="426"/>
        <w:jc w:val="both"/>
        <w:rPr>
          <w:lang w:eastAsia="en-US"/>
        </w:rPr>
      </w:pPr>
      <w:r w:rsidRPr="00954BAB">
        <w:rPr>
          <w:lang w:eastAsia="en-US"/>
        </w:rPr>
        <w:t>Liikluskorralduslikud nõuded:</w:t>
      </w:r>
    </w:p>
    <w:p w14:paraId="3F412846"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olemasolevate liiklusmärkide puhul tuua projektis välja remondieelse inventuuri nõue selgitamaks utiliseeritavad ja tellijale enne tööde algust üle antavad olemasolevad liiklusmärgid;</w:t>
      </w:r>
    </w:p>
    <w:p w14:paraId="41B2E2C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liiklusmärgid paigaldada nii, et neid ei kahjustaks sõidukid ja need ei takistaks jalakäijaid, jalgrattureid ega hooldustehnikat, liiklusmärgi postid kinnitada tuulekindlalt;</w:t>
      </w:r>
    </w:p>
    <w:p w14:paraId="06B345A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ette on nähtud kasutada kuumtsingitud alusel vajaliku suurusgrupi liiklusmärke;</w:t>
      </w:r>
    </w:p>
    <w:p w14:paraId="26843BE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liiklusmärkide postid peavad olema kuumtsingitud. Ehitaja peab arvestama posti pikkuse valikul postile paigaldatavate liiklusmärkide arvuga;</w:t>
      </w:r>
    </w:p>
    <w:p w14:paraId="39FB397A"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parkimise selgemaks korraldamiseks näha ette parkimise keelamine kohtades/lõikudes, kus parkivad sõidukid võivad segada nähtavust, sõidurajal liiklemist (sh segada teehooldust) või tekitada muid liiklusohtlikke situatsioone;</w:t>
      </w:r>
    </w:p>
    <w:p w14:paraId="75D8E35F"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 xml:space="preserve">teemärgiste markeerimistööd teostada </w:t>
      </w:r>
      <w:proofErr w:type="spellStart"/>
      <w:r w:rsidRPr="00954BAB">
        <w:rPr>
          <w:lang w:eastAsia="en-US"/>
        </w:rPr>
        <w:t>termoplastikuga</w:t>
      </w:r>
      <w:proofErr w:type="spellEnd"/>
      <w:r w:rsidRPr="00954BAB">
        <w:rPr>
          <w:lang w:eastAsia="en-US"/>
        </w:rPr>
        <w:t xml:space="preserve">, ülekäiguradade ja ristumine kergliiklusteega märgiste korral kasutada eelsegatud klaaskuulidega </w:t>
      </w:r>
      <w:proofErr w:type="spellStart"/>
      <w:r w:rsidRPr="00954BAB">
        <w:rPr>
          <w:lang w:eastAsia="en-US"/>
        </w:rPr>
        <w:t>termoplastikut</w:t>
      </w:r>
      <w:proofErr w:type="spellEnd"/>
      <w:r w:rsidRPr="00954BAB">
        <w:rPr>
          <w:lang w:eastAsia="en-US"/>
        </w:rPr>
        <w:t>;</w:t>
      </w:r>
    </w:p>
    <w:p w14:paraId="0D3D0136"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liikluse rahustamiseks näha vajadusel ette teekattele tänaval kehtestatud kiirusepiirangu kandmine;</w:t>
      </w:r>
    </w:p>
    <w:p w14:paraId="78642BE9" w14:textId="77777777" w:rsidR="00E502D8" w:rsidRPr="00954BAB" w:rsidRDefault="00E502D8" w:rsidP="00E502D8">
      <w:pPr>
        <w:pStyle w:val="ListParagraph"/>
        <w:numPr>
          <w:ilvl w:val="1"/>
          <w:numId w:val="3"/>
        </w:numPr>
        <w:ind w:left="426" w:hanging="426"/>
        <w:jc w:val="both"/>
        <w:rPr>
          <w:lang w:eastAsia="en-US"/>
        </w:rPr>
      </w:pPr>
      <w:r w:rsidRPr="00954BAB">
        <w:rPr>
          <w:lang w:eastAsia="en-US"/>
        </w:rPr>
        <w:t>näha ette täiendavate liikluse rahustamise meetmete kasutamist.</w:t>
      </w:r>
    </w:p>
    <w:p w14:paraId="35F58BCC" w14:textId="77777777" w:rsidR="00E502D8" w:rsidRPr="00954BAB" w:rsidRDefault="00E502D8" w:rsidP="00E502D8">
      <w:pPr>
        <w:ind w:left="426" w:hanging="426"/>
        <w:jc w:val="both"/>
        <w:rPr>
          <w:lang w:val="et-EE"/>
        </w:rPr>
      </w:pPr>
    </w:p>
    <w:p w14:paraId="2800D838" w14:textId="77777777" w:rsidR="00E502D8" w:rsidRPr="00954BAB" w:rsidRDefault="00E502D8" w:rsidP="00E502D8">
      <w:pPr>
        <w:pStyle w:val="ListParagraph"/>
        <w:numPr>
          <w:ilvl w:val="0"/>
          <w:numId w:val="3"/>
        </w:numPr>
        <w:ind w:left="426" w:hanging="426"/>
        <w:jc w:val="both"/>
        <w:rPr>
          <w:lang w:eastAsia="en-US"/>
        </w:rPr>
      </w:pPr>
      <w:r w:rsidRPr="00954BAB">
        <w:t>Keskkonnakaitselised ja heakorra-haljastuse nõuded:</w:t>
      </w:r>
    </w:p>
    <w:p w14:paraId="43739E48" w14:textId="77777777" w:rsidR="00E502D8" w:rsidRPr="00954BAB" w:rsidRDefault="00E502D8" w:rsidP="00E502D8">
      <w:pPr>
        <w:numPr>
          <w:ilvl w:val="1"/>
          <w:numId w:val="3"/>
        </w:numPr>
        <w:ind w:left="426" w:hanging="426"/>
        <w:jc w:val="both"/>
        <w:rPr>
          <w:lang w:val="et-EE"/>
        </w:rPr>
      </w:pPr>
      <w:r w:rsidRPr="00954BAB">
        <w:rPr>
          <w:lang w:val="et-EE"/>
        </w:rPr>
        <w:t>esitada lammutus- ja ehitusjäätmete mahud liigiti (sh. pinnas ja kasvupinnas) ja nende käitlemise lahendus. Koostada mullatööde bilanss ja jäätmekava. Näha ette väljakaevatud pinnase ja lammutusjäätmete  äravedu ja ladustamise asukoht;</w:t>
      </w:r>
    </w:p>
    <w:p w14:paraId="278257A8" w14:textId="1D048A12" w:rsidR="00E502D8" w:rsidRPr="00954BAB" w:rsidRDefault="00E502D8" w:rsidP="00E502D8">
      <w:pPr>
        <w:numPr>
          <w:ilvl w:val="1"/>
          <w:numId w:val="3"/>
        </w:numPr>
        <w:ind w:left="426" w:hanging="426"/>
        <w:jc w:val="both"/>
        <w:rPr>
          <w:lang w:val="et-EE"/>
        </w:rPr>
      </w:pPr>
      <w:r w:rsidRPr="00954BAB">
        <w:rPr>
          <w:lang w:val="et-EE"/>
        </w:rPr>
        <w:t>esitada kaitseabinõud väärtusliku haljastuse säilitamiseks ja kasvutingimuste parandamiseks</w:t>
      </w:r>
      <w:r w:rsidR="00C161AA">
        <w:rPr>
          <w:lang w:val="et-EE"/>
        </w:rPr>
        <w:t xml:space="preserve"> (kui kohaldub)</w:t>
      </w:r>
      <w:r w:rsidRPr="00954BAB">
        <w:rPr>
          <w:lang w:val="et-EE"/>
        </w:rPr>
        <w:t>;</w:t>
      </w:r>
    </w:p>
    <w:p w14:paraId="430C955C" w14:textId="17803AF0" w:rsidR="00E502D8" w:rsidRPr="00954BAB" w:rsidRDefault="00E502D8" w:rsidP="00E502D8">
      <w:pPr>
        <w:numPr>
          <w:ilvl w:val="1"/>
          <w:numId w:val="3"/>
        </w:numPr>
        <w:ind w:left="426" w:hanging="426"/>
        <w:jc w:val="both"/>
        <w:rPr>
          <w:lang w:val="et-EE"/>
        </w:rPr>
      </w:pPr>
      <w:r w:rsidRPr="00954BAB">
        <w:rPr>
          <w:lang w:val="et-EE"/>
        </w:rPr>
        <w:t>puude likvideerimisel esitada kompenseerimise ja taastamise lahendus haljastusplaanil</w:t>
      </w:r>
      <w:r w:rsidR="00EE67EF">
        <w:rPr>
          <w:lang w:val="et-EE"/>
        </w:rPr>
        <w:t xml:space="preserve"> (kui kohaldub)</w:t>
      </w:r>
      <w:r w:rsidRPr="00954BAB">
        <w:rPr>
          <w:lang w:val="et-EE"/>
        </w:rPr>
        <w:t>.</w:t>
      </w:r>
    </w:p>
    <w:p w14:paraId="54CAC35C" w14:textId="77777777" w:rsidR="00E502D8" w:rsidRPr="00954BAB" w:rsidRDefault="00E502D8" w:rsidP="00E502D8">
      <w:pPr>
        <w:ind w:left="426" w:hanging="426"/>
        <w:rPr>
          <w:highlight w:val="yellow"/>
          <w:lang w:val="et-EE"/>
        </w:rPr>
      </w:pPr>
    </w:p>
    <w:p w14:paraId="01B59191" w14:textId="4636656F" w:rsidR="00E502D8" w:rsidRDefault="008C126F" w:rsidP="00E502D8">
      <w:pPr>
        <w:pStyle w:val="ListParagraph"/>
        <w:numPr>
          <w:ilvl w:val="0"/>
          <w:numId w:val="3"/>
        </w:numPr>
        <w:ind w:left="426" w:hanging="426"/>
        <w:jc w:val="both"/>
        <w:rPr>
          <w:lang w:eastAsia="en-US"/>
        </w:rPr>
      </w:pPr>
      <w:r>
        <w:t>Randvere</w:t>
      </w:r>
      <w:r w:rsidR="00AD14BB">
        <w:t xml:space="preserve"> </w:t>
      </w:r>
      <w:r w:rsidR="00E502D8">
        <w:t>tee näitajad</w:t>
      </w:r>
    </w:p>
    <w:p w14:paraId="2D9E25CB" w14:textId="4AF6614B" w:rsidR="00E502D8" w:rsidRPr="00954BAB" w:rsidRDefault="00E502D8" w:rsidP="00E502D8">
      <w:pPr>
        <w:pStyle w:val="ListParagraph"/>
        <w:ind w:left="426"/>
        <w:jc w:val="both"/>
        <w:rPr>
          <w:lang w:eastAsia="en-US"/>
        </w:rPr>
      </w:pPr>
      <w:r w:rsidRPr="00954BAB">
        <w:t>Arvestades asjaolu, et planeeringu</w:t>
      </w:r>
      <w:r>
        <w:t xml:space="preserve"> </w:t>
      </w:r>
      <w:r w:rsidR="005365DF">
        <w:t>eskiis</w:t>
      </w:r>
      <w:r>
        <w:t xml:space="preserve">joonis vajab täpsustamist (joonisele kantud lahendus on üldine ja ei selgita täpselt kergtee ja sõidutee positsiooni transpordimaal) ja  </w:t>
      </w:r>
      <w:r w:rsidRPr="00954BAB">
        <w:t>vajadus</w:t>
      </w:r>
      <w:r>
        <w:t xml:space="preserve"> on ka</w:t>
      </w:r>
      <w:r w:rsidRPr="00954BAB">
        <w:t xml:space="preserve"> liiklusohutuse kaalutlustel täiendada </w:t>
      </w:r>
      <w:r w:rsidR="005365DF">
        <w:t>eskiis</w:t>
      </w:r>
      <w:r w:rsidRPr="00954BAB">
        <w:t>joonisel esitatud teede</w:t>
      </w:r>
      <w:r>
        <w:t xml:space="preserve"> paiknemist</w:t>
      </w:r>
      <w:r w:rsidRPr="00954BAB">
        <w:t xml:space="preserve">, arvestades kahesuunalist liiklust ja lähtudes piirkonna </w:t>
      </w:r>
      <w:proofErr w:type="spellStart"/>
      <w:r w:rsidRPr="00954BAB">
        <w:t>teedevõrgu</w:t>
      </w:r>
      <w:proofErr w:type="spellEnd"/>
      <w:r w:rsidRPr="00954BAB">
        <w:t xml:space="preserve"> üldistest parameetritest</w:t>
      </w:r>
      <w:r>
        <w:t xml:space="preserve"> ja vajadusest saavutada ohutu lahendus, on eeltoodust lähtuvalt vajalik</w:t>
      </w:r>
      <w:r w:rsidRPr="00954BAB">
        <w:t xml:space="preserve"> täpsustada planeeringualal asuva projekteeritava </w:t>
      </w:r>
      <w:r w:rsidR="008C126F">
        <w:t>Randvere</w:t>
      </w:r>
      <w:r w:rsidR="005365DF">
        <w:t xml:space="preserve"> tee</w:t>
      </w:r>
      <w:r w:rsidRPr="00954BAB">
        <w:t xml:space="preserve"> ristprofiili parameetreid järgnevalt:</w:t>
      </w:r>
    </w:p>
    <w:p w14:paraId="271CA67B" w14:textId="76E2CB4B" w:rsidR="00E502D8" w:rsidRPr="00954BAB" w:rsidRDefault="00E502D8" w:rsidP="00E502D8">
      <w:pPr>
        <w:jc w:val="both"/>
        <w:rPr>
          <w:lang w:val="et-EE"/>
        </w:rPr>
      </w:pPr>
      <w:r w:rsidRPr="00954BAB">
        <w:rPr>
          <w:lang w:val="et-EE"/>
        </w:rPr>
        <w:t>-      sõidu</w:t>
      </w:r>
      <w:r w:rsidR="00DF17EB">
        <w:rPr>
          <w:lang w:val="et-EE"/>
        </w:rPr>
        <w:t xml:space="preserve">radade </w:t>
      </w:r>
      <w:r w:rsidRPr="00954BAB">
        <w:rPr>
          <w:lang w:val="et-EE"/>
        </w:rPr>
        <w:t>katendi laius</w:t>
      </w:r>
      <w:r w:rsidRPr="00954BAB">
        <w:rPr>
          <w:lang w:val="et-EE"/>
        </w:rPr>
        <w:tab/>
      </w:r>
      <w:r w:rsidRPr="00954BAB">
        <w:rPr>
          <w:lang w:val="et-EE"/>
        </w:rPr>
        <w:tab/>
        <w:t>-</w:t>
      </w:r>
      <w:r w:rsidR="00203986">
        <w:rPr>
          <w:lang w:val="et-EE"/>
        </w:rPr>
        <w:tab/>
      </w:r>
      <w:r w:rsidR="00CE324B">
        <w:rPr>
          <w:lang w:val="et-EE"/>
        </w:rPr>
        <w:t>9,0-</w:t>
      </w:r>
      <w:r w:rsidR="00203986">
        <w:rPr>
          <w:lang w:val="et-EE"/>
        </w:rPr>
        <w:t>11</w:t>
      </w:r>
      <w:r w:rsidRPr="00954BAB">
        <w:rPr>
          <w:lang w:val="et-EE"/>
        </w:rPr>
        <w:t>,</w:t>
      </w:r>
      <w:r w:rsidR="00CE324B">
        <w:rPr>
          <w:lang w:val="et-EE"/>
        </w:rPr>
        <w:t>4</w:t>
      </w:r>
      <w:r w:rsidRPr="00954BAB">
        <w:rPr>
          <w:lang w:val="et-EE"/>
        </w:rPr>
        <w:t xml:space="preserve"> m;</w:t>
      </w:r>
    </w:p>
    <w:p w14:paraId="112B7CFA" w14:textId="37F8CF04" w:rsidR="00E502D8" w:rsidRPr="00954BAB" w:rsidRDefault="00E502D8" w:rsidP="00E502D8">
      <w:pPr>
        <w:ind w:left="426" w:hanging="426"/>
        <w:jc w:val="both"/>
        <w:rPr>
          <w:lang w:val="et-EE"/>
        </w:rPr>
      </w:pPr>
      <w:r w:rsidRPr="00954BAB">
        <w:rPr>
          <w:lang w:val="et-EE"/>
        </w:rPr>
        <w:t>-</w:t>
      </w:r>
      <w:r w:rsidRPr="00954BAB">
        <w:rPr>
          <w:lang w:val="et-EE"/>
        </w:rPr>
        <w:tab/>
        <w:t>sõiduradade arv</w:t>
      </w:r>
      <w:r w:rsidRPr="00954BAB">
        <w:rPr>
          <w:lang w:val="et-EE"/>
        </w:rPr>
        <w:tab/>
      </w:r>
      <w:r w:rsidRPr="00954BAB">
        <w:rPr>
          <w:lang w:val="et-EE"/>
        </w:rPr>
        <w:tab/>
      </w:r>
      <w:r w:rsidRPr="00954BAB">
        <w:rPr>
          <w:lang w:val="et-EE"/>
        </w:rPr>
        <w:tab/>
      </w:r>
      <w:r w:rsidRPr="00954BAB">
        <w:rPr>
          <w:lang w:val="et-EE"/>
        </w:rPr>
        <w:tab/>
        <w:t>-</w:t>
      </w:r>
      <w:r w:rsidRPr="00954BAB">
        <w:rPr>
          <w:lang w:val="et-EE"/>
        </w:rPr>
        <w:tab/>
        <w:t>2 (</w:t>
      </w:r>
      <w:r>
        <w:rPr>
          <w:lang w:val="et-EE"/>
        </w:rPr>
        <w:t>rajad eralda</w:t>
      </w:r>
      <w:r w:rsidR="00EC1545">
        <w:rPr>
          <w:lang w:val="et-EE"/>
        </w:rPr>
        <w:t>tud joontega</w:t>
      </w:r>
      <w:r w:rsidR="00A01218">
        <w:rPr>
          <w:lang w:val="et-EE"/>
        </w:rPr>
        <w:t>)</w:t>
      </w:r>
      <w:r w:rsidRPr="00954BAB">
        <w:rPr>
          <w:lang w:val="et-EE"/>
        </w:rPr>
        <w:t>;</w:t>
      </w:r>
    </w:p>
    <w:p w14:paraId="4C663074" w14:textId="0BA4AFE0" w:rsidR="00E502D8" w:rsidRPr="00954BAB" w:rsidRDefault="00E502D8" w:rsidP="00E502D8">
      <w:pPr>
        <w:ind w:left="426" w:hanging="426"/>
        <w:jc w:val="both"/>
        <w:rPr>
          <w:color w:val="FF0000"/>
          <w:lang w:val="et-EE"/>
        </w:rPr>
      </w:pPr>
      <w:r w:rsidRPr="00954BAB">
        <w:rPr>
          <w:lang w:val="et-EE"/>
        </w:rPr>
        <w:t>-</w:t>
      </w:r>
      <w:r w:rsidRPr="00954BAB">
        <w:rPr>
          <w:lang w:val="et-EE"/>
        </w:rPr>
        <w:tab/>
      </w:r>
      <w:r w:rsidR="00EC1545">
        <w:rPr>
          <w:lang w:val="et-EE"/>
        </w:rPr>
        <w:t>jalgratta</w:t>
      </w:r>
      <w:r w:rsidR="00D84177">
        <w:rPr>
          <w:lang w:val="et-EE"/>
        </w:rPr>
        <w:t>- ja jalg</w:t>
      </w:r>
      <w:r w:rsidR="00EC1545">
        <w:rPr>
          <w:lang w:val="et-EE"/>
        </w:rPr>
        <w:t>tee</w:t>
      </w:r>
      <w:r w:rsidRPr="00954BAB">
        <w:rPr>
          <w:lang w:val="et-EE"/>
        </w:rPr>
        <w:tab/>
      </w:r>
      <w:r w:rsidRPr="00954BAB">
        <w:rPr>
          <w:lang w:val="et-EE"/>
        </w:rPr>
        <w:tab/>
      </w:r>
      <w:r w:rsidRPr="00954BAB">
        <w:rPr>
          <w:lang w:val="et-EE"/>
        </w:rPr>
        <w:tab/>
        <w:t>-</w:t>
      </w:r>
      <w:r w:rsidRPr="00954BAB">
        <w:rPr>
          <w:lang w:val="et-EE"/>
        </w:rPr>
        <w:tab/>
      </w:r>
      <w:r w:rsidR="00CE324B">
        <w:rPr>
          <w:lang w:val="et-EE"/>
        </w:rPr>
        <w:t>3,</w:t>
      </w:r>
      <w:r w:rsidR="00986FA6">
        <w:rPr>
          <w:lang w:val="et-EE"/>
        </w:rPr>
        <w:t>0</w:t>
      </w:r>
      <w:r w:rsidR="00CE324B">
        <w:rPr>
          <w:lang w:val="et-EE"/>
        </w:rPr>
        <w:t xml:space="preserve"> - </w:t>
      </w:r>
      <w:r w:rsidR="00203986">
        <w:rPr>
          <w:lang w:val="et-EE"/>
        </w:rPr>
        <w:t>4</w:t>
      </w:r>
      <w:r w:rsidR="005365DF">
        <w:rPr>
          <w:lang w:val="et-EE"/>
        </w:rPr>
        <w:t>,0</w:t>
      </w:r>
      <w:r w:rsidRPr="00954BAB">
        <w:rPr>
          <w:lang w:val="et-EE"/>
        </w:rPr>
        <w:t xml:space="preserve"> m;</w:t>
      </w:r>
    </w:p>
    <w:p w14:paraId="075D9D5F" w14:textId="5F2A8B04" w:rsidR="00E502D8" w:rsidRPr="00954BAB" w:rsidRDefault="00E502D8" w:rsidP="00E502D8">
      <w:pPr>
        <w:ind w:left="426" w:hanging="426"/>
        <w:jc w:val="both"/>
        <w:rPr>
          <w:lang w:val="et-EE"/>
        </w:rPr>
      </w:pPr>
      <w:r w:rsidRPr="00954BAB">
        <w:rPr>
          <w:lang w:val="et-EE"/>
        </w:rPr>
        <w:t>-</w:t>
      </w:r>
      <w:r w:rsidRPr="00954BAB">
        <w:rPr>
          <w:lang w:val="et-EE"/>
        </w:rPr>
        <w:tab/>
        <w:t>teekattemärgised</w:t>
      </w:r>
      <w:r w:rsidRPr="00954BAB">
        <w:rPr>
          <w:lang w:val="et-EE"/>
        </w:rPr>
        <w:tab/>
      </w:r>
      <w:r w:rsidRPr="00954BAB">
        <w:rPr>
          <w:lang w:val="et-EE"/>
        </w:rPr>
        <w:tab/>
      </w:r>
      <w:r w:rsidRPr="00954BAB">
        <w:rPr>
          <w:lang w:val="et-EE"/>
        </w:rPr>
        <w:tab/>
      </w:r>
      <w:r w:rsidRPr="00954BAB">
        <w:rPr>
          <w:lang w:val="et-EE"/>
        </w:rPr>
        <w:tab/>
        <w:t>-</w:t>
      </w:r>
      <w:r w:rsidRPr="00954BAB">
        <w:rPr>
          <w:lang w:val="et-EE"/>
        </w:rPr>
        <w:tab/>
        <w:t>ülekäigurajad, äärejooned</w:t>
      </w:r>
      <w:r w:rsidR="00EC1545">
        <w:rPr>
          <w:lang w:val="et-EE"/>
        </w:rPr>
        <w:t>, telgjooned</w:t>
      </w:r>
      <w:r w:rsidRPr="00954BAB">
        <w:rPr>
          <w:lang w:val="et-EE"/>
        </w:rPr>
        <w:t>;</w:t>
      </w:r>
    </w:p>
    <w:p w14:paraId="02BF3A58" w14:textId="16C5C132" w:rsidR="005365DF" w:rsidRPr="00954BAB" w:rsidRDefault="00E502D8" w:rsidP="005365DF">
      <w:pPr>
        <w:ind w:left="426" w:hanging="426"/>
        <w:jc w:val="both"/>
        <w:rPr>
          <w:lang w:val="et-EE"/>
        </w:rPr>
      </w:pPr>
      <w:r w:rsidRPr="00954BAB">
        <w:rPr>
          <w:lang w:val="et-EE"/>
        </w:rPr>
        <w:t>-</w:t>
      </w:r>
      <w:r w:rsidRPr="00954BAB">
        <w:rPr>
          <w:lang w:val="et-EE"/>
        </w:rPr>
        <w:tab/>
        <w:t>katendi tüüp</w:t>
      </w:r>
      <w:r w:rsidRPr="00954BAB">
        <w:rPr>
          <w:lang w:val="et-EE"/>
        </w:rPr>
        <w:tab/>
      </w:r>
      <w:r w:rsidRPr="00954BAB">
        <w:rPr>
          <w:lang w:val="et-EE"/>
        </w:rPr>
        <w:tab/>
      </w:r>
      <w:r w:rsidRPr="00954BAB">
        <w:rPr>
          <w:lang w:val="et-EE"/>
        </w:rPr>
        <w:tab/>
      </w:r>
      <w:r w:rsidRPr="00954BAB">
        <w:rPr>
          <w:lang w:val="et-EE"/>
        </w:rPr>
        <w:tab/>
        <w:t>-</w:t>
      </w:r>
      <w:r w:rsidRPr="00954BAB">
        <w:rPr>
          <w:lang w:val="et-EE"/>
        </w:rPr>
        <w:tab/>
        <w:t>asfaltbetoon (sõidutee ja jalgtee)</w:t>
      </w:r>
      <w:r w:rsidR="005365DF">
        <w:rPr>
          <w:lang w:val="et-EE"/>
        </w:rPr>
        <w:t>,</w:t>
      </w:r>
    </w:p>
    <w:p w14:paraId="7DFB3B44" w14:textId="77777777" w:rsidR="00E502D8" w:rsidRPr="00954BAB" w:rsidRDefault="00E502D8" w:rsidP="00E502D8">
      <w:pPr>
        <w:ind w:left="426" w:hanging="426"/>
        <w:jc w:val="both"/>
        <w:rPr>
          <w:highlight w:val="yellow"/>
          <w:lang w:val="et-EE"/>
        </w:rPr>
      </w:pPr>
    </w:p>
    <w:p w14:paraId="2A1D97F7" w14:textId="6BF6C111" w:rsidR="00E502D8" w:rsidRPr="00954BAB" w:rsidRDefault="008C126F" w:rsidP="00E502D8">
      <w:pPr>
        <w:pStyle w:val="ListParagraph"/>
        <w:numPr>
          <w:ilvl w:val="0"/>
          <w:numId w:val="3"/>
        </w:numPr>
        <w:ind w:left="426" w:hanging="426"/>
        <w:jc w:val="both"/>
      </w:pPr>
      <w:r>
        <w:t>Randvere</w:t>
      </w:r>
      <w:r w:rsidR="00E502D8" w:rsidRPr="00954BAB">
        <w:t xml:space="preserve"> tee ristprofiili põhiliste näitajate positsioneerimine</w:t>
      </w:r>
      <w:r w:rsidR="00D84177">
        <w:t xml:space="preserve"> (</w:t>
      </w:r>
      <w:r w:rsidR="00CE324B">
        <w:t>teepeenardega</w:t>
      </w:r>
      <w:r w:rsidR="00D84177">
        <w:t>)</w:t>
      </w:r>
      <w:r w:rsidR="00E502D8" w:rsidRPr="00954BAB">
        <w:t xml:space="preserve"> teemaal</w:t>
      </w:r>
      <w:r w:rsidR="00D84177">
        <w:t>:</w:t>
      </w:r>
    </w:p>
    <w:p w14:paraId="4C5BA6BC" w14:textId="424C7C8F" w:rsidR="00E502D8" w:rsidRPr="00954BAB" w:rsidRDefault="00E502D8" w:rsidP="00E502D8">
      <w:pPr>
        <w:pStyle w:val="ListParagraph"/>
        <w:numPr>
          <w:ilvl w:val="1"/>
          <w:numId w:val="3"/>
        </w:numPr>
        <w:ind w:left="426" w:hanging="426"/>
        <w:jc w:val="both"/>
      </w:pPr>
      <w:r w:rsidRPr="00954BAB">
        <w:t>haljasala</w:t>
      </w:r>
      <w:r w:rsidRPr="00954BAB">
        <w:tab/>
      </w:r>
      <w:r w:rsidRPr="00954BAB">
        <w:tab/>
      </w:r>
      <w:r w:rsidRPr="00954BAB">
        <w:tab/>
      </w:r>
      <w:r w:rsidRPr="00954BAB">
        <w:tab/>
        <w:t>-</w:t>
      </w:r>
      <w:r w:rsidRPr="00954BAB">
        <w:tab/>
      </w:r>
      <w:r w:rsidR="00D30B36">
        <w:t>2,0</w:t>
      </w:r>
      <w:r>
        <w:t xml:space="preserve"> m </w:t>
      </w:r>
      <w:r w:rsidRPr="00954BAB">
        <w:t>(lumeladustusala talvel);</w:t>
      </w:r>
    </w:p>
    <w:p w14:paraId="7318697D" w14:textId="631E7A9A" w:rsidR="00E502D8" w:rsidRPr="00954BAB" w:rsidRDefault="00E502D8" w:rsidP="00E502D8">
      <w:pPr>
        <w:pStyle w:val="ListParagraph"/>
        <w:numPr>
          <w:ilvl w:val="1"/>
          <w:numId w:val="3"/>
        </w:numPr>
        <w:ind w:left="426" w:hanging="426"/>
        <w:jc w:val="both"/>
      </w:pPr>
      <w:r w:rsidRPr="00954BAB">
        <w:t>jalg</w:t>
      </w:r>
      <w:r w:rsidR="00D84177">
        <w:t>ratta- ja jalgtee</w:t>
      </w:r>
      <w:r w:rsidRPr="00954BAB">
        <w:tab/>
      </w:r>
      <w:r w:rsidRPr="00954BAB">
        <w:tab/>
      </w:r>
      <w:r w:rsidRPr="00954BAB">
        <w:tab/>
        <w:t>-</w:t>
      </w:r>
      <w:r w:rsidRPr="00954BAB">
        <w:tab/>
      </w:r>
      <w:r w:rsidR="00203986">
        <w:t>4</w:t>
      </w:r>
      <w:r w:rsidR="00D84177">
        <w:t>,0</w:t>
      </w:r>
      <w:r w:rsidRPr="00954BAB">
        <w:t xml:space="preserve"> m;</w:t>
      </w:r>
    </w:p>
    <w:p w14:paraId="77411B6B" w14:textId="30D23706" w:rsidR="00761DC3" w:rsidRDefault="00E502D8" w:rsidP="00A80FCF">
      <w:pPr>
        <w:pStyle w:val="ListParagraph"/>
        <w:numPr>
          <w:ilvl w:val="1"/>
          <w:numId w:val="3"/>
        </w:numPr>
        <w:ind w:left="426" w:hanging="426"/>
        <w:jc w:val="both"/>
      </w:pPr>
      <w:r w:rsidRPr="00954BAB">
        <w:t>haljasala</w:t>
      </w:r>
      <w:r w:rsidR="00AC3822">
        <w:t xml:space="preserve"> </w:t>
      </w:r>
      <w:r w:rsidR="00AC3822" w:rsidRPr="00954BAB">
        <w:t>koos tänavavalgustusega</w:t>
      </w:r>
      <w:r w:rsidRPr="00954BAB">
        <w:tab/>
        <w:t>-</w:t>
      </w:r>
      <w:r w:rsidRPr="00954BAB">
        <w:tab/>
      </w:r>
      <w:r w:rsidR="00D84177">
        <w:t>4</w:t>
      </w:r>
      <w:r w:rsidR="00D30B36">
        <w:t>,</w:t>
      </w:r>
      <w:r w:rsidR="00203986">
        <w:t>4</w:t>
      </w:r>
      <w:r w:rsidRPr="00954BAB">
        <w:t xml:space="preserve"> m (lumeladustusala talvel</w:t>
      </w:r>
      <w:r w:rsidR="00D71D02">
        <w:t>, taimed</w:t>
      </w:r>
      <w:r w:rsidR="00761DC3">
        <w:t>);</w:t>
      </w:r>
      <w:r w:rsidR="00A80FCF">
        <w:t xml:space="preserve"> </w:t>
      </w:r>
    </w:p>
    <w:p w14:paraId="5455FF9D" w14:textId="39997530" w:rsidR="00D84177" w:rsidRDefault="00CE324B" w:rsidP="00A80FCF">
      <w:pPr>
        <w:pStyle w:val="ListParagraph"/>
        <w:numPr>
          <w:ilvl w:val="1"/>
          <w:numId w:val="3"/>
        </w:numPr>
        <w:ind w:left="426" w:hanging="426"/>
        <w:jc w:val="both"/>
      </w:pPr>
      <w:r>
        <w:t>tugipeenar</w:t>
      </w:r>
      <w:r w:rsidR="00203986">
        <w:tab/>
      </w:r>
      <w:r w:rsidR="00203986">
        <w:tab/>
      </w:r>
      <w:r w:rsidR="00203986">
        <w:tab/>
      </w:r>
      <w:r w:rsidR="00D84177">
        <w:t xml:space="preserve"> </w:t>
      </w:r>
      <w:r w:rsidR="00D84177">
        <w:tab/>
        <w:t xml:space="preserve">- </w:t>
      </w:r>
      <w:r w:rsidR="00D84177">
        <w:tab/>
        <w:t>0,5 m</w:t>
      </w:r>
      <w:r w:rsidR="000F3239">
        <w:t>;</w:t>
      </w:r>
    </w:p>
    <w:p w14:paraId="4F3184EF" w14:textId="36511FC5" w:rsidR="0095679C" w:rsidRDefault="0095679C" w:rsidP="00A80FCF">
      <w:pPr>
        <w:pStyle w:val="ListParagraph"/>
        <w:numPr>
          <w:ilvl w:val="1"/>
          <w:numId w:val="3"/>
        </w:numPr>
        <w:ind w:left="426" w:hanging="426"/>
        <w:jc w:val="both"/>
      </w:pPr>
      <w:r>
        <w:t>kindlustatud peenar</w:t>
      </w:r>
      <w:r>
        <w:tab/>
      </w:r>
      <w:r>
        <w:tab/>
      </w:r>
      <w:r>
        <w:tab/>
        <w:t>-</w:t>
      </w:r>
      <w:r>
        <w:tab/>
        <w:t>0,5 m;</w:t>
      </w:r>
    </w:p>
    <w:p w14:paraId="18E0D261" w14:textId="317E2087" w:rsidR="00A80FCF" w:rsidRDefault="00E502D8" w:rsidP="00A80FCF">
      <w:pPr>
        <w:pStyle w:val="ListParagraph"/>
        <w:numPr>
          <w:ilvl w:val="1"/>
          <w:numId w:val="3"/>
        </w:numPr>
        <w:ind w:left="426" w:hanging="426"/>
        <w:jc w:val="both"/>
      </w:pPr>
      <w:r w:rsidRPr="00954BAB">
        <w:t>sõidu</w:t>
      </w:r>
      <w:r w:rsidR="00DF17EB">
        <w:t>rada</w:t>
      </w:r>
      <w:r w:rsidR="008815CE">
        <w:t xml:space="preserve"> </w:t>
      </w:r>
      <w:r w:rsidR="0095679C">
        <w:tab/>
      </w:r>
      <w:r w:rsidR="0095679C">
        <w:tab/>
      </w:r>
      <w:r w:rsidR="0095679C">
        <w:tab/>
      </w:r>
      <w:r w:rsidR="0095679C">
        <w:tab/>
      </w:r>
      <w:r w:rsidRPr="00954BAB">
        <w:t>-</w:t>
      </w:r>
      <w:r w:rsidRPr="00954BAB">
        <w:tab/>
      </w:r>
      <w:r w:rsidR="008815CE">
        <w:t>3</w:t>
      </w:r>
      <w:r w:rsidR="00EA57C7">
        <w:t>,</w:t>
      </w:r>
      <w:r w:rsidR="0095679C">
        <w:t>4-4,0</w:t>
      </w:r>
      <w:r>
        <w:t xml:space="preserve"> </w:t>
      </w:r>
      <w:r w:rsidRPr="00954BAB">
        <w:t>m</w:t>
      </w:r>
      <w:r w:rsidR="0095679C">
        <w:t xml:space="preserve"> (sh eraldussaare eraldusala)</w:t>
      </w:r>
      <w:r w:rsidRPr="00954BAB">
        <w:t>;</w:t>
      </w:r>
      <w:r w:rsidR="00A80FCF" w:rsidRPr="00A80FCF">
        <w:t xml:space="preserve"> </w:t>
      </w:r>
    </w:p>
    <w:p w14:paraId="1AFC98B4" w14:textId="5498CB4A" w:rsidR="00F34CB1" w:rsidRDefault="00EA57C7" w:rsidP="00F34CB1">
      <w:pPr>
        <w:pStyle w:val="ListParagraph"/>
        <w:numPr>
          <w:ilvl w:val="1"/>
          <w:numId w:val="3"/>
        </w:numPr>
        <w:ind w:left="426" w:hanging="426"/>
        <w:jc w:val="both"/>
      </w:pPr>
      <w:r>
        <w:t xml:space="preserve">eraldussaar koos äärekividega </w:t>
      </w:r>
      <w:r w:rsidRPr="00954BAB">
        <w:tab/>
        <w:t>-</w:t>
      </w:r>
      <w:r w:rsidRPr="00954BAB">
        <w:tab/>
      </w:r>
      <w:r w:rsidR="008815CE">
        <w:t>3</w:t>
      </w:r>
      <w:r>
        <w:t>,</w:t>
      </w:r>
      <w:r w:rsidR="00F34CB1">
        <w:t>2</w:t>
      </w:r>
      <w:r>
        <w:t xml:space="preserve"> </w:t>
      </w:r>
      <w:r w:rsidRPr="00954BAB">
        <w:t>m</w:t>
      </w:r>
      <w:r w:rsidR="0095679C">
        <w:t xml:space="preserve"> (istutusala)</w:t>
      </w:r>
      <w:r w:rsidRPr="00954BAB">
        <w:t>;</w:t>
      </w:r>
    </w:p>
    <w:p w14:paraId="05A32408" w14:textId="4CA604E3" w:rsidR="00C75252" w:rsidRDefault="00D84177" w:rsidP="00A80FCF">
      <w:pPr>
        <w:pStyle w:val="ListParagraph"/>
        <w:numPr>
          <w:ilvl w:val="1"/>
          <w:numId w:val="3"/>
        </w:numPr>
        <w:ind w:left="426" w:hanging="426"/>
        <w:jc w:val="both"/>
      </w:pPr>
      <w:r>
        <w:t>sõidu</w:t>
      </w:r>
      <w:r w:rsidR="00DF17EB">
        <w:t>rada</w:t>
      </w:r>
      <w:r w:rsidR="0095679C">
        <w:tab/>
      </w:r>
      <w:r w:rsidR="0095679C">
        <w:tab/>
      </w:r>
      <w:r w:rsidR="0095679C">
        <w:tab/>
      </w:r>
      <w:r w:rsidR="00C75252">
        <w:tab/>
        <w:t xml:space="preserve">- </w:t>
      </w:r>
      <w:r w:rsidR="00C75252">
        <w:tab/>
      </w:r>
      <w:r w:rsidR="0095679C">
        <w:t>3</w:t>
      </w:r>
      <w:r w:rsidR="00C75252">
        <w:t>,</w:t>
      </w:r>
      <w:r w:rsidR="0095679C">
        <w:t>7-4,0</w:t>
      </w:r>
      <w:r w:rsidR="00C75252">
        <w:t xml:space="preserve"> m</w:t>
      </w:r>
      <w:r w:rsidR="0095679C">
        <w:t xml:space="preserve"> (sh eraldussaare eraldusala)</w:t>
      </w:r>
      <w:r w:rsidR="00C75252">
        <w:t>;</w:t>
      </w:r>
    </w:p>
    <w:p w14:paraId="56341D40" w14:textId="78AB0CD7" w:rsidR="0095679C" w:rsidRDefault="0095679C" w:rsidP="0095679C">
      <w:pPr>
        <w:pStyle w:val="ListParagraph"/>
        <w:numPr>
          <w:ilvl w:val="1"/>
          <w:numId w:val="3"/>
        </w:numPr>
        <w:ind w:left="426" w:hanging="426"/>
        <w:jc w:val="both"/>
      </w:pPr>
      <w:r>
        <w:t>kindlustatud peenar</w:t>
      </w:r>
      <w:r>
        <w:tab/>
      </w:r>
      <w:r>
        <w:tab/>
      </w:r>
      <w:r>
        <w:tab/>
        <w:t>-</w:t>
      </w:r>
      <w:r>
        <w:tab/>
        <w:t>0,5 m;</w:t>
      </w:r>
    </w:p>
    <w:p w14:paraId="455D785D" w14:textId="31C44913" w:rsidR="00F34CB1" w:rsidRDefault="00CE324B" w:rsidP="00F34CB1">
      <w:pPr>
        <w:pStyle w:val="ListParagraph"/>
        <w:numPr>
          <w:ilvl w:val="1"/>
          <w:numId w:val="3"/>
        </w:numPr>
        <w:ind w:left="426" w:hanging="426"/>
        <w:jc w:val="both"/>
      </w:pPr>
      <w:r>
        <w:t>tugi</w:t>
      </w:r>
      <w:r w:rsidR="00F34CB1">
        <w:t>peenar</w:t>
      </w:r>
      <w:r w:rsidR="00F34CB1">
        <w:tab/>
      </w:r>
      <w:r w:rsidR="00F34CB1">
        <w:tab/>
      </w:r>
      <w:r w:rsidR="00F34CB1">
        <w:tab/>
        <w:t xml:space="preserve"> </w:t>
      </w:r>
      <w:r w:rsidR="00F34CB1">
        <w:tab/>
        <w:t xml:space="preserve">- </w:t>
      </w:r>
      <w:r w:rsidR="00F34CB1">
        <w:tab/>
        <w:t>0,5 m;</w:t>
      </w:r>
    </w:p>
    <w:p w14:paraId="493F75FC" w14:textId="25D92A45" w:rsidR="00D84177" w:rsidRDefault="00A80FCF" w:rsidP="00F34CB1">
      <w:pPr>
        <w:pStyle w:val="ListParagraph"/>
        <w:numPr>
          <w:ilvl w:val="1"/>
          <w:numId w:val="3"/>
        </w:numPr>
        <w:ind w:left="426" w:hanging="426"/>
        <w:jc w:val="both"/>
      </w:pPr>
      <w:r w:rsidRPr="00954BAB">
        <w:t>haljasala</w:t>
      </w:r>
      <w:r w:rsidR="00DF17EB">
        <w:t xml:space="preserve"> koos tänavav</w:t>
      </w:r>
      <w:r w:rsidR="008815CE">
        <w:t>a</w:t>
      </w:r>
      <w:r w:rsidR="00DF17EB">
        <w:t>lgustusega</w:t>
      </w:r>
      <w:r w:rsidRPr="00954BAB">
        <w:tab/>
        <w:t>-</w:t>
      </w:r>
      <w:r w:rsidRPr="00954BAB">
        <w:tab/>
      </w:r>
      <w:r w:rsidR="00D84177">
        <w:t xml:space="preserve">3,0-7,3 </w:t>
      </w:r>
      <w:r w:rsidRPr="00954BAB">
        <w:t>m (lumeladustusala talvel</w:t>
      </w:r>
      <w:r w:rsidR="00761DC3">
        <w:t>);</w:t>
      </w:r>
    </w:p>
    <w:p w14:paraId="05466D3D" w14:textId="16370CE9" w:rsidR="00CE324B" w:rsidRDefault="00CE324B" w:rsidP="00CE324B">
      <w:pPr>
        <w:jc w:val="both"/>
      </w:pPr>
    </w:p>
    <w:p w14:paraId="05C996D1" w14:textId="63633C45" w:rsidR="00CE324B" w:rsidRPr="00881947" w:rsidRDefault="00CE324B" w:rsidP="00CE324B">
      <w:pPr>
        <w:pStyle w:val="ListParagraph"/>
        <w:numPr>
          <w:ilvl w:val="0"/>
          <w:numId w:val="3"/>
        </w:numPr>
        <w:ind w:left="426" w:hanging="426"/>
        <w:jc w:val="both"/>
      </w:pPr>
      <w:r w:rsidRPr="00881947">
        <w:t>Randvere tee ristprofiili põhiliste näitajate positsioneerimine (äärekividega) teemaal:</w:t>
      </w:r>
    </w:p>
    <w:p w14:paraId="21AB867A" w14:textId="70BB24B8" w:rsidR="00CE324B" w:rsidRPr="00881947" w:rsidRDefault="00CE324B" w:rsidP="00CE324B">
      <w:pPr>
        <w:pStyle w:val="ListParagraph"/>
        <w:numPr>
          <w:ilvl w:val="1"/>
          <w:numId w:val="3"/>
        </w:numPr>
        <w:ind w:left="426" w:hanging="426"/>
        <w:jc w:val="both"/>
      </w:pPr>
      <w:r w:rsidRPr="00881947">
        <w:t>haljasala</w:t>
      </w:r>
      <w:r w:rsidRPr="00881947">
        <w:tab/>
      </w:r>
      <w:r w:rsidRPr="00881947">
        <w:tab/>
      </w:r>
      <w:r w:rsidRPr="00881947">
        <w:tab/>
      </w:r>
      <w:r w:rsidRPr="00881947">
        <w:tab/>
        <w:t>-</w:t>
      </w:r>
      <w:r w:rsidRPr="00881947">
        <w:tab/>
      </w:r>
      <w:r w:rsidR="00D71D02">
        <w:t>1,0 m-5,0</w:t>
      </w:r>
      <w:r w:rsidRPr="00881947">
        <w:t xml:space="preserve"> m (</w:t>
      </w:r>
      <w:r w:rsidR="00D71D02">
        <w:t>haljastus, õitsvad kraavid</w:t>
      </w:r>
      <w:r w:rsidRPr="00881947">
        <w:t>);</w:t>
      </w:r>
    </w:p>
    <w:p w14:paraId="4C52C9C8" w14:textId="3E8C132D" w:rsidR="00CE324B" w:rsidRPr="00881947" w:rsidRDefault="00CE324B" w:rsidP="00CE324B">
      <w:pPr>
        <w:pStyle w:val="ListParagraph"/>
        <w:numPr>
          <w:ilvl w:val="1"/>
          <w:numId w:val="3"/>
        </w:numPr>
        <w:ind w:left="426" w:hanging="426"/>
        <w:jc w:val="both"/>
      </w:pPr>
      <w:r w:rsidRPr="00881947">
        <w:t>jalgratta- ja jalgtee</w:t>
      </w:r>
      <w:r w:rsidRPr="00881947">
        <w:tab/>
      </w:r>
      <w:r w:rsidRPr="00881947">
        <w:tab/>
      </w:r>
      <w:r w:rsidRPr="00881947">
        <w:tab/>
        <w:t>-</w:t>
      </w:r>
      <w:r w:rsidRPr="00881947">
        <w:tab/>
        <w:t>3,5-4,0 m;</w:t>
      </w:r>
    </w:p>
    <w:p w14:paraId="1F13D596" w14:textId="265B6707" w:rsidR="00CE324B" w:rsidRPr="00881947" w:rsidRDefault="00CE324B" w:rsidP="00CE324B">
      <w:pPr>
        <w:pStyle w:val="ListParagraph"/>
        <w:numPr>
          <w:ilvl w:val="1"/>
          <w:numId w:val="3"/>
        </w:numPr>
        <w:ind w:left="426" w:hanging="426"/>
        <w:jc w:val="both"/>
      </w:pPr>
      <w:r w:rsidRPr="00881947">
        <w:t>haljasala koos tänavavalgustusega</w:t>
      </w:r>
      <w:r w:rsidRPr="00881947">
        <w:tab/>
        <w:t>-</w:t>
      </w:r>
      <w:r w:rsidRPr="00881947">
        <w:tab/>
        <w:t>2,0-</w:t>
      </w:r>
      <w:r w:rsidR="0095679C">
        <w:t>6</w:t>
      </w:r>
      <w:r w:rsidRPr="00881947">
        <w:t>,0 m (lumeladustusala talvel</w:t>
      </w:r>
      <w:r w:rsidR="00D71D02">
        <w:t>, allee</w:t>
      </w:r>
      <w:r w:rsidRPr="00881947">
        <w:t xml:space="preserve">); </w:t>
      </w:r>
    </w:p>
    <w:p w14:paraId="1BF8E7DE" w14:textId="77777777" w:rsidR="00DF17EB" w:rsidRPr="00881947" w:rsidRDefault="00DF17EB" w:rsidP="00DF17EB">
      <w:pPr>
        <w:pStyle w:val="ListParagraph"/>
        <w:numPr>
          <w:ilvl w:val="1"/>
          <w:numId w:val="3"/>
        </w:numPr>
        <w:ind w:left="426" w:hanging="426"/>
        <w:jc w:val="both"/>
      </w:pPr>
      <w:r w:rsidRPr="00881947">
        <w:t xml:space="preserve">kindlustatud peenar koos äärekiviga </w:t>
      </w:r>
      <w:r w:rsidRPr="00881947">
        <w:tab/>
        <w:t xml:space="preserve">- </w:t>
      </w:r>
      <w:r w:rsidRPr="00881947">
        <w:tab/>
        <w:t>0,5 m (katte koosseisus);</w:t>
      </w:r>
    </w:p>
    <w:p w14:paraId="293D8671" w14:textId="078CFB3A" w:rsidR="00CE324B" w:rsidRPr="00881947" w:rsidRDefault="00CE324B" w:rsidP="00CE324B">
      <w:pPr>
        <w:pStyle w:val="ListParagraph"/>
        <w:numPr>
          <w:ilvl w:val="1"/>
          <w:numId w:val="3"/>
        </w:numPr>
        <w:ind w:left="426" w:hanging="426"/>
        <w:jc w:val="both"/>
      </w:pPr>
      <w:r w:rsidRPr="00881947">
        <w:t>sõidu</w:t>
      </w:r>
      <w:r w:rsidR="00DF17EB" w:rsidRPr="00881947">
        <w:t>rada</w:t>
      </w:r>
      <w:r w:rsidR="0095679C">
        <w:tab/>
      </w:r>
      <w:r w:rsidR="0095679C">
        <w:tab/>
      </w:r>
      <w:r w:rsidR="0095679C">
        <w:tab/>
      </w:r>
      <w:r w:rsidRPr="00881947">
        <w:tab/>
        <w:t>-</w:t>
      </w:r>
      <w:r w:rsidRPr="00881947">
        <w:tab/>
        <w:t>3,</w:t>
      </w:r>
      <w:r w:rsidR="0095679C">
        <w:t>25</w:t>
      </w:r>
      <w:r w:rsidR="001C0421" w:rsidRPr="00881947">
        <w:t>-</w:t>
      </w:r>
      <w:r w:rsidR="0095679C">
        <w:t>3</w:t>
      </w:r>
      <w:r w:rsidR="001C0421" w:rsidRPr="00881947">
        <w:t>,</w:t>
      </w:r>
      <w:r w:rsidR="0095679C">
        <w:t>75</w:t>
      </w:r>
      <w:r w:rsidRPr="00881947">
        <w:t xml:space="preserve"> m</w:t>
      </w:r>
      <w:r w:rsidR="00D71D02">
        <w:t xml:space="preserve"> (sh eraldussaare eraldusala)</w:t>
      </w:r>
      <w:r w:rsidRPr="00881947">
        <w:t xml:space="preserve">; </w:t>
      </w:r>
    </w:p>
    <w:p w14:paraId="385B76F7" w14:textId="699AB791" w:rsidR="00CE324B" w:rsidRPr="00881947" w:rsidRDefault="00CE324B" w:rsidP="00CE324B">
      <w:pPr>
        <w:pStyle w:val="ListParagraph"/>
        <w:numPr>
          <w:ilvl w:val="1"/>
          <w:numId w:val="3"/>
        </w:numPr>
        <w:ind w:left="426" w:hanging="426"/>
        <w:jc w:val="both"/>
      </w:pPr>
      <w:r w:rsidRPr="00881947">
        <w:t xml:space="preserve">eraldussaar koos äärekividega </w:t>
      </w:r>
      <w:r w:rsidRPr="00881947">
        <w:tab/>
        <w:t>-</w:t>
      </w:r>
      <w:r w:rsidRPr="00881947">
        <w:tab/>
      </w:r>
      <w:r w:rsidR="00881947" w:rsidRPr="00881947">
        <w:t>3</w:t>
      </w:r>
      <w:r w:rsidRPr="00881947">
        <w:t>,</w:t>
      </w:r>
      <w:r w:rsidR="00881947" w:rsidRPr="00881947">
        <w:t>0</w:t>
      </w:r>
      <w:r w:rsidR="0095679C">
        <w:t>-3,5</w:t>
      </w:r>
      <w:r w:rsidRPr="00881947">
        <w:t xml:space="preserve"> m</w:t>
      </w:r>
      <w:r w:rsidR="00D71D02">
        <w:t xml:space="preserve"> (istutusala</w:t>
      </w:r>
      <w:r w:rsidR="0095679C">
        <w:t xml:space="preserve"> või aeglustusrada</w:t>
      </w:r>
      <w:r w:rsidR="00D71D02">
        <w:t>)</w:t>
      </w:r>
      <w:r w:rsidR="00881947" w:rsidRPr="00881947">
        <w:t>;</w:t>
      </w:r>
    </w:p>
    <w:p w14:paraId="27EFBA5F" w14:textId="05B2DB73" w:rsidR="00CE324B" w:rsidRPr="00881947" w:rsidRDefault="00CE324B" w:rsidP="00CE324B">
      <w:pPr>
        <w:pStyle w:val="ListParagraph"/>
        <w:numPr>
          <w:ilvl w:val="1"/>
          <w:numId w:val="3"/>
        </w:numPr>
        <w:ind w:left="426" w:hanging="426"/>
        <w:jc w:val="both"/>
      </w:pPr>
      <w:r w:rsidRPr="00881947">
        <w:t>sõidu</w:t>
      </w:r>
      <w:r w:rsidR="00DF17EB" w:rsidRPr="00881947">
        <w:t>rada</w:t>
      </w:r>
      <w:r w:rsidRPr="00881947">
        <w:tab/>
      </w:r>
      <w:r w:rsidR="0095679C">
        <w:tab/>
      </w:r>
      <w:r w:rsidR="0095679C">
        <w:tab/>
      </w:r>
      <w:r w:rsidR="0095679C">
        <w:tab/>
      </w:r>
      <w:r w:rsidRPr="00881947">
        <w:t xml:space="preserve">- </w:t>
      </w:r>
      <w:r w:rsidRPr="00881947">
        <w:tab/>
        <w:t>3,</w:t>
      </w:r>
      <w:r w:rsidR="0095679C">
        <w:t>25</w:t>
      </w:r>
      <w:r w:rsidR="00881947" w:rsidRPr="00881947">
        <w:t>-</w:t>
      </w:r>
      <w:r w:rsidR="0095679C">
        <w:t>3</w:t>
      </w:r>
      <w:r w:rsidR="00881947" w:rsidRPr="00881947">
        <w:t>,</w:t>
      </w:r>
      <w:r w:rsidR="0095679C">
        <w:t>75</w:t>
      </w:r>
      <w:r w:rsidRPr="00881947">
        <w:t xml:space="preserve"> m</w:t>
      </w:r>
      <w:r w:rsidR="00D71D02">
        <w:t xml:space="preserve"> (sh eraldussaare eraldusala)</w:t>
      </w:r>
      <w:r w:rsidRPr="00881947">
        <w:t>;</w:t>
      </w:r>
    </w:p>
    <w:p w14:paraId="794928A8" w14:textId="77777777" w:rsidR="00DF17EB" w:rsidRPr="00881947" w:rsidRDefault="00DF17EB" w:rsidP="00DF17EB">
      <w:pPr>
        <w:pStyle w:val="ListParagraph"/>
        <w:numPr>
          <w:ilvl w:val="1"/>
          <w:numId w:val="3"/>
        </w:numPr>
        <w:ind w:left="426" w:hanging="426"/>
        <w:jc w:val="both"/>
      </w:pPr>
      <w:r w:rsidRPr="00881947">
        <w:t xml:space="preserve">kindlustatud peenar koos äärekiviga </w:t>
      </w:r>
      <w:r w:rsidRPr="00881947">
        <w:tab/>
        <w:t xml:space="preserve">- </w:t>
      </w:r>
      <w:r w:rsidRPr="00881947">
        <w:tab/>
        <w:t>0,5 m (katte koosseisus);</w:t>
      </w:r>
    </w:p>
    <w:p w14:paraId="35A37EB0" w14:textId="4BEA9764" w:rsidR="00625CA1" w:rsidRDefault="00CE324B" w:rsidP="00625CA1">
      <w:pPr>
        <w:pStyle w:val="ListParagraph"/>
        <w:numPr>
          <w:ilvl w:val="1"/>
          <w:numId w:val="3"/>
        </w:numPr>
        <w:ind w:left="426" w:hanging="426"/>
        <w:jc w:val="both"/>
      </w:pPr>
      <w:r w:rsidRPr="00881947">
        <w:t>haljasala</w:t>
      </w:r>
      <w:r w:rsidR="00D71D02">
        <w:t xml:space="preserve"> koos tänavavalgustusega</w:t>
      </w:r>
      <w:r w:rsidR="00D71D02">
        <w:tab/>
      </w:r>
      <w:r w:rsidRPr="00881947">
        <w:t>-</w:t>
      </w:r>
      <w:r w:rsidRPr="00881947">
        <w:tab/>
        <w:t>3,0-7,3 m (lumeladustusala talvel</w:t>
      </w:r>
      <w:r w:rsidR="00D71D02">
        <w:t>, allee</w:t>
      </w:r>
      <w:r w:rsidRPr="00881947">
        <w:t>);</w:t>
      </w:r>
    </w:p>
    <w:p w14:paraId="3A8B0C3A" w14:textId="23F25256" w:rsidR="00D71D02" w:rsidRPr="00881947" w:rsidRDefault="00D71D02" w:rsidP="00D71D02">
      <w:pPr>
        <w:pStyle w:val="ListParagraph"/>
        <w:numPr>
          <w:ilvl w:val="1"/>
          <w:numId w:val="3"/>
        </w:numPr>
        <w:ind w:left="426" w:hanging="426"/>
        <w:jc w:val="both"/>
      </w:pPr>
      <w:r w:rsidRPr="00881947">
        <w:t>jalgratta- ja jalgtee</w:t>
      </w:r>
      <w:r w:rsidRPr="00881947">
        <w:tab/>
      </w:r>
      <w:r w:rsidRPr="00881947">
        <w:tab/>
      </w:r>
      <w:r w:rsidRPr="00881947">
        <w:tab/>
        <w:t>-</w:t>
      </w:r>
      <w:r w:rsidRPr="00881947">
        <w:tab/>
        <w:t>4,0 m;</w:t>
      </w:r>
    </w:p>
    <w:p w14:paraId="68AB1737" w14:textId="3C7D17C6" w:rsidR="00D71D02" w:rsidRPr="00881947" w:rsidRDefault="00D71D02" w:rsidP="00625CA1">
      <w:pPr>
        <w:pStyle w:val="ListParagraph"/>
        <w:numPr>
          <w:ilvl w:val="1"/>
          <w:numId w:val="3"/>
        </w:numPr>
        <w:ind w:left="426" w:hanging="426"/>
        <w:jc w:val="both"/>
      </w:pPr>
      <w:r>
        <w:t>haljasala</w:t>
      </w:r>
    </w:p>
    <w:p w14:paraId="2960F87D" w14:textId="77777777" w:rsidR="00C939E2" w:rsidRPr="00D84177" w:rsidRDefault="00C939E2" w:rsidP="00C939E2">
      <w:pPr>
        <w:jc w:val="both"/>
      </w:pPr>
    </w:p>
    <w:p w14:paraId="5838856F" w14:textId="77777777" w:rsidR="00E502D8" w:rsidRPr="00954BAB" w:rsidRDefault="00E502D8" w:rsidP="00C93444">
      <w:pPr>
        <w:pStyle w:val="ListParagraph"/>
        <w:numPr>
          <w:ilvl w:val="0"/>
          <w:numId w:val="3"/>
        </w:numPr>
        <w:ind w:left="426" w:hanging="426"/>
        <w:jc w:val="both"/>
      </w:pPr>
      <w:r w:rsidRPr="00954BAB">
        <w:lastRenderedPageBreak/>
        <w:t>Projekteeritavate rajatiste ning konstruktiivse ristlõike kõik parameetrid täpsustatakse ja kooskõlastatakse projekteerimise käigus (eskiiside esitamisel ja kooskõlastamisel).</w:t>
      </w:r>
      <w:r>
        <w:t xml:space="preserve"> Projekteerijal on võimalik vastavalt tehnovõrkude lahendusele täpsustada teede eraldusriba laiust kergtee ja sõidutee vahel täiendavalt 0,5 m ulatuses, sõltuvalt tehnovõrkude rajamise lahendusest.</w:t>
      </w:r>
    </w:p>
    <w:p w14:paraId="0B63E7D7" w14:textId="77777777" w:rsidR="00E502D8" w:rsidRPr="00954BAB" w:rsidRDefault="00E502D8" w:rsidP="00E502D8">
      <w:pPr>
        <w:ind w:left="426" w:hanging="426"/>
        <w:jc w:val="both"/>
        <w:rPr>
          <w:highlight w:val="yellow"/>
          <w:lang w:val="et-EE"/>
        </w:rPr>
      </w:pPr>
    </w:p>
    <w:p w14:paraId="12C1E7E5" w14:textId="77777777" w:rsidR="00E502D8" w:rsidRPr="00954BAB" w:rsidRDefault="00E502D8" w:rsidP="00E502D8">
      <w:pPr>
        <w:pStyle w:val="ListParagraph"/>
        <w:numPr>
          <w:ilvl w:val="0"/>
          <w:numId w:val="3"/>
        </w:numPr>
        <w:ind w:left="426" w:hanging="426"/>
        <w:jc w:val="both"/>
      </w:pPr>
      <w:r w:rsidRPr="00954BAB">
        <w:t>Koostada põhiprojekti kaust ning pärast kõikide vajalike kooskõlastuste olemasolu taotleda  ehitusload. Trasside ehitamiseks vajalikud ehitusload taotleda Viimsi Vallavalitsuselt läbi Ehitisregistri, tee-ehitusluba Viimsi Vallavalitsuse ehitus- ja kommunaalosakonnalt eraldiseisvalt. Kõik ehituslubade jm lubade taotlemised kuuluvad projekteerimistöö koosseisu.</w:t>
      </w:r>
    </w:p>
    <w:p w14:paraId="33E9E5ED" w14:textId="77777777" w:rsidR="00E502D8" w:rsidRPr="00954BAB" w:rsidRDefault="00E502D8" w:rsidP="00E502D8">
      <w:pPr>
        <w:ind w:left="426" w:hanging="426"/>
        <w:jc w:val="both"/>
        <w:rPr>
          <w:highlight w:val="yellow"/>
          <w:lang w:val="et-EE"/>
        </w:rPr>
      </w:pPr>
    </w:p>
    <w:p w14:paraId="2F26959B" w14:textId="45E0AEC8" w:rsidR="00E502D8" w:rsidRPr="00954BAB" w:rsidRDefault="00E502D8" w:rsidP="00E502D8">
      <w:pPr>
        <w:pStyle w:val="ListParagraph"/>
        <w:numPr>
          <w:ilvl w:val="0"/>
          <w:numId w:val="3"/>
        </w:numPr>
        <w:ind w:left="426" w:hanging="426"/>
        <w:jc w:val="both"/>
      </w:pPr>
      <w:r w:rsidRPr="00954BAB">
        <w:t>Põhiprojekt vormistada k</w:t>
      </w:r>
      <w:r>
        <w:t>ahes</w:t>
      </w:r>
      <w:r w:rsidRPr="00954BAB">
        <w:t xml:space="preserve"> eksemplaris</w:t>
      </w:r>
      <w:r>
        <w:t xml:space="preserve"> paberköitena</w:t>
      </w:r>
      <w:r w:rsidRPr="00954BAB">
        <w:t xml:space="preserve"> ja k</w:t>
      </w:r>
      <w:r>
        <w:t>ahes</w:t>
      </w:r>
      <w:r w:rsidRPr="00954BAB">
        <w:t xml:space="preserve"> eksemplaris </w:t>
      </w:r>
      <w:r>
        <w:t>mälupulgal</w:t>
      </w:r>
      <w:r w:rsidRPr="00954BAB">
        <w:t xml:space="preserve"> (mis sisaldab</w:t>
      </w:r>
      <w:r>
        <w:t xml:space="preserve"> mh</w:t>
      </w:r>
      <w:r w:rsidRPr="00954BAB">
        <w:t xml:space="preserve"> .</w:t>
      </w:r>
      <w:proofErr w:type="spellStart"/>
      <w:r w:rsidRPr="00954BAB">
        <w:t>dwg</w:t>
      </w:r>
      <w:proofErr w:type="spellEnd"/>
      <w:r>
        <w:t xml:space="preserve"> või </w:t>
      </w:r>
      <w:r w:rsidR="00DF4F84">
        <w:t>.</w:t>
      </w:r>
      <w:proofErr w:type="spellStart"/>
      <w:r>
        <w:t>dgn</w:t>
      </w:r>
      <w:proofErr w:type="spellEnd"/>
      <w:r w:rsidRPr="00954BAB">
        <w:t xml:space="preserve"> vormingus jooniseid) ning terviklikud projektikaustad anda üle Viimsi Vallavalitsuse ehitus- ja kommunaalosakonnale. Projektikaustad peavad sisaldama projekteerimistingimusi, tehnilisi tingimusi ning kõiki kooskõlastusi ja esitatud arvamusi.</w:t>
      </w:r>
    </w:p>
    <w:p w14:paraId="76463359" w14:textId="77777777" w:rsidR="00E502D8" w:rsidRPr="00954BAB" w:rsidRDefault="00E502D8" w:rsidP="00E502D8">
      <w:pPr>
        <w:ind w:left="426" w:hanging="426"/>
        <w:jc w:val="both"/>
        <w:rPr>
          <w:highlight w:val="yellow"/>
          <w:lang w:val="et-EE"/>
        </w:rPr>
      </w:pPr>
    </w:p>
    <w:p w14:paraId="7E2CC794" w14:textId="340B6CDD" w:rsidR="00E502D8" w:rsidRPr="00954BAB" w:rsidRDefault="00B17F2A" w:rsidP="00E502D8">
      <w:pPr>
        <w:pStyle w:val="ListParagraph"/>
        <w:numPr>
          <w:ilvl w:val="0"/>
          <w:numId w:val="3"/>
        </w:numPr>
        <w:ind w:left="426" w:hanging="426"/>
        <w:jc w:val="both"/>
      </w:pPr>
      <w:r>
        <w:t>Näha ette projektis nõue, et p</w:t>
      </w:r>
      <w:r w:rsidR="00E502D8" w:rsidRPr="00954BAB">
        <w:t xml:space="preserve">eale </w:t>
      </w:r>
      <w:proofErr w:type="spellStart"/>
      <w:r w:rsidR="00E502D8" w:rsidRPr="00954BAB">
        <w:t>tee-ehituslike</w:t>
      </w:r>
      <w:proofErr w:type="spellEnd"/>
      <w:r w:rsidR="00E502D8" w:rsidRPr="00954BAB">
        <w:t xml:space="preserve"> tööde valmimist esitada Viimsi Vallavalitsuse ehitus- ja kommunaalosakonnale teostusdokumentatsiooni kaust koos </w:t>
      </w:r>
      <w:r w:rsidR="00E502D8">
        <w:t>mälupulgaga</w:t>
      </w:r>
      <w:r w:rsidR="00E502D8" w:rsidRPr="00954BAB">
        <w:t xml:space="preserve"> (mis sisaldab mh digitaalseid teostusjooniseid .</w:t>
      </w:r>
      <w:proofErr w:type="spellStart"/>
      <w:r w:rsidR="00E502D8" w:rsidRPr="00954BAB">
        <w:t>dwg</w:t>
      </w:r>
      <w:proofErr w:type="spellEnd"/>
      <w:r w:rsidR="00E502D8" w:rsidRPr="00954BAB">
        <w:t xml:space="preserve"> või .</w:t>
      </w:r>
      <w:proofErr w:type="spellStart"/>
      <w:r w:rsidR="00E502D8" w:rsidRPr="00954BAB">
        <w:t>dgn</w:t>
      </w:r>
      <w:proofErr w:type="spellEnd"/>
      <w:r w:rsidR="00E502D8" w:rsidRPr="00954BAB">
        <w:t xml:space="preserve"> vormingus) ning taotleda tee</w:t>
      </w:r>
      <w:r w:rsidR="00E502D8">
        <w:t>dele</w:t>
      </w:r>
      <w:r w:rsidR="00E502D8" w:rsidRPr="00954BAB">
        <w:t xml:space="preserve"> kasutusluba eraldiseisvalt ja tehnovõrkudele kasutuload läbi </w:t>
      </w:r>
      <w:r>
        <w:t>e</w:t>
      </w:r>
      <w:r w:rsidR="00E502D8" w:rsidRPr="00954BAB">
        <w:t>hitisregistri</w:t>
      </w:r>
      <w:r>
        <w:t xml:space="preserve"> www.ehr.ee</w:t>
      </w:r>
      <w:r w:rsidR="00E502D8" w:rsidRPr="00954BAB">
        <w:t>.</w:t>
      </w:r>
    </w:p>
    <w:p w14:paraId="16F1687D" w14:textId="77777777" w:rsidR="00E502D8" w:rsidRPr="00954BAB" w:rsidRDefault="00E502D8" w:rsidP="00E502D8">
      <w:pPr>
        <w:pStyle w:val="ListParagraph"/>
        <w:ind w:left="426" w:hanging="426"/>
      </w:pPr>
    </w:p>
    <w:p w14:paraId="4642304B" w14:textId="355C2896" w:rsidR="00E502D8" w:rsidRPr="00954BAB" w:rsidRDefault="00B17F2A" w:rsidP="00E502D8">
      <w:pPr>
        <w:pStyle w:val="ListParagraph"/>
        <w:numPr>
          <w:ilvl w:val="0"/>
          <w:numId w:val="3"/>
        </w:numPr>
        <w:ind w:left="426" w:hanging="426"/>
        <w:jc w:val="both"/>
      </w:pPr>
      <w:r>
        <w:t>Näha ette projektis nõue, et o</w:t>
      </w:r>
      <w:r w:rsidR="00E502D8" w:rsidRPr="00954BAB">
        <w:t xml:space="preserve">saliselt ehitustööde ajal ja peale ehitustööde valmimist tuleb teostada kõigile ehitatud rajatistele, haljastusele, trassidele jmt ehitusjärgne mõõdistus. Teostusjoonised esitada  </w:t>
      </w:r>
      <w:r w:rsidR="00E502D8" w:rsidRPr="00954BAB">
        <w:rPr>
          <w:u w:val="single"/>
        </w:rPr>
        <w:t>digitaalselt</w:t>
      </w:r>
      <w:r w:rsidR="00E502D8" w:rsidRPr="00954BAB">
        <w:t xml:space="preserve"> allkirjastatuna töö eest vastutava pädeva isiku poolt </w:t>
      </w:r>
      <w:proofErr w:type="spellStart"/>
      <w:r w:rsidR="00E502D8" w:rsidRPr="00954BAB">
        <w:t>dwg</w:t>
      </w:r>
      <w:proofErr w:type="spellEnd"/>
      <w:r w:rsidR="00E502D8" w:rsidRPr="00954BAB">
        <w:t xml:space="preserve"> või </w:t>
      </w:r>
      <w:proofErr w:type="spellStart"/>
      <w:r w:rsidR="00E502D8" w:rsidRPr="00954BAB">
        <w:t>dgn</w:t>
      </w:r>
      <w:proofErr w:type="spellEnd"/>
      <w:r w:rsidR="00E502D8" w:rsidRPr="00954BAB">
        <w:t xml:space="preserve"> ja </w:t>
      </w:r>
      <w:proofErr w:type="spellStart"/>
      <w:r w:rsidR="00E502D8" w:rsidRPr="00954BAB">
        <w:t>pdf</w:t>
      </w:r>
      <w:proofErr w:type="spellEnd"/>
      <w:r w:rsidR="00E502D8" w:rsidRPr="00954BAB">
        <w:t xml:space="preserve"> formaadis Viimsi Vallavalituse keskkonna- ja planeerimisosakonnale 10 päeva jooksul peale </w:t>
      </w:r>
      <w:r w:rsidR="00E502D8">
        <w:t>mõõdistus</w:t>
      </w:r>
      <w:r w:rsidR="00E502D8" w:rsidRPr="00954BAB">
        <w:t>töö lõpetamist.</w:t>
      </w:r>
    </w:p>
    <w:p w14:paraId="74437F84" w14:textId="77777777" w:rsidR="00E502D8" w:rsidRPr="00954BAB" w:rsidRDefault="00E502D8" w:rsidP="00E502D8">
      <w:pPr>
        <w:ind w:left="426" w:hanging="426"/>
        <w:jc w:val="both"/>
        <w:rPr>
          <w:highlight w:val="yellow"/>
          <w:lang w:val="et-EE"/>
        </w:rPr>
      </w:pPr>
    </w:p>
    <w:p w14:paraId="5C7FD5B9" w14:textId="7B3966D5" w:rsidR="00E502D8" w:rsidRPr="00954BAB" w:rsidRDefault="00E502D8" w:rsidP="00E502D8">
      <w:pPr>
        <w:pStyle w:val="ListParagraph"/>
        <w:numPr>
          <w:ilvl w:val="0"/>
          <w:numId w:val="3"/>
        </w:numPr>
        <w:ind w:left="426" w:hanging="426"/>
        <w:jc w:val="both"/>
      </w:pPr>
      <w:r>
        <w:t>Projektis kajastada nõue v</w:t>
      </w:r>
      <w:r w:rsidRPr="00954BAB">
        <w:t>iis päeva enne ehitustööde alustamist ehitajal esitada valla ehitus- ja kommunaalosakonnale avaldus  kaevetööde teostamiseks infosüsteemis OPIS viimsi.opis.ee, mille alusel väljastatakse kaeveluba.</w:t>
      </w:r>
    </w:p>
    <w:p w14:paraId="2F371444" w14:textId="77777777" w:rsidR="00E502D8" w:rsidRPr="00954BAB" w:rsidRDefault="00E502D8" w:rsidP="00E502D8">
      <w:pPr>
        <w:ind w:left="426" w:hanging="426"/>
        <w:rPr>
          <w:highlight w:val="yellow"/>
          <w:lang w:val="et-EE"/>
        </w:rPr>
      </w:pPr>
    </w:p>
    <w:p w14:paraId="6F114A6B" w14:textId="60D22E25" w:rsidR="00E502D8" w:rsidRPr="00954BAB" w:rsidRDefault="00E502D8" w:rsidP="00E502D8">
      <w:pPr>
        <w:pStyle w:val="ListParagraph"/>
        <w:numPr>
          <w:ilvl w:val="0"/>
          <w:numId w:val="3"/>
        </w:numPr>
        <w:ind w:left="426" w:hanging="426"/>
        <w:jc w:val="both"/>
      </w:pPr>
      <w:r w:rsidRPr="00954BAB">
        <w:t>Teede osalisel sulgemisel lähtuda Viimsi Vallavolikogu  27.01.2015 määrusest nr 1 „Viimsi valla teede ajutise sulgemise eeskiri“. Tänavate ajutise sulgemise puhul esitada avaldus infosüsteemis OPIS viimsi.opis.ee, mille alusel väljastatakse tänava ajutise sulgemise luba.</w:t>
      </w:r>
    </w:p>
    <w:p w14:paraId="0560E349" w14:textId="77777777" w:rsidR="00E502D8" w:rsidRPr="00954BAB" w:rsidRDefault="00E502D8" w:rsidP="00E502D8">
      <w:pPr>
        <w:ind w:left="426" w:hanging="426"/>
        <w:jc w:val="both"/>
        <w:rPr>
          <w:highlight w:val="yellow"/>
          <w:lang w:val="et-EE"/>
        </w:rPr>
      </w:pPr>
    </w:p>
    <w:p w14:paraId="70FC1719" w14:textId="7A4136C7" w:rsidR="00E502D8" w:rsidRPr="00954BAB" w:rsidRDefault="00E502D8" w:rsidP="00E502D8">
      <w:pPr>
        <w:pStyle w:val="ListParagraph"/>
        <w:numPr>
          <w:ilvl w:val="0"/>
          <w:numId w:val="3"/>
        </w:numPr>
        <w:ind w:left="426" w:hanging="426"/>
        <w:jc w:val="both"/>
      </w:pPr>
      <w:r>
        <w:t>Projektis kajastada nõue, mille kohaselt e</w:t>
      </w:r>
      <w:r w:rsidRPr="00954BAB">
        <w:t xml:space="preserve">hitaja ei tohi alustada ehitustöid ilma ehitusloata. Ehitusloa taotlenud isik on kohustatud esitama pädevale asutusele vähemalt kolm päeva enne ehitamise alustamist teatise ehitamise alustamise kohta: tee ehituse osas eraldiseisvalt Viimsi Vallavalitsuse ehitus- ja kommunaalosakonnale ning tehnovõrkude osas läbi </w:t>
      </w:r>
      <w:r w:rsidR="00B17F2A">
        <w:t>e</w:t>
      </w:r>
      <w:r w:rsidRPr="00954BAB">
        <w:t>hitisregistri</w:t>
      </w:r>
      <w:r w:rsidR="00B17F2A">
        <w:t xml:space="preserve"> www.ehr.ee</w:t>
      </w:r>
      <w:r w:rsidRPr="00954BAB">
        <w:t>. Teede ehitusel on kohustuslik kaasata vastavat pädevust omav omanikujärelevalveinsener.</w:t>
      </w:r>
    </w:p>
    <w:p w14:paraId="120F0109" w14:textId="77777777" w:rsidR="00E502D8" w:rsidRPr="00954BAB" w:rsidRDefault="00E502D8" w:rsidP="00E502D8">
      <w:pPr>
        <w:pStyle w:val="ListParagraph"/>
        <w:ind w:left="426" w:hanging="426"/>
        <w:rPr>
          <w:highlight w:val="yellow"/>
        </w:rPr>
      </w:pPr>
    </w:p>
    <w:p w14:paraId="64A77FEC" w14:textId="77777777" w:rsidR="00E502D8" w:rsidRPr="00954BAB" w:rsidRDefault="00E502D8" w:rsidP="00E502D8">
      <w:pPr>
        <w:pStyle w:val="ListParagraph"/>
        <w:numPr>
          <w:ilvl w:val="0"/>
          <w:numId w:val="3"/>
        </w:numPr>
        <w:ind w:left="426" w:hanging="426"/>
        <w:jc w:val="both"/>
      </w:pPr>
      <w:r w:rsidRPr="00954BAB">
        <w:t>Projekteerimistingimused kehtivad 5 aastat.</w:t>
      </w:r>
    </w:p>
    <w:p w14:paraId="08E36FC8" w14:textId="77777777" w:rsidR="00E502D8" w:rsidRPr="00954BAB" w:rsidRDefault="00E502D8" w:rsidP="00E502D8">
      <w:pPr>
        <w:ind w:left="426" w:hanging="426"/>
        <w:rPr>
          <w:noProof/>
          <w:spacing w:val="-4"/>
          <w:highlight w:val="yellow"/>
          <w:lang w:val="et-EE"/>
        </w:rPr>
      </w:pPr>
    </w:p>
    <w:p w14:paraId="1844067A" w14:textId="77777777" w:rsidR="00E502D8" w:rsidRPr="00954BAB" w:rsidRDefault="00E502D8" w:rsidP="00E502D8">
      <w:pPr>
        <w:pStyle w:val="ListParagraph"/>
        <w:numPr>
          <w:ilvl w:val="0"/>
          <w:numId w:val="3"/>
        </w:numPr>
        <w:ind w:left="426" w:hanging="426"/>
        <w:jc w:val="both"/>
      </w:pPr>
      <w:r w:rsidRPr="00954BAB">
        <w:rPr>
          <w:noProof/>
          <w:spacing w:val="-4"/>
        </w:rPr>
        <w:lastRenderedPageBreak/>
        <w:t>Projekteerimistingimusi on võimalik vaidlustada Tallinna Halduskohtus (Pärnu mnt 7, Tallinn) või esitada vaie Viimsi Vallavalitsusele 30 päeva jooksul arvates tingimuste teatavakstegemisest.</w:t>
      </w:r>
    </w:p>
    <w:p w14:paraId="04B9405A" w14:textId="77777777" w:rsidR="00E502D8" w:rsidRPr="00954BAB" w:rsidRDefault="00E502D8" w:rsidP="00E502D8">
      <w:pPr>
        <w:jc w:val="both"/>
        <w:rPr>
          <w:highlight w:val="yellow"/>
          <w:lang w:val="et-EE"/>
        </w:rPr>
      </w:pPr>
    </w:p>
    <w:p w14:paraId="35D28F10" w14:textId="77777777" w:rsidR="00BA050F" w:rsidRDefault="00BA050F" w:rsidP="00BA050F">
      <w:pPr>
        <w:jc w:val="both"/>
        <w:rPr>
          <w:lang w:val="et-EE"/>
        </w:rPr>
      </w:pPr>
      <w:r w:rsidRPr="00954BAB">
        <w:rPr>
          <w:lang w:val="et-EE"/>
        </w:rPr>
        <w:t>Lisa</w:t>
      </w:r>
      <w:r>
        <w:rPr>
          <w:lang w:val="et-EE"/>
        </w:rPr>
        <w:t>d</w:t>
      </w:r>
      <w:r w:rsidRPr="00954BAB">
        <w:rPr>
          <w:lang w:val="et-EE"/>
        </w:rPr>
        <w:t xml:space="preserve">: </w:t>
      </w:r>
    </w:p>
    <w:p w14:paraId="1662AB36" w14:textId="4E811FCD" w:rsidR="00BA050F" w:rsidRDefault="00BA050F" w:rsidP="00EE4F17">
      <w:pPr>
        <w:pStyle w:val="ListParagraph"/>
        <w:numPr>
          <w:ilvl w:val="0"/>
          <w:numId w:val="4"/>
        </w:numPr>
        <w:jc w:val="both"/>
      </w:pPr>
      <w:r w:rsidRPr="00B86E97">
        <w:t>Projekteeritava</w:t>
      </w:r>
      <w:r w:rsidR="00B17F2A">
        <w:t>te</w:t>
      </w:r>
      <w:r w:rsidRPr="00B86E97">
        <w:t xml:space="preserve"> tee</w:t>
      </w:r>
      <w:r w:rsidR="00B17F2A">
        <w:t>de</w:t>
      </w:r>
      <w:r w:rsidRPr="00B86E97">
        <w:t xml:space="preserve"> paiknemine ja asukohaplaan</w:t>
      </w:r>
    </w:p>
    <w:p w14:paraId="4AADCE6B" w14:textId="1A5C704E" w:rsidR="00EE4F17" w:rsidRPr="00B86E97" w:rsidRDefault="00EE4F17" w:rsidP="00EE4F17">
      <w:pPr>
        <w:pStyle w:val="ListParagraph"/>
        <w:numPr>
          <w:ilvl w:val="0"/>
          <w:numId w:val="4"/>
        </w:numPr>
        <w:jc w:val="both"/>
      </w:pPr>
      <w:r w:rsidRPr="00B86E97">
        <w:t>Projekteeritava</w:t>
      </w:r>
      <w:r>
        <w:t>te</w:t>
      </w:r>
      <w:r w:rsidRPr="00B86E97">
        <w:t xml:space="preserve"> tee</w:t>
      </w:r>
      <w:r>
        <w:t>de</w:t>
      </w:r>
      <w:r w:rsidRPr="00B86E97">
        <w:t xml:space="preserve"> </w:t>
      </w:r>
      <w:r>
        <w:t>eskiis</w:t>
      </w:r>
    </w:p>
    <w:p w14:paraId="18FD045C" w14:textId="3DC3FA9F" w:rsidR="004B4944" w:rsidRDefault="004B4944" w:rsidP="00E502D8">
      <w:pPr>
        <w:spacing w:after="200" w:line="276" w:lineRule="auto"/>
        <w:rPr>
          <w:highlight w:val="yellow"/>
          <w:lang w:val="et-EE"/>
        </w:rPr>
      </w:pPr>
    </w:p>
    <w:p w14:paraId="2272878C" w14:textId="77777777" w:rsidR="004B4944" w:rsidRPr="00954BAB" w:rsidRDefault="004B4944" w:rsidP="00E502D8">
      <w:pPr>
        <w:spacing w:after="200" w:line="276" w:lineRule="auto"/>
        <w:rPr>
          <w:highlight w:val="yellow"/>
          <w:lang w:val="et-EE"/>
        </w:rPr>
      </w:pPr>
    </w:p>
    <w:p w14:paraId="05EDBC51" w14:textId="5D50B6CA" w:rsidR="00E502D8" w:rsidRPr="00954BAB" w:rsidRDefault="00E502D8" w:rsidP="00E502D8">
      <w:pPr>
        <w:spacing w:after="200" w:line="276" w:lineRule="auto"/>
        <w:rPr>
          <w:i/>
          <w:lang w:val="et-EE"/>
        </w:rPr>
      </w:pPr>
      <w:r w:rsidRPr="00954BAB">
        <w:rPr>
          <w:i/>
          <w:lang w:val="et-EE"/>
        </w:rPr>
        <w:t>allkirjastatud digitaalselt</w:t>
      </w:r>
      <w:r w:rsidRPr="00954BAB">
        <w:rPr>
          <w:i/>
          <w:lang w:val="et-EE"/>
        </w:rPr>
        <w:tab/>
      </w:r>
      <w:r w:rsidRPr="00954BAB">
        <w:rPr>
          <w:i/>
          <w:lang w:val="et-EE"/>
        </w:rPr>
        <w:tab/>
      </w:r>
      <w:r w:rsidRPr="00954BAB">
        <w:rPr>
          <w:i/>
          <w:lang w:val="et-EE"/>
        </w:rPr>
        <w:tab/>
      </w:r>
      <w:r w:rsidRPr="00954BAB">
        <w:rPr>
          <w:i/>
          <w:lang w:val="et-EE"/>
        </w:rPr>
        <w:tab/>
      </w:r>
      <w:r w:rsidRPr="00954BAB">
        <w:rPr>
          <w:i/>
          <w:lang w:val="et-EE"/>
        </w:rPr>
        <w:tab/>
        <w:t>allkirjastatud digitaalselt</w:t>
      </w:r>
    </w:p>
    <w:p w14:paraId="0C5E21B5" w14:textId="5C4EBC88" w:rsidR="00E502D8" w:rsidRPr="00954BAB" w:rsidRDefault="00B17F2A" w:rsidP="00E502D8">
      <w:pPr>
        <w:rPr>
          <w:lang w:val="et-EE"/>
        </w:rPr>
      </w:pPr>
      <w:r>
        <w:rPr>
          <w:lang w:val="et-EE"/>
        </w:rPr>
        <w:t>Taavi Valgmäe</w:t>
      </w:r>
      <w:r w:rsidR="00E502D8">
        <w:rPr>
          <w:lang w:val="et-EE"/>
        </w:rPr>
        <w:tab/>
      </w:r>
      <w:r w:rsidR="00E502D8">
        <w:rPr>
          <w:lang w:val="et-EE"/>
        </w:rPr>
        <w:tab/>
      </w:r>
      <w:r w:rsidR="00E502D8">
        <w:rPr>
          <w:lang w:val="et-EE"/>
        </w:rPr>
        <w:tab/>
      </w:r>
      <w:r w:rsidR="00E502D8">
        <w:rPr>
          <w:lang w:val="et-EE"/>
        </w:rPr>
        <w:tab/>
      </w:r>
      <w:r w:rsidR="00E502D8">
        <w:rPr>
          <w:lang w:val="et-EE"/>
        </w:rPr>
        <w:tab/>
      </w:r>
      <w:r w:rsidR="00472182">
        <w:rPr>
          <w:lang w:val="et-EE"/>
        </w:rPr>
        <w:tab/>
      </w:r>
      <w:r w:rsidR="008E67EA">
        <w:rPr>
          <w:lang w:val="et-EE"/>
        </w:rPr>
        <w:t>Kalev Eensaar</w:t>
      </w:r>
    </w:p>
    <w:p w14:paraId="123FCBAA" w14:textId="0891CC13" w:rsidR="00E502D8" w:rsidRDefault="009D3FC4" w:rsidP="00E502D8">
      <w:pPr>
        <w:ind w:left="5664" w:hanging="5664"/>
        <w:jc w:val="both"/>
        <w:rPr>
          <w:lang w:val="et-EE"/>
        </w:rPr>
      </w:pPr>
      <w:r>
        <w:rPr>
          <w:lang w:val="et-EE"/>
        </w:rPr>
        <w:t>kommunaalvaldkonna peaspetsialist</w:t>
      </w:r>
      <w:r w:rsidR="00E502D8" w:rsidRPr="00954BAB">
        <w:rPr>
          <w:lang w:val="et-EE"/>
        </w:rPr>
        <w:tab/>
      </w:r>
      <w:r w:rsidR="008E67EA">
        <w:rPr>
          <w:lang w:val="et-EE"/>
        </w:rPr>
        <w:t xml:space="preserve">teede </w:t>
      </w:r>
      <w:r w:rsidR="00E502D8">
        <w:rPr>
          <w:lang w:val="et-EE"/>
        </w:rPr>
        <w:t>vanemspetsialist</w:t>
      </w:r>
    </w:p>
    <w:p w14:paraId="1FB68860" w14:textId="4F662B58" w:rsidR="00BA050F" w:rsidRDefault="004B4944">
      <w:pPr>
        <w:spacing w:after="160" w:line="259" w:lineRule="auto"/>
        <w:rPr>
          <w:lang w:val="et-EE"/>
        </w:rPr>
      </w:pPr>
      <w:r>
        <w:rPr>
          <w:lang w:val="et-EE"/>
        </w:rPr>
        <w:br w:type="page"/>
      </w:r>
    </w:p>
    <w:p w14:paraId="019D34B0" w14:textId="36992757" w:rsidR="00BA050F" w:rsidRPr="006E129D" w:rsidRDefault="00BA050F" w:rsidP="00BA050F">
      <w:pPr>
        <w:jc w:val="right"/>
      </w:pPr>
      <w:r w:rsidRPr="006E129D">
        <w:rPr>
          <w:b/>
          <w:lang w:val="et-EE"/>
        </w:rPr>
        <w:lastRenderedPageBreak/>
        <w:t xml:space="preserve">LISA  </w:t>
      </w:r>
      <w:r w:rsidR="00EE4F17">
        <w:rPr>
          <w:b/>
          <w:lang w:val="et-EE"/>
        </w:rPr>
        <w:t>1</w:t>
      </w:r>
    </w:p>
    <w:p w14:paraId="73B4FEBB" w14:textId="77777777" w:rsidR="00BA050F" w:rsidRDefault="00BA050F" w:rsidP="00BA050F">
      <w:pPr>
        <w:jc w:val="both"/>
        <w:rPr>
          <w:b/>
          <w:lang w:val="et-EE"/>
        </w:rPr>
      </w:pPr>
    </w:p>
    <w:p w14:paraId="7F80F6BC" w14:textId="11867513" w:rsidR="00EE4F17" w:rsidRDefault="00BA050F" w:rsidP="00EE4F17">
      <w:pPr>
        <w:jc w:val="both"/>
        <w:rPr>
          <w:bCs/>
          <w:lang w:val="et-EE"/>
        </w:rPr>
      </w:pPr>
      <w:r w:rsidRPr="00472182">
        <w:rPr>
          <w:bCs/>
          <w:lang w:val="et-EE"/>
        </w:rPr>
        <w:t>Projekteeri</w:t>
      </w:r>
      <w:r w:rsidR="00EE4F17">
        <w:rPr>
          <w:bCs/>
          <w:lang w:val="et-EE"/>
        </w:rPr>
        <w:t>tava</w:t>
      </w:r>
      <w:r w:rsidR="00C93444">
        <w:rPr>
          <w:bCs/>
          <w:lang w:val="et-EE"/>
        </w:rPr>
        <w:t xml:space="preserve"> tee </w:t>
      </w:r>
      <w:r w:rsidRPr="00472182">
        <w:rPr>
          <w:bCs/>
          <w:lang w:val="et-EE"/>
        </w:rPr>
        <w:t>asukohaplaan projekteerimistingimuste juurd</w:t>
      </w:r>
      <w:r w:rsidR="00EE4F17">
        <w:rPr>
          <w:bCs/>
          <w:lang w:val="et-EE"/>
        </w:rPr>
        <w:t>e</w:t>
      </w:r>
    </w:p>
    <w:p w14:paraId="6E46073B" w14:textId="77777777" w:rsidR="00EE4F17" w:rsidRDefault="00EE4F17" w:rsidP="00EE4F17">
      <w:pPr>
        <w:jc w:val="both"/>
        <w:rPr>
          <w:bCs/>
          <w:lang w:val="et-EE"/>
        </w:rPr>
      </w:pPr>
    </w:p>
    <w:p w14:paraId="62173556" w14:textId="7930E2C5" w:rsidR="00EE4F17" w:rsidRDefault="00EE4F17" w:rsidP="00EE4F17">
      <w:pPr>
        <w:jc w:val="both"/>
        <w:rPr>
          <w:noProof/>
          <w:lang w:val="et-EE" w:eastAsia="et-EE"/>
        </w:rPr>
      </w:pPr>
      <w:r>
        <w:rPr>
          <w:bCs/>
          <w:noProof/>
          <w:lang w:val="et-EE"/>
        </w:rPr>
        <w:drawing>
          <wp:inline distT="0" distB="0" distL="0" distR="0" wp14:anchorId="088C7B14" wp14:editId="160E105C">
            <wp:extent cx="5753100" cy="668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6686550"/>
                    </a:xfrm>
                    <a:prstGeom prst="rect">
                      <a:avLst/>
                    </a:prstGeom>
                    <a:noFill/>
                    <a:ln>
                      <a:noFill/>
                    </a:ln>
                  </pic:spPr>
                </pic:pic>
              </a:graphicData>
            </a:graphic>
          </wp:inline>
        </w:drawing>
      </w:r>
    </w:p>
    <w:p w14:paraId="63789607" w14:textId="77777777" w:rsidR="00EE4F17" w:rsidRDefault="00EE4F17">
      <w:pPr>
        <w:spacing w:after="160" w:line="259" w:lineRule="auto"/>
        <w:rPr>
          <w:noProof/>
          <w:lang w:val="et-EE" w:eastAsia="et-EE"/>
        </w:rPr>
      </w:pPr>
      <w:r>
        <w:rPr>
          <w:noProof/>
          <w:lang w:val="et-EE" w:eastAsia="et-EE"/>
        </w:rPr>
        <w:br w:type="page"/>
      </w:r>
    </w:p>
    <w:p w14:paraId="56D5F3C3" w14:textId="175F9212" w:rsidR="00EE4F17" w:rsidRPr="006E129D" w:rsidRDefault="00EE4F17" w:rsidP="00EE4F17">
      <w:pPr>
        <w:jc w:val="right"/>
      </w:pPr>
      <w:r w:rsidRPr="006E129D">
        <w:rPr>
          <w:b/>
          <w:lang w:val="et-EE"/>
        </w:rPr>
        <w:lastRenderedPageBreak/>
        <w:t xml:space="preserve">LISA  </w:t>
      </w:r>
      <w:r>
        <w:rPr>
          <w:b/>
          <w:lang w:val="et-EE"/>
        </w:rPr>
        <w:t>2</w:t>
      </w:r>
    </w:p>
    <w:p w14:paraId="68F567EA" w14:textId="77777777" w:rsidR="00EE4F17" w:rsidRDefault="00EE4F17" w:rsidP="00EE4F17">
      <w:pPr>
        <w:jc w:val="both"/>
        <w:rPr>
          <w:b/>
          <w:lang w:val="et-EE"/>
        </w:rPr>
      </w:pPr>
    </w:p>
    <w:p w14:paraId="29A06150" w14:textId="134630F8" w:rsidR="00EE4F17" w:rsidRDefault="00EE4F17" w:rsidP="00EE4F17">
      <w:pPr>
        <w:jc w:val="both"/>
        <w:rPr>
          <w:bCs/>
          <w:lang w:val="et-EE"/>
        </w:rPr>
      </w:pPr>
      <w:r w:rsidRPr="00472182">
        <w:rPr>
          <w:bCs/>
          <w:lang w:val="et-EE"/>
        </w:rPr>
        <w:t>Projekteeri</w:t>
      </w:r>
      <w:r>
        <w:rPr>
          <w:bCs/>
          <w:lang w:val="et-EE"/>
        </w:rPr>
        <w:t xml:space="preserve">tava tee </w:t>
      </w:r>
      <w:r w:rsidRPr="00472182">
        <w:rPr>
          <w:bCs/>
          <w:lang w:val="et-EE"/>
        </w:rPr>
        <w:t>asukohaplaan proje</w:t>
      </w:r>
      <w:r>
        <w:rPr>
          <w:bCs/>
          <w:lang w:val="et-EE"/>
        </w:rPr>
        <w:t>k</w:t>
      </w:r>
      <w:r w:rsidRPr="00472182">
        <w:rPr>
          <w:bCs/>
          <w:lang w:val="et-EE"/>
        </w:rPr>
        <w:t>teerimistingimuste juurd</w:t>
      </w:r>
      <w:r>
        <w:rPr>
          <w:bCs/>
          <w:lang w:val="et-EE"/>
        </w:rPr>
        <w:t>e</w:t>
      </w:r>
    </w:p>
    <w:p w14:paraId="08C203B9" w14:textId="77777777" w:rsidR="00EE4F17" w:rsidRDefault="00EE4F17" w:rsidP="00EE4F17">
      <w:pPr>
        <w:jc w:val="both"/>
        <w:rPr>
          <w:bCs/>
          <w:lang w:val="et-EE"/>
        </w:rPr>
      </w:pPr>
    </w:p>
    <w:p w14:paraId="28D11C21" w14:textId="71B94158" w:rsidR="00846BA7" w:rsidRPr="00E502D8" w:rsidRDefault="00EE4F17" w:rsidP="00EE4F17">
      <w:pPr>
        <w:jc w:val="both"/>
        <w:rPr>
          <w:noProof/>
          <w:lang w:val="et-EE" w:eastAsia="et-EE"/>
        </w:rPr>
      </w:pPr>
      <w:r>
        <w:rPr>
          <w:bCs/>
          <w:noProof/>
          <w:lang w:val="et-EE"/>
        </w:rPr>
        <w:drawing>
          <wp:inline distT="0" distB="0" distL="0" distR="0" wp14:anchorId="289CEAFE" wp14:editId="16A8DFFC">
            <wp:extent cx="3038475" cy="812902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5798" cy="8148614"/>
                    </a:xfrm>
                    <a:prstGeom prst="rect">
                      <a:avLst/>
                    </a:prstGeom>
                    <a:noFill/>
                    <a:ln>
                      <a:noFill/>
                    </a:ln>
                  </pic:spPr>
                </pic:pic>
              </a:graphicData>
            </a:graphic>
          </wp:inline>
        </w:drawing>
      </w:r>
    </w:p>
    <w:sectPr w:rsidR="00846BA7" w:rsidRPr="00E502D8" w:rsidSect="00BB0D7C">
      <w:head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49CDA" w14:textId="77777777" w:rsidR="00AA2612" w:rsidRDefault="00AA2612">
      <w:r>
        <w:separator/>
      </w:r>
    </w:p>
  </w:endnote>
  <w:endnote w:type="continuationSeparator" w:id="0">
    <w:p w14:paraId="3019A0DE" w14:textId="77777777" w:rsidR="00AA2612" w:rsidRDefault="00AA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90CDB" w14:textId="77777777" w:rsidR="00AA2612" w:rsidRDefault="00AA2612">
      <w:r>
        <w:separator/>
      </w:r>
    </w:p>
  </w:footnote>
  <w:footnote w:type="continuationSeparator" w:id="0">
    <w:p w14:paraId="60078AE2" w14:textId="77777777" w:rsidR="00AA2612" w:rsidRDefault="00AA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3E01" w14:textId="6DB6CAC7" w:rsidR="00AA2612" w:rsidRDefault="00AA2612" w:rsidP="000A2DC4">
    <w:pPr>
      <w:pStyle w:val="Header"/>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160E"/>
    <w:multiLevelType w:val="multilevel"/>
    <w:tmpl w:val="74EC0AB0"/>
    <w:lvl w:ilvl="0">
      <w:start w:val="3"/>
      <w:numFmt w:val="decimal"/>
      <w:lvlText w:val="%1."/>
      <w:lvlJc w:val="left"/>
      <w:pPr>
        <w:ind w:left="644"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42B7A97"/>
    <w:multiLevelType w:val="multilevel"/>
    <w:tmpl w:val="97201A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78535F"/>
    <w:multiLevelType w:val="hybridMultilevel"/>
    <w:tmpl w:val="FC5CE6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DFD1A3C"/>
    <w:multiLevelType w:val="multilevel"/>
    <w:tmpl w:val="02B8A194"/>
    <w:lvl w:ilvl="0">
      <w:start w:val="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9D723E"/>
    <w:multiLevelType w:val="multilevel"/>
    <w:tmpl w:val="042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D8"/>
    <w:rsid w:val="00013ED9"/>
    <w:rsid w:val="000861EC"/>
    <w:rsid w:val="0009601B"/>
    <w:rsid w:val="000A1A53"/>
    <w:rsid w:val="000A2DC4"/>
    <w:rsid w:val="000F3239"/>
    <w:rsid w:val="000F774B"/>
    <w:rsid w:val="00146D35"/>
    <w:rsid w:val="00151252"/>
    <w:rsid w:val="00160836"/>
    <w:rsid w:val="001C0421"/>
    <w:rsid w:val="001C7CAD"/>
    <w:rsid w:val="001E4024"/>
    <w:rsid w:val="00203986"/>
    <w:rsid w:val="00233674"/>
    <w:rsid w:val="00242532"/>
    <w:rsid w:val="00253344"/>
    <w:rsid w:val="00253852"/>
    <w:rsid w:val="00256CB8"/>
    <w:rsid w:val="00283E37"/>
    <w:rsid w:val="00307502"/>
    <w:rsid w:val="003C4204"/>
    <w:rsid w:val="00422259"/>
    <w:rsid w:val="00472182"/>
    <w:rsid w:val="00483120"/>
    <w:rsid w:val="004B4944"/>
    <w:rsid w:val="004D6370"/>
    <w:rsid w:val="004F3133"/>
    <w:rsid w:val="005365DF"/>
    <w:rsid w:val="00600EB1"/>
    <w:rsid w:val="00625CA1"/>
    <w:rsid w:val="006C2333"/>
    <w:rsid w:val="006C4A57"/>
    <w:rsid w:val="006D2112"/>
    <w:rsid w:val="006D3561"/>
    <w:rsid w:val="006F5B76"/>
    <w:rsid w:val="006F6D1A"/>
    <w:rsid w:val="007018FE"/>
    <w:rsid w:val="007352E2"/>
    <w:rsid w:val="00755464"/>
    <w:rsid w:val="00761DC3"/>
    <w:rsid w:val="007878AC"/>
    <w:rsid w:val="00807D67"/>
    <w:rsid w:val="00846BA7"/>
    <w:rsid w:val="00847087"/>
    <w:rsid w:val="008815CE"/>
    <w:rsid w:val="00881947"/>
    <w:rsid w:val="00884E9C"/>
    <w:rsid w:val="008C126F"/>
    <w:rsid w:val="008E67EA"/>
    <w:rsid w:val="009163DF"/>
    <w:rsid w:val="0095679C"/>
    <w:rsid w:val="00986FA6"/>
    <w:rsid w:val="00997E39"/>
    <w:rsid w:val="009B28A5"/>
    <w:rsid w:val="009B4A63"/>
    <w:rsid w:val="009D3FC4"/>
    <w:rsid w:val="00A01218"/>
    <w:rsid w:val="00A80FCF"/>
    <w:rsid w:val="00A927C8"/>
    <w:rsid w:val="00AA2612"/>
    <w:rsid w:val="00AC3822"/>
    <w:rsid w:val="00AD14BB"/>
    <w:rsid w:val="00B00312"/>
    <w:rsid w:val="00B17F2A"/>
    <w:rsid w:val="00B86D94"/>
    <w:rsid w:val="00B86E97"/>
    <w:rsid w:val="00BA050F"/>
    <w:rsid w:val="00BB0D7C"/>
    <w:rsid w:val="00BE3C22"/>
    <w:rsid w:val="00BF7176"/>
    <w:rsid w:val="00C06401"/>
    <w:rsid w:val="00C161AA"/>
    <w:rsid w:val="00C4665D"/>
    <w:rsid w:val="00C75252"/>
    <w:rsid w:val="00C84807"/>
    <w:rsid w:val="00C93444"/>
    <w:rsid w:val="00C939E2"/>
    <w:rsid w:val="00CD2570"/>
    <w:rsid w:val="00CE324B"/>
    <w:rsid w:val="00D04806"/>
    <w:rsid w:val="00D26E00"/>
    <w:rsid w:val="00D30B36"/>
    <w:rsid w:val="00D32507"/>
    <w:rsid w:val="00D4228F"/>
    <w:rsid w:val="00D42B05"/>
    <w:rsid w:val="00D71D02"/>
    <w:rsid w:val="00D84177"/>
    <w:rsid w:val="00DC49B1"/>
    <w:rsid w:val="00DF17EB"/>
    <w:rsid w:val="00DF4F84"/>
    <w:rsid w:val="00E02277"/>
    <w:rsid w:val="00E138BA"/>
    <w:rsid w:val="00E16B5C"/>
    <w:rsid w:val="00E502D8"/>
    <w:rsid w:val="00EA57C7"/>
    <w:rsid w:val="00EB30FE"/>
    <w:rsid w:val="00EC1545"/>
    <w:rsid w:val="00ED63EB"/>
    <w:rsid w:val="00EE4F17"/>
    <w:rsid w:val="00EE67EF"/>
    <w:rsid w:val="00F21936"/>
    <w:rsid w:val="00F26138"/>
    <w:rsid w:val="00F34CB1"/>
    <w:rsid w:val="00F844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42FD"/>
  <w15:chartTrackingRefBased/>
  <w15:docId w15:val="{258A8006-26E5-40BF-B39D-9F8FC30C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D8"/>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E502D8"/>
    <w:pPr>
      <w:keepNext/>
      <w:spacing w:before="240" w:after="60"/>
      <w:outlineLvl w:val="1"/>
    </w:pPr>
    <w:rPr>
      <w:rFonts w:ascii="Arial" w:hAnsi="Arial"/>
      <w:b/>
      <w:i/>
      <w:szCs w:val="20"/>
      <w:lang w:val="et-EE"/>
    </w:rPr>
  </w:style>
  <w:style w:type="paragraph" w:styleId="Heading3">
    <w:name w:val="heading 3"/>
    <w:basedOn w:val="Normal"/>
    <w:next w:val="Normal"/>
    <w:link w:val="Heading3Char"/>
    <w:unhideWhenUsed/>
    <w:qFormat/>
    <w:rsid w:val="00E502D8"/>
    <w:pPr>
      <w:keepNext/>
      <w:spacing w:before="240" w:after="60"/>
      <w:outlineLvl w:val="2"/>
    </w:pPr>
    <w:rPr>
      <w:rFonts w:ascii="Arial" w:hAnsi="Arial"/>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02D8"/>
    <w:rPr>
      <w:rFonts w:ascii="Arial" w:eastAsia="Times New Roman" w:hAnsi="Arial" w:cs="Times New Roman"/>
      <w:b/>
      <w:i/>
      <w:sz w:val="24"/>
      <w:szCs w:val="20"/>
    </w:rPr>
  </w:style>
  <w:style w:type="character" w:customStyle="1" w:styleId="Heading3Char">
    <w:name w:val="Heading 3 Char"/>
    <w:basedOn w:val="DefaultParagraphFont"/>
    <w:link w:val="Heading3"/>
    <w:rsid w:val="00E502D8"/>
    <w:rPr>
      <w:rFonts w:ascii="Arial" w:eastAsia="Times New Roman" w:hAnsi="Arial" w:cs="Times New Roman"/>
      <w:sz w:val="24"/>
      <w:szCs w:val="20"/>
    </w:rPr>
  </w:style>
  <w:style w:type="paragraph" w:styleId="BodyText">
    <w:name w:val="Body Text"/>
    <w:basedOn w:val="Normal"/>
    <w:link w:val="BodyTextChar"/>
    <w:unhideWhenUsed/>
    <w:rsid w:val="00E502D8"/>
    <w:pPr>
      <w:jc w:val="both"/>
    </w:pPr>
    <w:rPr>
      <w:lang w:val="et-EE"/>
    </w:rPr>
  </w:style>
  <w:style w:type="character" w:customStyle="1" w:styleId="BodyTextChar">
    <w:name w:val="Body Text Char"/>
    <w:basedOn w:val="DefaultParagraphFont"/>
    <w:link w:val="BodyText"/>
    <w:rsid w:val="00E502D8"/>
    <w:rPr>
      <w:rFonts w:ascii="Times New Roman" w:eastAsia="Times New Roman" w:hAnsi="Times New Roman" w:cs="Times New Roman"/>
      <w:sz w:val="24"/>
      <w:szCs w:val="24"/>
    </w:rPr>
  </w:style>
  <w:style w:type="paragraph" w:styleId="ListParagraph">
    <w:name w:val="List Paragraph"/>
    <w:basedOn w:val="Normal"/>
    <w:uiPriority w:val="34"/>
    <w:qFormat/>
    <w:rsid w:val="00E502D8"/>
    <w:pPr>
      <w:ind w:left="720"/>
      <w:contextualSpacing/>
    </w:pPr>
    <w:rPr>
      <w:lang w:val="et-EE" w:eastAsia="et-EE"/>
    </w:rPr>
  </w:style>
  <w:style w:type="paragraph" w:styleId="Header">
    <w:name w:val="header"/>
    <w:basedOn w:val="Normal"/>
    <w:link w:val="HeaderChar"/>
    <w:uiPriority w:val="99"/>
    <w:unhideWhenUsed/>
    <w:rsid w:val="00E502D8"/>
    <w:pPr>
      <w:tabs>
        <w:tab w:val="center" w:pos="4536"/>
        <w:tab w:val="right" w:pos="9072"/>
      </w:tabs>
    </w:pPr>
  </w:style>
  <w:style w:type="character" w:customStyle="1" w:styleId="HeaderChar">
    <w:name w:val="Header Char"/>
    <w:basedOn w:val="DefaultParagraphFont"/>
    <w:link w:val="Header"/>
    <w:uiPriority w:val="99"/>
    <w:rsid w:val="00E502D8"/>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502D8"/>
    <w:rPr>
      <w:color w:val="0563C1" w:themeColor="hyperlink"/>
      <w:u w:val="single"/>
    </w:rPr>
  </w:style>
  <w:style w:type="paragraph" w:styleId="BalloonText">
    <w:name w:val="Balloon Text"/>
    <w:basedOn w:val="Normal"/>
    <w:link w:val="BalloonTextChar"/>
    <w:uiPriority w:val="99"/>
    <w:semiHidden/>
    <w:unhideWhenUsed/>
    <w:rsid w:val="006D2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112"/>
    <w:rPr>
      <w:rFonts w:ascii="Segoe UI" w:eastAsia="Times New Roman" w:hAnsi="Segoe UI" w:cs="Segoe UI"/>
      <w:sz w:val="18"/>
      <w:szCs w:val="18"/>
      <w:lang w:val="en-GB"/>
    </w:rPr>
  </w:style>
  <w:style w:type="paragraph" w:styleId="Footer">
    <w:name w:val="footer"/>
    <w:basedOn w:val="Normal"/>
    <w:link w:val="FooterChar"/>
    <w:uiPriority w:val="99"/>
    <w:unhideWhenUsed/>
    <w:rsid w:val="00BB0D7C"/>
    <w:pPr>
      <w:tabs>
        <w:tab w:val="center" w:pos="4536"/>
        <w:tab w:val="right" w:pos="9072"/>
      </w:tabs>
    </w:pPr>
  </w:style>
  <w:style w:type="character" w:customStyle="1" w:styleId="FooterChar">
    <w:name w:val="Footer Char"/>
    <w:basedOn w:val="DefaultParagraphFont"/>
    <w:link w:val="Footer"/>
    <w:uiPriority w:val="99"/>
    <w:rsid w:val="00BB0D7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010266">
      <w:bodyDiv w:val="1"/>
      <w:marLeft w:val="0"/>
      <w:marRight w:val="0"/>
      <w:marTop w:val="0"/>
      <w:marBottom w:val="0"/>
      <w:divBdr>
        <w:top w:val="none" w:sz="0" w:space="0" w:color="auto"/>
        <w:left w:val="none" w:sz="0" w:space="0" w:color="auto"/>
        <w:bottom w:val="none" w:sz="0" w:space="0" w:color="auto"/>
        <w:right w:val="none" w:sz="0" w:space="0" w:color="auto"/>
      </w:divBdr>
    </w:div>
    <w:div w:id="12917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s.e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igiteataja.e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aamet.ee/egf/" TargetMode="External"/><Relationship Id="rId5" Type="http://schemas.openxmlformats.org/officeDocument/2006/relationships/numbering" Target="numbering.xml"/><Relationship Id="rId15" Type="http://schemas.openxmlformats.org/officeDocument/2006/relationships/hyperlink" Target="http://www.mnt.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CA4DC423FBD846AB9CED3EE8087308" ma:contentTypeVersion="8" ma:contentTypeDescription="Loo uus dokument" ma:contentTypeScope="" ma:versionID="af8c6d7c45cdcaceb1bfa7c716617baa">
  <xsd:schema xmlns:xsd="http://www.w3.org/2001/XMLSchema" xmlns:xs="http://www.w3.org/2001/XMLSchema" xmlns:p="http://schemas.microsoft.com/office/2006/metadata/properties" xmlns:ns3="77ed6ed8-36ac-4547-977f-070fb8f685d5" targetNamespace="http://schemas.microsoft.com/office/2006/metadata/properties" ma:root="true" ma:fieldsID="67465869b03162c0186330e4481edc25" ns3:_="">
    <xsd:import namespace="77ed6ed8-36ac-4547-977f-070fb8f685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6ed8-36ac-4547-977f-070fb8f68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342ED-AA75-4322-B57C-EB981DFC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6ed8-36ac-4547-977f-070fb8f68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05257-A78A-4240-960C-6DAA7A409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2D48A-E9F8-4638-B81B-84D3609DD435}">
  <ds:schemaRefs>
    <ds:schemaRef ds:uri="http://schemas.openxmlformats.org/officeDocument/2006/bibliography"/>
  </ds:schemaRefs>
</ds:datastoreItem>
</file>

<file path=customXml/itemProps4.xml><?xml version="1.0" encoding="utf-8"?>
<ds:datastoreItem xmlns:ds="http://schemas.openxmlformats.org/officeDocument/2006/customXml" ds:itemID="{FC429F7A-C283-4345-981C-B57B709D2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Pages>
  <Words>3733</Words>
  <Characters>21654</Characters>
  <Application>Microsoft Office Word</Application>
  <DocSecurity>0</DocSecurity>
  <Lines>180</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Eensaar</dc:creator>
  <cp:keywords/>
  <dc:description/>
  <cp:lastModifiedBy>Kalev Eensaar</cp:lastModifiedBy>
  <cp:revision>17</cp:revision>
  <dcterms:created xsi:type="dcterms:W3CDTF">2021-01-07T08:09:00Z</dcterms:created>
  <dcterms:modified xsi:type="dcterms:W3CDTF">2021-01-08T06:58:00Z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0x01010091CA4DC423FBD846AB9CED3EE8087308</vt:lpwstr>
  </property>
</Properties>
</file>