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6450" w14:textId="77777777" w:rsidR="00D072E5" w:rsidRPr="000D035C" w:rsidRDefault="00D072E5" w:rsidP="00D072E5">
      <w:pPr>
        <w:pStyle w:val="Title"/>
        <w:spacing w:line="360" w:lineRule="auto"/>
        <w:jc w:val="center"/>
        <w:rPr>
          <w:rFonts w:cs="Arial"/>
          <w:color w:val="0072CE"/>
          <w:sz w:val="72"/>
          <w:szCs w:val="72"/>
        </w:rPr>
      </w:pPr>
      <w:bookmarkStart w:id="0" w:name="_Toc16009509"/>
      <w:bookmarkStart w:id="1" w:name="_Toc79057573"/>
    </w:p>
    <w:p w14:paraId="44514A12" w14:textId="77777777" w:rsidR="00D072E5" w:rsidRPr="000D035C" w:rsidRDefault="00D072E5" w:rsidP="00D072E5">
      <w:pPr>
        <w:pStyle w:val="Title"/>
        <w:spacing w:line="360" w:lineRule="auto"/>
        <w:jc w:val="center"/>
        <w:rPr>
          <w:rFonts w:cs="Arial"/>
          <w:color w:val="0072CE"/>
          <w:sz w:val="72"/>
          <w:szCs w:val="72"/>
        </w:rPr>
      </w:pPr>
    </w:p>
    <w:p w14:paraId="7D937BC9" w14:textId="77777777" w:rsidR="00D072E5" w:rsidRPr="000D035C" w:rsidRDefault="00D072E5" w:rsidP="00D072E5">
      <w:pPr>
        <w:pStyle w:val="Title"/>
        <w:spacing w:line="360" w:lineRule="auto"/>
        <w:jc w:val="center"/>
        <w:rPr>
          <w:rFonts w:cs="Arial"/>
          <w:color w:val="0072CE"/>
          <w:sz w:val="72"/>
          <w:szCs w:val="72"/>
        </w:rPr>
      </w:pPr>
    </w:p>
    <w:p w14:paraId="1E00D9C3" w14:textId="561FB960" w:rsidR="00D072E5" w:rsidRPr="000D035C" w:rsidRDefault="00D072E5" w:rsidP="00D072E5">
      <w:pPr>
        <w:pStyle w:val="Title"/>
        <w:spacing w:line="360" w:lineRule="auto"/>
        <w:jc w:val="center"/>
        <w:rPr>
          <w:rFonts w:cs="Arial"/>
          <w:color w:val="0072CE"/>
          <w:sz w:val="72"/>
          <w:szCs w:val="72"/>
        </w:rPr>
      </w:pPr>
      <w:r w:rsidRPr="000D035C">
        <w:rPr>
          <w:rFonts w:cs="Arial"/>
          <w:color w:val="0072CE"/>
          <w:sz w:val="72"/>
          <w:szCs w:val="72"/>
        </w:rPr>
        <w:t xml:space="preserve">Viimsi valla </w:t>
      </w:r>
      <w:r w:rsidR="005F1298">
        <w:rPr>
          <w:rFonts w:cs="Arial"/>
          <w:color w:val="0072CE"/>
          <w:sz w:val="72"/>
          <w:szCs w:val="72"/>
        </w:rPr>
        <w:t>eelarve</w:t>
      </w:r>
      <w:r w:rsidRPr="000D035C">
        <w:rPr>
          <w:rFonts w:cs="Arial"/>
          <w:color w:val="0072CE"/>
          <w:sz w:val="72"/>
          <w:szCs w:val="72"/>
        </w:rPr>
        <w:t>strateegia</w:t>
      </w:r>
    </w:p>
    <w:p w14:paraId="7324946B" w14:textId="2A1D0929" w:rsidR="00DE0D50" w:rsidRPr="00DE0D50" w:rsidRDefault="00DE0D50" w:rsidP="00DE0D50">
      <w:pPr>
        <w:pStyle w:val="Title"/>
        <w:spacing w:line="360" w:lineRule="auto"/>
        <w:jc w:val="center"/>
        <w:rPr>
          <w:rFonts w:cs="Arial"/>
          <w:color w:val="0072CE"/>
          <w:sz w:val="72"/>
          <w:szCs w:val="72"/>
        </w:rPr>
      </w:pPr>
      <w:r>
        <w:rPr>
          <w:rFonts w:cs="Arial"/>
          <w:color w:val="0072CE"/>
          <w:sz w:val="72"/>
          <w:szCs w:val="72"/>
        </w:rPr>
        <w:t>2024 – 2028</w:t>
      </w:r>
    </w:p>
    <w:p w14:paraId="4C9C1FA9" w14:textId="77777777" w:rsidR="00D072E5" w:rsidRPr="000D035C" w:rsidRDefault="00D072E5" w:rsidP="00D072E5">
      <w:pPr>
        <w:spacing w:line="360" w:lineRule="auto"/>
        <w:jc w:val="center"/>
        <w:rPr>
          <w:rFonts w:ascii="Arial" w:hAnsi="Arial" w:cs="Arial"/>
          <w:color w:val="0072CE"/>
          <w:sz w:val="32"/>
          <w:szCs w:val="32"/>
        </w:rPr>
      </w:pPr>
      <w:r w:rsidRPr="000D035C">
        <w:rPr>
          <w:rFonts w:ascii="Arial" w:hAnsi="Arial" w:cs="Arial"/>
          <w:color w:val="0072CE"/>
          <w:sz w:val="32"/>
          <w:szCs w:val="32"/>
        </w:rPr>
        <w:t xml:space="preserve"> </w:t>
      </w:r>
    </w:p>
    <w:p w14:paraId="1C7773D5" w14:textId="77777777" w:rsidR="00D072E5" w:rsidRPr="000D035C" w:rsidRDefault="00D072E5" w:rsidP="00D072E5">
      <w:pPr>
        <w:spacing w:before="240" w:line="360" w:lineRule="auto"/>
        <w:rPr>
          <w:rFonts w:ascii="Arial" w:hAnsi="Arial" w:cs="Arial"/>
        </w:rPr>
      </w:pPr>
      <w:r w:rsidRPr="000D035C">
        <w:rPr>
          <w:rFonts w:ascii="Arial" w:hAnsi="Arial" w:cs="Arial"/>
          <w:noProof/>
          <w:sz w:val="72"/>
          <w:szCs w:val="72"/>
        </w:rPr>
        <w:drawing>
          <wp:anchor distT="0" distB="0" distL="114300" distR="114300" simplePos="0" relativeHeight="251659264" behindDoc="1" locked="0" layoutInCell="1" allowOverlap="1" wp14:anchorId="23F45682" wp14:editId="6FA77564">
            <wp:simplePos x="0" y="0"/>
            <wp:positionH relativeFrom="page">
              <wp:posOffset>0</wp:posOffset>
            </wp:positionH>
            <wp:positionV relativeFrom="paragraph">
              <wp:posOffset>358883</wp:posOffset>
            </wp:positionV>
            <wp:extent cx="7568565" cy="6496685"/>
            <wp:effectExtent l="0" t="0" r="0" b="0"/>
            <wp:wrapNone/>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8565" cy="6496685"/>
                    </a:xfrm>
                    <a:prstGeom prst="rect">
                      <a:avLst/>
                    </a:prstGeom>
                  </pic:spPr>
                </pic:pic>
              </a:graphicData>
            </a:graphic>
            <wp14:sizeRelH relativeFrom="page">
              <wp14:pctWidth>0</wp14:pctWidth>
            </wp14:sizeRelH>
            <wp14:sizeRelV relativeFrom="page">
              <wp14:pctHeight>0</wp14:pctHeight>
            </wp14:sizeRelV>
          </wp:anchor>
        </w:drawing>
      </w:r>
    </w:p>
    <w:p w14:paraId="2DA37943" w14:textId="77777777" w:rsidR="00D072E5" w:rsidRPr="000D035C" w:rsidRDefault="00D072E5" w:rsidP="00D072E5">
      <w:pPr>
        <w:spacing w:before="240" w:line="360" w:lineRule="auto"/>
        <w:rPr>
          <w:rFonts w:ascii="Arial" w:hAnsi="Arial" w:cs="Arial"/>
        </w:rPr>
      </w:pPr>
    </w:p>
    <w:p w14:paraId="736FD2BB" w14:textId="77777777" w:rsidR="00D072E5" w:rsidRPr="000D035C" w:rsidRDefault="00D072E5" w:rsidP="00D072E5">
      <w:pPr>
        <w:spacing w:before="240" w:line="360" w:lineRule="auto"/>
        <w:rPr>
          <w:rFonts w:ascii="Arial" w:hAnsi="Arial" w:cs="Arial"/>
        </w:rPr>
      </w:pPr>
    </w:p>
    <w:p w14:paraId="1E5614E5" w14:textId="77777777" w:rsidR="00D072E5" w:rsidRDefault="00D072E5" w:rsidP="00851BAA">
      <w:pPr>
        <w:spacing w:after="240" w:line="260" w:lineRule="exact"/>
        <w:ind w:left="720" w:hanging="360"/>
      </w:pPr>
    </w:p>
    <w:p w14:paraId="560967F8" w14:textId="77777777" w:rsidR="00D072E5" w:rsidRDefault="00D072E5" w:rsidP="00851BAA">
      <w:pPr>
        <w:spacing w:after="240" w:line="260" w:lineRule="exact"/>
        <w:ind w:left="720" w:hanging="360"/>
      </w:pPr>
    </w:p>
    <w:p w14:paraId="440BEC86" w14:textId="77777777" w:rsidR="00D072E5" w:rsidRDefault="00D072E5" w:rsidP="00851BAA">
      <w:pPr>
        <w:spacing w:after="240" w:line="260" w:lineRule="exact"/>
        <w:ind w:left="720" w:hanging="360"/>
      </w:pPr>
    </w:p>
    <w:p w14:paraId="2AAFA336" w14:textId="77777777" w:rsidR="00D072E5" w:rsidRDefault="00D072E5" w:rsidP="00851BAA">
      <w:pPr>
        <w:spacing w:after="240" w:line="260" w:lineRule="exact"/>
        <w:ind w:left="720" w:hanging="360"/>
      </w:pPr>
    </w:p>
    <w:p w14:paraId="566B0875" w14:textId="77777777" w:rsidR="00D072E5" w:rsidRDefault="00D072E5" w:rsidP="00851BAA">
      <w:pPr>
        <w:spacing w:after="240" w:line="260" w:lineRule="exact"/>
        <w:ind w:left="720" w:hanging="360"/>
      </w:pPr>
    </w:p>
    <w:p w14:paraId="4D64B1DE" w14:textId="77777777" w:rsidR="00D072E5" w:rsidRDefault="00D072E5" w:rsidP="00851BAA">
      <w:pPr>
        <w:spacing w:after="240" w:line="260" w:lineRule="exact"/>
        <w:ind w:left="720" w:hanging="360"/>
      </w:pPr>
    </w:p>
    <w:p w14:paraId="7BF0F903" w14:textId="77777777" w:rsidR="00D072E5" w:rsidRDefault="00D072E5" w:rsidP="00851BAA">
      <w:pPr>
        <w:spacing w:after="240" w:line="260" w:lineRule="exact"/>
        <w:ind w:left="720" w:hanging="360"/>
      </w:pPr>
    </w:p>
    <w:p w14:paraId="6B88A8D6" w14:textId="77777777" w:rsidR="00D072E5" w:rsidRDefault="00D072E5" w:rsidP="00851BAA">
      <w:pPr>
        <w:spacing w:after="240" w:line="260" w:lineRule="exact"/>
        <w:ind w:left="720" w:hanging="360"/>
      </w:pPr>
    </w:p>
    <w:p w14:paraId="058199C0" w14:textId="76E909E7" w:rsidR="00E95BE6" w:rsidRPr="0059214E" w:rsidRDefault="008508D9" w:rsidP="00851BAA">
      <w:pPr>
        <w:pStyle w:val="Heading1"/>
        <w:numPr>
          <w:ilvl w:val="0"/>
          <w:numId w:val="2"/>
        </w:numPr>
        <w:spacing w:before="0" w:after="240" w:line="260" w:lineRule="exact"/>
        <w:rPr>
          <w:rFonts w:ascii="Arial" w:hAnsi="Arial" w:cs="Arial"/>
          <w:b/>
          <w:bCs/>
          <w:color w:val="0072CE"/>
          <w:sz w:val="26"/>
          <w:szCs w:val="26"/>
        </w:rPr>
      </w:pPr>
      <w:r>
        <w:rPr>
          <w:rFonts w:ascii="Arial" w:hAnsi="Arial" w:cs="Arial"/>
          <w:b/>
          <w:bCs/>
          <w:color w:val="0072CE"/>
          <w:sz w:val="26"/>
          <w:szCs w:val="26"/>
        </w:rPr>
        <w:lastRenderedPageBreak/>
        <w:t xml:space="preserve"> </w:t>
      </w:r>
      <w:r w:rsidR="00E95BE6" w:rsidRPr="0059214E">
        <w:rPr>
          <w:rFonts w:ascii="Arial" w:hAnsi="Arial" w:cs="Arial"/>
          <w:b/>
          <w:bCs/>
          <w:color w:val="0072CE"/>
          <w:sz w:val="26"/>
          <w:szCs w:val="26"/>
        </w:rPr>
        <w:t xml:space="preserve">VIIMSI VALLA EELARVESTRATEEGIA AASTATEKS </w:t>
      </w:r>
      <w:bookmarkEnd w:id="0"/>
      <w:r w:rsidR="00E95BE6" w:rsidRPr="0059214E">
        <w:rPr>
          <w:rFonts w:ascii="Arial" w:hAnsi="Arial" w:cs="Arial"/>
          <w:b/>
          <w:bCs/>
          <w:color w:val="0072CE"/>
          <w:sz w:val="26"/>
          <w:szCs w:val="26"/>
        </w:rPr>
        <w:t>202</w:t>
      </w:r>
      <w:r w:rsidR="00591031">
        <w:rPr>
          <w:rFonts w:ascii="Arial" w:hAnsi="Arial" w:cs="Arial"/>
          <w:b/>
          <w:bCs/>
          <w:color w:val="0072CE"/>
          <w:sz w:val="26"/>
          <w:szCs w:val="26"/>
        </w:rPr>
        <w:t>4</w:t>
      </w:r>
      <w:r w:rsidR="00E95BE6" w:rsidRPr="0059214E">
        <w:rPr>
          <w:rFonts w:ascii="Arial" w:hAnsi="Arial" w:cs="Arial"/>
          <w:b/>
          <w:bCs/>
          <w:color w:val="0072CE"/>
          <w:sz w:val="26"/>
          <w:szCs w:val="26"/>
        </w:rPr>
        <w:t>-202</w:t>
      </w:r>
      <w:bookmarkEnd w:id="1"/>
      <w:r w:rsidR="00591031">
        <w:rPr>
          <w:rFonts w:ascii="Arial" w:hAnsi="Arial" w:cs="Arial"/>
          <w:b/>
          <w:bCs/>
          <w:color w:val="0072CE"/>
          <w:sz w:val="26"/>
          <w:szCs w:val="26"/>
        </w:rPr>
        <w:t>8</w:t>
      </w:r>
    </w:p>
    <w:p w14:paraId="57F418B7" w14:textId="77777777" w:rsidR="00E95BE6" w:rsidRPr="0059214E" w:rsidRDefault="00E95BE6" w:rsidP="00E95BE6">
      <w:pPr>
        <w:tabs>
          <w:tab w:val="left" w:pos="0"/>
        </w:tabs>
        <w:suppressAutoHyphens/>
        <w:spacing w:before="120" w:after="120" w:line="260" w:lineRule="exact"/>
        <w:jc w:val="both"/>
        <w:rPr>
          <w:rFonts w:ascii="Arial" w:eastAsia="Times New Roman" w:hAnsi="Arial" w:cs="Arial"/>
          <w:sz w:val="21"/>
          <w:szCs w:val="21"/>
          <w:lang w:eastAsia="ar-SA"/>
        </w:rPr>
      </w:pPr>
    </w:p>
    <w:p w14:paraId="4A6506A3" w14:textId="77777777" w:rsidR="00E95BE6" w:rsidRPr="0059214E" w:rsidRDefault="00E95BE6" w:rsidP="00851BAA">
      <w:pPr>
        <w:pStyle w:val="Heading2"/>
        <w:numPr>
          <w:ilvl w:val="1"/>
          <w:numId w:val="2"/>
        </w:numPr>
        <w:spacing w:before="240" w:after="120"/>
        <w:ind w:left="567" w:hanging="567"/>
        <w:rPr>
          <w:rFonts w:ascii="Arial" w:hAnsi="Arial" w:cs="Arial"/>
          <w:b/>
          <w:bCs/>
          <w:color w:val="0072CE"/>
          <w:sz w:val="24"/>
          <w:szCs w:val="24"/>
        </w:rPr>
      </w:pPr>
      <w:bookmarkStart w:id="2" w:name="_Toc79057574"/>
      <w:r w:rsidRPr="0059214E">
        <w:rPr>
          <w:rFonts w:ascii="Arial" w:hAnsi="Arial" w:cs="Arial"/>
          <w:b/>
          <w:bCs/>
          <w:color w:val="0072CE"/>
          <w:sz w:val="24"/>
          <w:szCs w:val="24"/>
        </w:rPr>
        <w:t>Sissejuhatus</w:t>
      </w:r>
      <w:bookmarkEnd w:id="2"/>
    </w:p>
    <w:p w14:paraId="5C9E5869" w14:textId="50918440" w:rsidR="00E95BE6" w:rsidRPr="000C0AAC" w:rsidRDefault="00E95BE6" w:rsidP="00E95BE6">
      <w:pPr>
        <w:tabs>
          <w:tab w:val="left" w:pos="0"/>
        </w:tabs>
        <w:suppressAutoHyphens/>
        <w:spacing w:before="120" w:after="120" w:line="260" w:lineRule="exact"/>
        <w:jc w:val="both"/>
        <w:rPr>
          <w:rFonts w:ascii="Arial" w:eastAsia="Times New Roman" w:hAnsi="Arial" w:cs="Arial"/>
          <w:lang w:eastAsia="ar-SA"/>
        </w:rPr>
      </w:pPr>
      <w:bookmarkStart w:id="3" w:name="_Hlk19875092"/>
      <w:r w:rsidRPr="000C0AAC">
        <w:rPr>
          <w:rFonts w:ascii="Arial" w:eastAsia="Times New Roman" w:hAnsi="Arial" w:cs="Arial"/>
          <w:lang w:eastAsia="ar-SA"/>
        </w:rPr>
        <w:t>Eelarvestrateegia on finantsplaan nelja eelseisva eelarveaasta kohta, mis on koostatud Viimsi valla arengukavas 202</w:t>
      </w:r>
      <w:r w:rsidR="0039112A" w:rsidRPr="000C0AAC">
        <w:rPr>
          <w:rFonts w:ascii="Arial" w:eastAsia="Times New Roman" w:hAnsi="Arial" w:cs="Arial"/>
          <w:lang w:eastAsia="ar-SA"/>
        </w:rPr>
        <w:t>4</w:t>
      </w:r>
      <w:r w:rsidRPr="000C0AAC">
        <w:rPr>
          <w:rFonts w:ascii="Arial" w:eastAsia="Times New Roman" w:hAnsi="Arial" w:cs="Arial"/>
          <w:lang w:eastAsia="ar-SA"/>
        </w:rPr>
        <w:t>–202</w:t>
      </w:r>
      <w:r w:rsidR="0039112A" w:rsidRPr="000C0AAC">
        <w:rPr>
          <w:rFonts w:ascii="Arial" w:eastAsia="Times New Roman" w:hAnsi="Arial" w:cs="Arial"/>
          <w:lang w:eastAsia="ar-SA"/>
        </w:rPr>
        <w:t>8</w:t>
      </w:r>
      <w:r w:rsidRPr="000C0AAC">
        <w:rPr>
          <w:rFonts w:ascii="Arial" w:eastAsia="Times New Roman" w:hAnsi="Arial" w:cs="Arial"/>
          <w:lang w:eastAsia="ar-SA"/>
        </w:rPr>
        <w:t xml:space="preserve"> sätestatud tegevuste elluviimiseks. </w:t>
      </w:r>
    </w:p>
    <w:p w14:paraId="41B291A8" w14:textId="77777777" w:rsidR="00E95BE6" w:rsidRPr="000C0AAC" w:rsidRDefault="00E95BE6" w:rsidP="00E95BE6">
      <w:pPr>
        <w:tabs>
          <w:tab w:val="left" w:pos="0"/>
        </w:tabs>
        <w:suppressAutoHyphens/>
        <w:spacing w:before="120" w:after="120" w:line="260" w:lineRule="exact"/>
        <w:jc w:val="both"/>
        <w:rPr>
          <w:rFonts w:ascii="Arial" w:eastAsia="Times New Roman" w:hAnsi="Arial" w:cs="Arial"/>
          <w:lang w:eastAsia="ar-SA"/>
        </w:rPr>
      </w:pPr>
      <w:r w:rsidRPr="000C0AAC">
        <w:rPr>
          <w:rFonts w:ascii="Arial" w:eastAsia="Times New Roman" w:hAnsi="Arial" w:cs="Arial"/>
          <w:lang w:eastAsia="ar-SA"/>
        </w:rPr>
        <w:t>Eelarvestrateegia on koostatud tekkepõhiselt. Vastavalt kohaliku omavalitsuse üksuse finantsjuhtimise seadusele on eelarve osad järgmised:</w:t>
      </w:r>
    </w:p>
    <w:p w14:paraId="7A8AA7E1" w14:textId="77777777" w:rsidR="00E95BE6" w:rsidRPr="000C0AAC" w:rsidRDefault="00E95BE6" w:rsidP="00851BAA">
      <w:pPr>
        <w:pStyle w:val="ListParagraph"/>
        <w:numPr>
          <w:ilvl w:val="0"/>
          <w:numId w:val="1"/>
        </w:numPr>
        <w:spacing w:before="60" w:after="60" w:line="260" w:lineRule="exact"/>
        <w:ind w:left="426" w:hanging="284"/>
        <w:contextualSpacing w:val="0"/>
        <w:jc w:val="both"/>
        <w:rPr>
          <w:rFonts w:ascii="Arial" w:hAnsi="Arial" w:cs="Arial"/>
          <w:bCs/>
          <w:color w:val="auto"/>
          <w:sz w:val="22"/>
          <w:szCs w:val="22"/>
          <w:lang w:val="et-EE"/>
        </w:rPr>
      </w:pPr>
      <w:r w:rsidRPr="000C0AAC">
        <w:rPr>
          <w:rFonts w:ascii="Arial" w:eastAsia="Times New Roman" w:hAnsi="Arial" w:cs="Arial"/>
          <w:color w:val="auto"/>
          <w:sz w:val="22"/>
          <w:szCs w:val="22"/>
          <w:lang w:val="et-EE" w:eastAsia="ar-SA"/>
        </w:rPr>
        <w:t>põhitegevuse tulud,</w:t>
      </w:r>
    </w:p>
    <w:p w14:paraId="34575860" w14:textId="77777777" w:rsidR="00E95BE6" w:rsidRPr="000C0AAC" w:rsidRDefault="00E95BE6" w:rsidP="00851BAA">
      <w:pPr>
        <w:pStyle w:val="ListParagraph"/>
        <w:numPr>
          <w:ilvl w:val="0"/>
          <w:numId w:val="1"/>
        </w:numPr>
        <w:spacing w:before="60" w:after="60" w:line="260" w:lineRule="exact"/>
        <w:ind w:left="426" w:hanging="284"/>
        <w:contextualSpacing w:val="0"/>
        <w:jc w:val="both"/>
        <w:rPr>
          <w:rFonts w:ascii="Arial" w:hAnsi="Arial" w:cs="Arial"/>
          <w:bCs/>
          <w:color w:val="auto"/>
          <w:sz w:val="22"/>
          <w:szCs w:val="22"/>
          <w:lang w:val="et-EE"/>
        </w:rPr>
      </w:pPr>
      <w:r w:rsidRPr="000C0AAC">
        <w:rPr>
          <w:rFonts w:ascii="Arial" w:eastAsia="Times New Roman" w:hAnsi="Arial" w:cs="Arial"/>
          <w:color w:val="auto"/>
          <w:sz w:val="22"/>
          <w:szCs w:val="22"/>
          <w:lang w:val="et-EE" w:eastAsia="ar-SA"/>
        </w:rPr>
        <w:t>põhitegevuse kulud,</w:t>
      </w:r>
    </w:p>
    <w:p w14:paraId="15E63B9C" w14:textId="77777777" w:rsidR="00E95BE6" w:rsidRPr="000C0AAC" w:rsidRDefault="00E95BE6" w:rsidP="00851BAA">
      <w:pPr>
        <w:pStyle w:val="ListParagraph"/>
        <w:numPr>
          <w:ilvl w:val="0"/>
          <w:numId w:val="1"/>
        </w:numPr>
        <w:spacing w:before="60" w:after="60" w:line="260" w:lineRule="exact"/>
        <w:ind w:left="426" w:hanging="284"/>
        <w:contextualSpacing w:val="0"/>
        <w:jc w:val="both"/>
        <w:rPr>
          <w:rFonts w:ascii="Arial" w:hAnsi="Arial" w:cs="Arial"/>
          <w:bCs/>
          <w:color w:val="auto"/>
          <w:sz w:val="22"/>
          <w:szCs w:val="22"/>
          <w:lang w:val="et-EE"/>
        </w:rPr>
      </w:pPr>
      <w:r w:rsidRPr="000C0AAC">
        <w:rPr>
          <w:rFonts w:ascii="Arial" w:eastAsia="Times New Roman" w:hAnsi="Arial" w:cs="Arial"/>
          <w:color w:val="auto"/>
          <w:sz w:val="22"/>
          <w:szCs w:val="22"/>
          <w:lang w:val="et-EE" w:eastAsia="ar-SA"/>
        </w:rPr>
        <w:t>investeerimistegevus,</w:t>
      </w:r>
    </w:p>
    <w:p w14:paraId="3C899641" w14:textId="77777777" w:rsidR="00E95BE6" w:rsidRPr="000C0AAC" w:rsidRDefault="00E95BE6" w:rsidP="00851BAA">
      <w:pPr>
        <w:pStyle w:val="ListParagraph"/>
        <w:numPr>
          <w:ilvl w:val="0"/>
          <w:numId w:val="1"/>
        </w:numPr>
        <w:spacing w:before="60" w:after="60" w:line="260" w:lineRule="exact"/>
        <w:ind w:left="426" w:hanging="284"/>
        <w:contextualSpacing w:val="0"/>
        <w:jc w:val="both"/>
        <w:rPr>
          <w:rFonts w:ascii="Arial" w:hAnsi="Arial" w:cs="Arial"/>
          <w:bCs/>
          <w:color w:val="auto"/>
          <w:sz w:val="22"/>
          <w:szCs w:val="22"/>
          <w:lang w:val="et-EE"/>
        </w:rPr>
      </w:pPr>
      <w:r w:rsidRPr="000C0AAC">
        <w:rPr>
          <w:rFonts w:ascii="Arial" w:eastAsia="Times New Roman" w:hAnsi="Arial" w:cs="Arial"/>
          <w:color w:val="auto"/>
          <w:sz w:val="22"/>
          <w:szCs w:val="22"/>
          <w:lang w:val="et-EE" w:eastAsia="ar-SA"/>
        </w:rPr>
        <w:t>finantseerimistegevus,</w:t>
      </w:r>
    </w:p>
    <w:p w14:paraId="05561981" w14:textId="77777777" w:rsidR="00E95BE6" w:rsidRPr="000C0AAC" w:rsidRDefault="00E95BE6" w:rsidP="00851BAA">
      <w:pPr>
        <w:pStyle w:val="ListParagraph"/>
        <w:numPr>
          <w:ilvl w:val="0"/>
          <w:numId w:val="1"/>
        </w:numPr>
        <w:spacing w:before="60" w:after="60" w:line="260" w:lineRule="exact"/>
        <w:ind w:left="426" w:hanging="284"/>
        <w:contextualSpacing w:val="0"/>
        <w:jc w:val="both"/>
        <w:rPr>
          <w:rFonts w:ascii="Arial" w:hAnsi="Arial" w:cs="Arial"/>
          <w:bCs/>
          <w:color w:val="auto"/>
          <w:sz w:val="22"/>
          <w:szCs w:val="22"/>
          <w:lang w:val="et-EE"/>
        </w:rPr>
      </w:pPr>
      <w:r w:rsidRPr="000C0AAC">
        <w:rPr>
          <w:rFonts w:ascii="Arial" w:eastAsia="Times New Roman" w:hAnsi="Arial" w:cs="Arial"/>
          <w:color w:val="auto"/>
          <w:sz w:val="22"/>
          <w:szCs w:val="22"/>
          <w:lang w:val="et-EE" w:eastAsia="ar-SA"/>
        </w:rPr>
        <w:t>likviidsete varade muutus.</w:t>
      </w:r>
    </w:p>
    <w:p w14:paraId="531D0DD4" w14:textId="77777777" w:rsidR="00E95BE6" w:rsidRPr="000C0AAC" w:rsidRDefault="00E95BE6" w:rsidP="00E95BE6">
      <w:pPr>
        <w:tabs>
          <w:tab w:val="left" w:pos="0"/>
        </w:tabs>
        <w:suppressAutoHyphens/>
        <w:spacing w:before="240" w:after="120" w:line="240" w:lineRule="auto"/>
        <w:jc w:val="both"/>
        <w:rPr>
          <w:rFonts w:ascii="Arial" w:eastAsia="Times New Roman" w:hAnsi="Arial" w:cs="Arial"/>
          <w:lang w:eastAsia="ar-SA"/>
        </w:rPr>
      </w:pPr>
      <w:r w:rsidRPr="000C0AAC">
        <w:rPr>
          <w:rFonts w:ascii="Arial" w:eastAsia="Times New Roman" w:hAnsi="Arial" w:cs="Arial"/>
          <w:lang w:eastAsia="ar-SA"/>
        </w:rPr>
        <w:t>Strateegias esitatakse:</w:t>
      </w:r>
    </w:p>
    <w:p w14:paraId="1CA85F0D" w14:textId="77777777" w:rsidR="00E95BE6" w:rsidRPr="000C0AAC" w:rsidRDefault="00E95BE6" w:rsidP="00851BAA">
      <w:pPr>
        <w:pStyle w:val="ListParagraph"/>
        <w:numPr>
          <w:ilvl w:val="0"/>
          <w:numId w:val="1"/>
        </w:numPr>
        <w:spacing w:before="60" w:after="60" w:line="260" w:lineRule="exact"/>
        <w:ind w:left="426" w:hanging="284"/>
        <w:contextualSpacing w:val="0"/>
        <w:jc w:val="both"/>
        <w:rPr>
          <w:rFonts w:ascii="Arial" w:hAnsi="Arial" w:cs="Arial"/>
          <w:bCs/>
          <w:color w:val="auto"/>
          <w:sz w:val="22"/>
          <w:szCs w:val="22"/>
          <w:lang w:val="et-EE"/>
        </w:rPr>
      </w:pPr>
      <w:r w:rsidRPr="000C0AAC">
        <w:rPr>
          <w:rFonts w:ascii="Arial" w:eastAsia="Times New Roman" w:hAnsi="Arial" w:cs="Arial"/>
          <w:color w:val="auto"/>
          <w:sz w:val="22"/>
          <w:szCs w:val="22"/>
          <w:lang w:val="et-EE" w:eastAsia="ar-SA"/>
        </w:rPr>
        <w:t>Viimsi valla eelnenud aasta tegelikud, jooksva aasta eeldatavad ja eelarvestrateegia perioodiks prognoositavad põhitegevuse tulud, põhitegevuse kulud, investeeringud koos finantseerimisallikatega, eeldatav finantseerimistegevuse maht ning likviidsete varade muutus;</w:t>
      </w:r>
    </w:p>
    <w:p w14:paraId="025331D2" w14:textId="77777777" w:rsidR="00E95BE6" w:rsidRPr="000C0AAC" w:rsidRDefault="00E95BE6" w:rsidP="00851BAA">
      <w:pPr>
        <w:pStyle w:val="ListParagraph"/>
        <w:numPr>
          <w:ilvl w:val="0"/>
          <w:numId w:val="1"/>
        </w:numPr>
        <w:spacing w:before="60" w:after="60" w:line="260" w:lineRule="exact"/>
        <w:ind w:left="426" w:hanging="284"/>
        <w:contextualSpacing w:val="0"/>
        <w:jc w:val="both"/>
        <w:rPr>
          <w:rFonts w:ascii="Arial" w:hAnsi="Arial" w:cs="Arial"/>
          <w:bCs/>
          <w:color w:val="auto"/>
          <w:sz w:val="22"/>
          <w:szCs w:val="22"/>
          <w:lang w:val="et-EE"/>
        </w:rPr>
      </w:pPr>
      <w:r w:rsidRPr="000C0AAC">
        <w:rPr>
          <w:rFonts w:ascii="Arial" w:eastAsia="Times New Roman" w:hAnsi="Arial" w:cs="Arial"/>
          <w:color w:val="auto"/>
          <w:sz w:val="22"/>
          <w:szCs w:val="22"/>
          <w:lang w:val="et-EE" w:eastAsia="ar-SA"/>
        </w:rPr>
        <w:t>põhitegevuse tulem ja arvnäitajad, mis on vajalikud netovõlakoormuse arvutamiseks;</w:t>
      </w:r>
    </w:p>
    <w:p w14:paraId="4CAAEC54" w14:textId="77777777" w:rsidR="00E95BE6" w:rsidRPr="000C0AAC" w:rsidRDefault="00E95BE6" w:rsidP="00851BAA">
      <w:pPr>
        <w:pStyle w:val="ListParagraph"/>
        <w:numPr>
          <w:ilvl w:val="0"/>
          <w:numId w:val="1"/>
        </w:numPr>
        <w:spacing w:before="60" w:after="60" w:line="260" w:lineRule="exact"/>
        <w:ind w:left="426" w:hanging="284"/>
        <w:contextualSpacing w:val="0"/>
        <w:jc w:val="both"/>
        <w:rPr>
          <w:rFonts w:ascii="Arial" w:hAnsi="Arial" w:cs="Arial"/>
          <w:bCs/>
          <w:color w:val="auto"/>
          <w:sz w:val="22"/>
          <w:szCs w:val="22"/>
          <w:lang w:val="et-EE"/>
        </w:rPr>
      </w:pPr>
      <w:r w:rsidRPr="000C0AAC">
        <w:rPr>
          <w:rFonts w:ascii="Arial" w:eastAsia="Times New Roman" w:hAnsi="Arial" w:cs="Arial"/>
          <w:color w:val="auto"/>
          <w:sz w:val="22"/>
          <w:szCs w:val="22"/>
          <w:lang w:val="et-EE" w:eastAsia="ar-SA"/>
        </w:rPr>
        <w:t>eelneva, käesoleva ja järgneva nelja majandusaasta netovõlakoormus.</w:t>
      </w:r>
    </w:p>
    <w:p w14:paraId="54391E58" w14:textId="77777777" w:rsidR="00E95BE6" w:rsidRPr="000C0AAC" w:rsidRDefault="00E95BE6" w:rsidP="00E95BE6">
      <w:pPr>
        <w:tabs>
          <w:tab w:val="left" w:pos="0"/>
        </w:tabs>
        <w:suppressAutoHyphens/>
        <w:spacing w:before="240" w:after="120" w:line="240" w:lineRule="auto"/>
        <w:jc w:val="both"/>
        <w:rPr>
          <w:rFonts w:ascii="Arial" w:eastAsia="Times New Roman" w:hAnsi="Arial" w:cs="Arial"/>
          <w:lang w:eastAsia="ar-SA"/>
        </w:rPr>
      </w:pPr>
      <w:r w:rsidRPr="000C0AAC">
        <w:rPr>
          <w:rFonts w:ascii="Arial" w:eastAsia="Times New Roman" w:hAnsi="Arial" w:cs="Arial"/>
          <w:lang w:eastAsia="ar-SA"/>
        </w:rPr>
        <w:t xml:space="preserve">Eelarvestrateegia koostamisel on lähtutud vajadusest, et arengukavas kirjeldatud tegevused on kooskõlas Viimsi valla eelarveliste vahenditega. Aluseks on olnud tulude prognoos, laenuvõimekus, tegevuskulud ja investeeringute vajadus. </w:t>
      </w:r>
    </w:p>
    <w:p w14:paraId="2E4DFFEB" w14:textId="77777777" w:rsidR="00E95BE6" w:rsidRPr="000C0AAC" w:rsidRDefault="00E95BE6" w:rsidP="00E95BE6">
      <w:pPr>
        <w:tabs>
          <w:tab w:val="left" w:pos="0"/>
        </w:tabs>
        <w:suppressAutoHyphens/>
        <w:spacing w:before="120" w:after="120" w:line="240" w:lineRule="auto"/>
        <w:jc w:val="both"/>
        <w:rPr>
          <w:rFonts w:ascii="Arial" w:eastAsia="Times New Roman" w:hAnsi="Arial" w:cs="Arial"/>
          <w:lang w:eastAsia="ar-SA"/>
        </w:rPr>
      </w:pPr>
      <w:r w:rsidRPr="000C0AAC">
        <w:rPr>
          <w:rFonts w:ascii="Arial" w:eastAsia="Times New Roman" w:hAnsi="Arial" w:cs="Arial"/>
          <w:lang w:eastAsia="ar-SA"/>
        </w:rPr>
        <w:t>Arengukava ja eelarvestrateegia on aluseks valla eelarve koostamisel, kohustuste võtmisel ja investeeringute kavandamisel.</w:t>
      </w:r>
    </w:p>
    <w:p w14:paraId="015FAE12" w14:textId="4AD1EFFB" w:rsidR="00E95BE6" w:rsidRPr="000C0AAC" w:rsidRDefault="00E95BE6" w:rsidP="00E95BE6">
      <w:pPr>
        <w:tabs>
          <w:tab w:val="left" w:pos="0"/>
        </w:tabs>
        <w:suppressAutoHyphens/>
        <w:spacing w:before="120" w:after="120" w:line="240" w:lineRule="auto"/>
        <w:jc w:val="both"/>
        <w:rPr>
          <w:rFonts w:ascii="Arial" w:eastAsia="Times New Roman" w:hAnsi="Arial" w:cs="Arial"/>
          <w:lang w:eastAsia="ar-SA"/>
        </w:rPr>
      </w:pPr>
      <w:r w:rsidRPr="000C0AAC">
        <w:rPr>
          <w:rFonts w:ascii="Arial" w:eastAsia="Times New Roman" w:hAnsi="Arial" w:cs="Arial"/>
          <w:lang w:eastAsia="ar-SA"/>
        </w:rPr>
        <w:t>Viimsi valla eelarvelisel finantseerimisel on 1</w:t>
      </w:r>
      <w:r w:rsidR="00E062A0" w:rsidRPr="000C0AAC">
        <w:rPr>
          <w:rFonts w:ascii="Arial" w:eastAsia="Times New Roman" w:hAnsi="Arial" w:cs="Arial"/>
          <w:lang w:eastAsia="ar-SA"/>
        </w:rPr>
        <w:t>4</w:t>
      </w:r>
      <w:r w:rsidRPr="000C0AAC">
        <w:rPr>
          <w:rFonts w:ascii="Arial" w:eastAsia="Times New Roman" w:hAnsi="Arial" w:cs="Arial"/>
          <w:lang w:eastAsia="ar-SA"/>
        </w:rPr>
        <w:t xml:space="preserve"> asutust:</w:t>
      </w:r>
    </w:p>
    <w:p w14:paraId="4EA597E5" w14:textId="77777777" w:rsidR="00E95BE6" w:rsidRPr="000C0AAC" w:rsidRDefault="00E95BE6" w:rsidP="00851BAA">
      <w:pPr>
        <w:pStyle w:val="ListParagraph"/>
        <w:numPr>
          <w:ilvl w:val="0"/>
          <w:numId w:val="3"/>
        </w:numPr>
        <w:suppressAutoHyphens/>
        <w:spacing w:before="60" w:after="60" w:line="240" w:lineRule="auto"/>
        <w:ind w:left="502"/>
        <w:jc w:val="both"/>
        <w:rPr>
          <w:rFonts w:ascii="Arial" w:eastAsia="Times New Roman" w:hAnsi="Arial" w:cs="Arial"/>
          <w:color w:val="000000" w:themeColor="text1"/>
          <w:sz w:val="22"/>
          <w:szCs w:val="22"/>
          <w:lang w:val="et-EE" w:eastAsia="ar-SA"/>
        </w:rPr>
      </w:pPr>
      <w:r w:rsidRPr="000C0AAC">
        <w:rPr>
          <w:rFonts w:ascii="Arial" w:eastAsia="Times New Roman" w:hAnsi="Arial" w:cs="Arial"/>
          <w:color w:val="000000" w:themeColor="text1"/>
          <w:sz w:val="22"/>
          <w:szCs w:val="22"/>
          <w:lang w:val="et-EE" w:eastAsia="ar-SA"/>
        </w:rPr>
        <w:t xml:space="preserve">Viimsi Vallavalitsus kui ametiasutus, mis teostab avalikku võimu </w:t>
      </w:r>
    </w:p>
    <w:p w14:paraId="41C0FE3D" w14:textId="77777777" w:rsidR="00E95BE6" w:rsidRPr="000C0AAC" w:rsidRDefault="00E95BE6" w:rsidP="00851BAA">
      <w:pPr>
        <w:pStyle w:val="ListParagraph"/>
        <w:numPr>
          <w:ilvl w:val="0"/>
          <w:numId w:val="3"/>
        </w:numPr>
        <w:suppressAutoHyphens/>
        <w:spacing w:before="60" w:after="60" w:line="240" w:lineRule="auto"/>
        <w:ind w:left="502"/>
        <w:jc w:val="both"/>
        <w:rPr>
          <w:rFonts w:ascii="Arial" w:eastAsia="Times New Roman" w:hAnsi="Arial" w:cs="Arial"/>
          <w:color w:val="000000" w:themeColor="text1"/>
          <w:sz w:val="22"/>
          <w:szCs w:val="22"/>
          <w:lang w:val="et-EE" w:eastAsia="ar-SA"/>
        </w:rPr>
      </w:pPr>
      <w:r w:rsidRPr="000C0AAC">
        <w:rPr>
          <w:rFonts w:ascii="Arial" w:eastAsia="Times New Roman" w:hAnsi="Arial" w:cs="Arial"/>
          <w:color w:val="000000" w:themeColor="text1"/>
          <w:sz w:val="22"/>
          <w:szCs w:val="22"/>
          <w:lang w:val="et-EE" w:eastAsia="ar-SA"/>
        </w:rPr>
        <w:t>Viimsi Vallavalitsuse hallatavad asutused:</w:t>
      </w:r>
    </w:p>
    <w:p w14:paraId="23E64B7E" w14:textId="77777777" w:rsidR="00E95BE6" w:rsidRPr="000C0AAC" w:rsidRDefault="00E95BE6" w:rsidP="00E95BE6">
      <w:pPr>
        <w:suppressAutoHyphens/>
        <w:spacing w:before="60" w:after="60" w:line="240" w:lineRule="auto"/>
        <w:ind w:left="510"/>
        <w:jc w:val="both"/>
        <w:rPr>
          <w:rFonts w:ascii="Arial" w:eastAsia="Times New Roman" w:hAnsi="Arial" w:cs="Arial"/>
          <w:color w:val="000000" w:themeColor="text1"/>
          <w:lang w:eastAsia="ar-SA"/>
        </w:rPr>
      </w:pPr>
      <w:r w:rsidRPr="000C0AAC">
        <w:rPr>
          <w:rFonts w:ascii="Arial" w:eastAsia="Times New Roman" w:hAnsi="Arial" w:cs="Arial"/>
          <w:color w:val="000000" w:themeColor="text1"/>
          <w:lang w:eastAsia="ar-SA"/>
        </w:rPr>
        <w:t>Viimsi Raamatukogu</w:t>
      </w:r>
    </w:p>
    <w:p w14:paraId="54EAF8BD" w14:textId="77777777" w:rsidR="00E95BE6" w:rsidRPr="000C0AAC" w:rsidRDefault="00E95BE6" w:rsidP="00E95BE6">
      <w:pPr>
        <w:suppressAutoHyphens/>
        <w:spacing w:before="60" w:after="60" w:line="240" w:lineRule="auto"/>
        <w:ind w:left="510"/>
        <w:jc w:val="both"/>
        <w:rPr>
          <w:rFonts w:ascii="Arial" w:eastAsia="Times New Roman" w:hAnsi="Arial" w:cs="Arial"/>
          <w:color w:val="000000" w:themeColor="text1"/>
          <w:lang w:eastAsia="ar-SA"/>
        </w:rPr>
      </w:pPr>
      <w:r w:rsidRPr="000C0AAC">
        <w:rPr>
          <w:rFonts w:ascii="Arial" w:eastAsia="Times New Roman" w:hAnsi="Arial" w:cs="Arial"/>
          <w:color w:val="000000" w:themeColor="text1"/>
          <w:lang w:eastAsia="ar-SA"/>
        </w:rPr>
        <w:t xml:space="preserve">Prangli Rahvamaja </w:t>
      </w:r>
    </w:p>
    <w:p w14:paraId="55554DF0" w14:textId="77777777" w:rsidR="00E95BE6" w:rsidRPr="000C0AAC" w:rsidRDefault="00E95BE6" w:rsidP="00E95BE6">
      <w:pPr>
        <w:suppressAutoHyphens/>
        <w:spacing w:before="60" w:after="60" w:line="240" w:lineRule="auto"/>
        <w:ind w:left="510"/>
        <w:jc w:val="both"/>
        <w:rPr>
          <w:rFonts w:ascii="Arial" w:eastAsia="Times New Roman" w:hAnsi="Arial" w:cs="Arial"/>
          <w:color w:val="000000" w:themeColor="text1"/>
          <w:lang w:eastAsia="ar-SA"/>
        </w:rPr>
      </w:pPr>
      <w:r w:rsidRPr="000C0AAC">
        <w:rPr>
          <w:rFonts w:ascii="Arial" w:eastAsia="Times New Roman" w:hAnsi="Arial" w:cs="Arial"/>
          <w:color w:val="000000" w:themeColor="text1"/>
          <w:lang w:eastAsia="ar-SA"/>
        </w:rPr>
        <w:t xml:space="preserve">Viimsi Noortekeskus </w:t>
      </w:r>
    </w:p>
    <w:p w14:paraId="449BE3E0" w14:textId="77777777" w:rsidR="00E95BE6" w:rsidRPr="000C0AAC" w:rsidRDefault="00E95BE6" w:rsidP="00E95BE6">
      <w:pPr>
        <w:suppressAutoHyphens/>
        <w:spacing w:before="60" w:after="60" w:line="240" w:lineRule="auto"/>
        <w:ind w:left="510"/>
        <w:jc w:val="both"/>
        <w:rPr>
          <w:rFonts w:ascii="Arial" w:eastAsia="Times New Roman" w:hAnsi="Arial" w:cs="Arial"/>
          <w:color w:val="000000" w:themeColor="text1"/>
          <w:lang w:eastAsia="ar-SA"/>
        </w:rPr>
      </w:pPr>
      <w:r w:rsidRPr="000C0AAC">
        <w:rPr>
          <w:rFonts w:ascii="Arial" w:eastAsia="Times New Roman" w:hAnsi="Arial" w:cs="Arial"/>
          <w:color w:val="000000" w:themeColor="text1"/>
          <w:lang w:eastAsia="ar-SA"/>
        </w:rPr>
        <w:t>MLA Viimsi Lasteaiad</w:t>
      </w:r>
    </w:p>
    <w:p w14:paraId="2B81F399" w14:textId="77777777" w:rsidR="00E95BE6" w:rsidRPr="000C0AAC" w:rsidRDefault="00E95BE6" w:rsidP="00E95BE6">
      <w:pPr>
        <w:suppressAutoHyphens/>
        <w:spacing w:before="60" w:after="60" w:line="240" w:lineRule="auto"/>
        <w:ind w:left="510"/>
        <w:jc w:val="both"/>
        <w:rPr>
          <w:rFonts w:ascii="Arial" w:eastAsia="Times New Roman" w:hAnsi="Arial" w:cs="Arial"/>
          <w:color w:val="000000" w:themeColor="text1"/>
          <w:lang w:eastAsia="ar-SA"/>
        </w:rPr>
      </w:pPr>
      <w:r w:rsidRPr="000C0AAC">
        <w:rPr>
          <w:rFonts w:ascii="Arial" w:eastAsia="Times New Roman" w:hAnsi="Arial" w:cs="Arial"/>
          <w:color w:val="000000" w:themeColor="text1"/>
          <w:lang w:eastAsia="ar-SA"/>
        </w:rPr>
        <w:t>Püünsi Kool (lasteaed-põhikool)</w:t>
      </w:r>
    </w:p>
    <w:p w14:paraId="336B0BA6" w14:textId="77777777" w:rsidR="00E95BE6" w:rsidRPr="000C0AAC" w:rsidRDefault="00E95BE6" w:rsidP="00E95BE6">
      <w:pPr>
        <w:suppressAutoHyphens/>
        <w:spacing w:before="60" w:after="60" w:line="240" w:lineRule="auto"/>
        <w:ind w:left="510"/>
        <w:jc w:val="both"/>
        <w:rPr>
          <w:rFonts w:ascii="Arial" w:eastAsia="Times New Roman" w:hAnsi="Arial" w:cs="Arial"/>
          <w:color w:val="000000" w:themeColor="text1"/>
          <w:lang w:eastAsia="ar-SA"/>
        </w:rPr>
      </w:pPr>
      <w:r w:rsidRPr="000C0AAC">
        <w:rPr>
          <w:rFonts w:ascii="Arial" w:eastAsia="Times New Roman" w:hAnsi="Arial" w:cs="Arial"/>
          <w:color w:val="000000" w:themeColor="text1"/>
          <w:lang w:eastAsia="ar-SA"/>
        </w:rPr>
        <w:t>Prangli Põhikool</w:t>
      </w:r>
    </w:p>
    <w:p w14:paraId="2CAABBB1" w14:textId="77777777" w:rsidR="00E95BE6" w:rsidRPr="000C0AAC" w:rsidRDefault="00E95BE6" w:rsidP="00E95BE6">
      <w:pPr>
        <w:suppressAutoHyphens/>
        <w:spacing w:before="60" w:after="60" w:line="240" w:lineRule="auto"/>
        <w:ind w:left="510"/>
        <w:jc w:val="both"/>
        <w:rPr>
          <w:rFonts w:ascii="Arial" w:eastAsia="Times New Roman" w:hAnsi="Arial" w:cs="Arial"/>
          <w:color w:val="000000" w:themeColor="text1"/>
          <w:lang w:eastAsia="ar-SA"/>
        </w:rPr>
      </w:pPr>
      <w:r w:rsidRPr="000C0AAC">
        <w:rPr>
          <w:rFonts w:ascii="Arial" w:eastAsia="Times New Roman" w:hAnsi="Arial" w:cs="Arial"/>
          <w:color w:val="000000" w:themeColor="text1"/>
          <w:lang w:eastAsia="ar-SA"/>
        </w:rPr>
        <w:t>Viimsi Kool</w:t>
      </w:r>
    </w:p>
    <w:p w14:paraId="2CEF4DB8" w14:textId="77777777" w:rsidR="00E95BE6" w:rsidRPr="000C0AAC" w:rsidRDefault="00E95BE6" w:rsidP="00E95BE6">
      <w:pPr>
        <w:suppressAutoHyphens/>
        <w:spacing w:before="60" w:after="60" w:line="240" w:lineRule="auto"/>
        <w:ind w:left="510"/>
        <w:jc w:val="both"/>
        <w:rPr>
          <w:rFonts w:ascii="Arial" w:eastAsia="Times New Roman" w:hAnsi="Arial" w:cs="Arial"/>
          <w:color w:val="000000" w:themeColor="text1"/>
          <w:lang w:eastAsia="ar-SA"/>
        </w:rPr>
      </w:pPr>
      <w:r w:rsidRPr="000C0AAC">
        <w:rPr>
          <w:rFonts w:ascii="Arial" w:eastAsia="Times New Roman" w:hAnsi="Arial" w:cs="Arial"/>
          <w:color w:val="000000" w:themeColor="text1"/>
          <w:lang w:eastAsia="ar-SA"/>
        </w:rPr>
        <w:t>Haabneeme Kool</w:t>
      </w:r>
    </w:p>
    <w:p w14:paraId="73854C34" w14:textId="77777777" w:rsidR="00E95BE6" w:rsidRPr="000C0AAC" w:rsidRDefault="00E95BE6" w:rsidP="00E95BE6">
      <w:pPr>
        <w:suppressAutoHyphens/>
        <w:spacing w:before="60" w:after="60" w:line="240" w:lineRule="auto"/>
        <w:ind w:left="510"/>
        <w:jc w:val="both"/>
        <w:rPr>
          <w:rFonts w:ascii="Arial" w:eastAsia="Times New Roman" w:hAnsi="Arial" w:cs="Arial"/>
          <w:color w:val="000000" w:themeColor="text1"/>
          <w:lang w:eastAsia="ar-SA"/>
        </w:rPr>
      </w:pPr>
      <w:r w:rsidRPr="000C0AAC">
        <w:rPr>
          <w:rFonts w:ascii="Arial" w:eastAsia="Times New Roman" w:hAnsi="Arial" w:cs="Arial"/>
          <w:color w:val="000000" w:themeColor="text1"/>
          <w:lang w:eastAsia="ar-SA"/>
        </w:rPr>
        <w:t>Randvere Kool</w:t>
      </w:r>
    </w:p>
    <w:p w14:paraId="5BC96837" w14:textId="77777777" w:rsidR="00E95BE6" w:rsidRPr="000C0AAC" w:rsidRDefault="00E95BE6" w:rsidP="00E95BE6">
      <w:pPr>
        <w:suppressAutoHyphens/>
        <w:spacing w:before="60" w:after="60" w:line="240" w:lineRule="auto"/>
        <w:ind w:left="510"/>
        <w:jc w:val="both"/>
        <w:rPr>
          <w:rFonts w:ascii="Arial" w:eastAsia="Times New Roman" w:hAnsi="Arial" w:cs="Arial"/>
          <w:color w:val="000000" w:themeColor="text1"/>
          <w:lang w:eastAsia="ar-SA"/>
        </w:rPr>
      </w:pPr>
      <w:r w:rsidRPr="000C0AAC">
        <w:rPr>
          <w:rFonts w:ascii="Arial" w:eastAsia="Times New Roman" w:hAnsi="Arial" w:cs="Arial"/>
          <w:color w:val="000000" w:themeColor="text1"/>
          <w:lang w:eastAsia="ar-SA"/>
        </w:rPr>
        <w:t>Muusikakool</w:t>
      </w:r>
    </w:p>
    <w:p w14:paraId="58AFF399" w14:textId="77777777" w:rsidR="00E95BE6" w:rsidRPr="000C0AAC" w:rsidRDefault="00E95BE6" w:rsidP="00E95BE6">
      <w:pPr>
        <w:suppressAutoHyphens/>
        <w:spacing w:before="60" w:after="60" w:line="240" w:lineRule="auto"/>
        <w:ind w:left="510"/>
        <w:jc w:val="both"/>
        <w:rPr>
          <w:rFonts w:ascii="Arial" w:eastAsia="Times New Roman" w:hAnsi="Arial" w:cs="Arial"/>
          <w:color w:val="000000" w:themeColor="text1"/>
          <w:lang w:eastAsia="ar-SA"/>
        </w:rPr>
      </w:pPr>
      <w:r w:rsidRPr="000C0AAC">
        <w:rPr>
          <w:rFonts w:ascii="Arial" w:eastAsia="Times New Roman" w:hAnsi="Arial" w:cs="Arial"/>
          <w:color w:val="000000" w:themeColor="text1"/>
          <w:lang w:eastAsia="ar-SA"/>
        </w:rPr>
        <w:t>Kunstikool</w:t>
      </w:r>
    </w:p>
    <w:p w14:paraId="08F846F9" w14:textId="146F6509" w:rsidR="00E062A0" w:rsidRPr="000C0AAC" w:rsidRDefault="00E95BE6" w:rsidP="00E95BE6">
      <w:pPr>
        <w:suppressAutoHyphens/>
        <w:spacing w:before="60" w:after="60" w:line="240" w:lineRule="auto"/>
        <w:ind w:left="510"/>
        <w:jc w:val="both"/>
        <w:rPr>
          <w:rFonts w:ascii="Arial" w:eastAsia="Times New Roman" w:hAnsi="Arial" w:cs="Arial"/>
          <w:color w:val="000000" w:themeColor="text1"/>
          <w:lang w:eastAsia="ar-SA"/>
        </w:rPr>
      </w:pPr>
      <w:r w:rsidRPr="000C0AAC">
        <w:rPr>
          <w:rFonts w:ascii="Arial" w:eastAsia="Times New Roman" w:hAnsi="Arial" w:cs="Arial"/>
          <w:color w:val="000000" w:themeColor="text1"/>
          <w:lang w:eastAsia="ar-SA"/>
        </w:rPr>
        <w:t>Viimsi Hoolekandekeskus (asutatud 2021)</w:t>
      </w:r>
    </w:p>
    <w:p w14:paraId="71212AD1" w14:textId="0C9A7D82" w:rsidR="00E95BE6" w:rsidRPr="000C0AAC" w:rsidRDefault="00E062A0" w:rsidP="00E95BE6">
      <w:pPr>
        <w:suppressAutoHyphens/>
        <w:spacing w:before="60" w:after="60" w:line="240" w:lineRule="auto"/>
        <w:ind w:left="510"/>
        <w:jc w:val="both"/>
        <w:rPr>
          <w:rFonts w:ascii="Arial" w:eastAsia="Times New Roman" w:hAnsi="Arial" w:cs="Arial"/>
          <w:color w:val="000000" w:themeColor="text1"/>
          <w:lang w:eastAsia="ar-SA"/>
        </w:rPr>
      </w:pPr>
      <w:r w:rsidRPr="000C0AAC">
        <w:rPr>
          <w:rFonts w:ascii="Arial" w:eastAsia="Times New Roman" w:hAnsi="Arial" w:cs="Arial"/>
          <w:color w:val="000000" w:themeColor="text1"/>
          <w:lang w:eastAsia="ar-SA"/>
        </w:rPr>
        <w:t>Viimsi Teaduskool (asutatud 2022)</w:t>
      </w:r>
      <w:r w:rsidR="00E95BE6" w:rsidRPr="000C0AAC">
        <w:rPr>
          <w:rFonts w:ascii="Arial" w:eastAsia="Times New Roman" w:hAnsi="Arial" w:cs="Arial"/>
          <w:color w:val="000000" w:themeColor="text1"/>
          <w:lang w:eastAsia="ar-SA"/>
        </w:rPr>
        <w:t>.</w:t>
      </w:r>
    </w:p>
    <w:p w14:paraId="207485E5" w14:textId="77777777" w:rsidR="00E95BE6" w:rsidRPr="000C0AAC" w:rsidRDefault="00E95BE6" w:rsidP="00E95BE6">
      <w:pPr>
        <w:suppressAutoHyphens/>
        <w:spacing w:before="120" w:after="120" w:line="240" w:lineRule="auto"/>
        <w:jc w:val="both"/>
        <w:rPr>
          <w:rFonts w:ascii="Arial" w:eastAsia="Times New Roman" w:hAnsi="Arial" w:cs="Arial"/>
          <w:lang w:eastAsia="ar-SA"/>
        </w:rPr>
      </w:pPr>
    </w:p>
    <w:p w14:paraId="0071BE79" w14:textId="1613F4C0" w:rsidR="00E95BE6" w:rsidRPr="000C0AAC" w:rsidRDefault="00E95BE6" w:rsidP="00E95BE6">
      <w:pPr>
        <w:suppressAutoHyphens/>
        <w:spacing w:before="120" w:after="120" w:line="240" w:lineRule="auto"/>
        <w:jc w:val="both"/>
        <w:rPr>
          <w:rFonts w:ascii="Arial" w:eastAsia="Times New Roman" w:hAnsi="Arial" w:cs="Arial"/>
          <w:lang w:eastAsia="ar-SA"/>
        </w:rPr>
      </w:pPr>
      <w:r w:rsidRPr="000C0AAC">
        <w:rPr>
          <w:rFonts w:ascii="Arial" w:eastAsia="Times New Roman" w:hAnsi="Arial" w:cs="Arial"/>
          <w:lang w:eastAsia="ar-SA"/>
        </w:rPr>
        <w:lastRenderedPageBreak/>
        <w:t>Viimsi valla konsolideerumisgruppi kuuluvad järgmised tütarettevõtted: SA Rannarahva Muuseum, SA Rannapere Pansionaat, OÜ Viimsi Haldus, AS Viimsi Vesi ja SA Kultuuri- ja hariduskeskus Viimsi Artium. Viimsi vallal on nimetatud asutustes 100%-line osalus.</w:t>
      </w:r>
    </w:p>
    <w:p w14:paraId="26A4C6C1" w14:textId="77777777" w:rsidR="00E95BE6" w:rsidRDefault="00E95BE6" w:rsidP="00851BAA">
      <w:pPr>
        <w:pStyle w:val="Heading2"/>
        <w:numPr>
          <w:ilvl w:val="1"/>
          <w:numId w:val="2"/>
        </w:numPr>
        <w:spacing w:before="240" w:after="120"/>
        <w:ind w:left="567" w:hanging="567"/>
        <w:rPr>
          <w:rFonts w:ascii="Arial" w:hAnsi="Arial" w:cs="Arial"/>
          <w:b/>
          <w:bCs/>
          <w:color w:val="0072CE"/>
          <w:sz w:val="24"/>
          <w:szCs w:val="24"/>
        </w:rPr>
      </w:pPr>
      <w:bookmarkStart w:id="4" w:name="_Toc79057575"/>
      <w:r w:rsidRPr="0059214E">
        <w:rPr>
          <w:rFonts w:ascii="Arial" w:hAnsi="Arial" w:cs="Arial"/>
          <w:b/>
          <w:bCs/>
          <w:color w:val="0072CE"/>
          <w:sz w:val="24"/>
          <w:szCs w:val="24"/>
        </w:rPr>
        <w:t>Majandusprognoos</w:t>
      </w:r>
      <w:bookmarkEnd w:id="4"/>
    </w:p>
    <w:p w14:paraId="3EEABEB7" w14:textId="04B81B44" w:rsidR="00442D75" w:rsidRPr="000C0AAC" w:rsidRDefault="00442D75" w:rsidP="00442D75">
      <w:pPr>
        <w:jc w:val="both"/>
        <w:rPr>
          <w:rFonts w:ascii="Arial" w:hAnsi="Arial" w:cs="Arial"/>
        </w:rPr>
      </w:pPr>
      <w:r w:rsidRPr="000C0AAC">
        <w:rPr>
          <w:rFonts w:ascii="Arial" w:hAnsi="Arial" w:cs="Arial"/>
        </w:rPr>
        <w:t xml:space="preserve">Eesti Panga 20.06.2023 majandusprognoosi kohaselt on Eesti majanduse üldine olukord rahuldav, kuid kriiside tõttu on tegevusalade seis eripalgeline. Lisaks on majanduse olukorra pilt väga erinev </w:t>
      </w:r>
      <w:r w:rsidR="008E012C" w:rsidRPr="000C0AAC">
        <w:rPr>
          <w:rFonts w:ascii="Arial" w:hAnsi="Arial" w:cs="Arial"/>
        </w:rPr>
        <w:t>ja sõltub</w:t>
      </w:r>
      <w:r w:rsidRPr="000C0AAC">
        <w:rPr>
          <w:rFonts w:ascii="Arial" w:hAnsi="Arial" w:cs="Arial"/>
        </w:rPr>
        <w:t xml:space="preserve"> sellest, kas majanduskasvu puhul arvestada hinnatõusu mõju või mitte. Eurodes mõõdetuna (SKP jooksevhinnas) on Eesti majandus kasvanud kahe aastaga ligi 30%. Kui vaadata aga reaalväärtust (SKP püsivhinnas), siis on Eesti majandus enam kui aasta vältel järjepidevalt kahanenud. </w:t>
      </w:r>
    </w:p>
    <w:p w14:paraId="4EA35948" w14:textId="77777777" w:rsidR="00442D75" w:rsidRPr="000C0AAC" w:rsidRDefault="00442D75" w:rsidP="00442D75">
      <w:pPr>
        <w:jc w:val="both"/>
        <w:rPr>
          <w:rFonts w:ascii="Arial" w:hAnsi="Arial" w:cs="Arial"/>
        </w:rPr>
      </w:pPr>
      <w:r w:rsidRPr="000C0AAC">
        <w:rPr>
          <w:rFonts w:ascii="Arial" w:hAnsi="Arial" w:cs="Arial"/>
        </w:rPr>
        <w:t>Kuigi tavapäraselt toob majanduslangus kaasa töötuse tõusu ja palgakasvu aeglustumise, siis siiani on tööturg osutunud vastupidavaks ― tööpuudus on püsinud 5% läheduses ja palgakasv ületab 10%. Majanduslangus on tööturu olukorda seni mõjutanud üsna vähe, sest paljudes valdkondades on ettevõtete käive ja kasum tõusnud kiiremini kui palgakulud. Raskemas olukorras on olnud töötlev tööstus ja ehitus, kus hõive on kahanenud, samas kui avaliku ja erasektori teenuste sektoris on hõivatute hulk suurenenud.</w:t>
      </w:r>
    </w:p>
    <w:p w14:paraId="6BA50116" w14:textId="5DB3DDD2" w:rsidR="00442D75" w:rsidRPr="000C0AAC" w:rsidRDefault="00442D75" w:rsidP="00442D75">
      <w:pPr>
        <w:jc w:val="both"/>
        <w:rPr>
          <w:rFonts w:ascii="Arial" w:hAnsi="Arial" w:cs="Arial"/>
        </w:rPr>
      </w:pPr>
      <w:r w:rsidRPr="000C0AAC">
        <w:rPr>
          <w:rFonts w:ascii="Arial" w:hAnsi="Arial" w:cs="Arial"/>
        </w:rPr>
        <w:t xml:space="preserve">Eeldatavasti hakkab majanduskasv 2023. aasta teises pooles taastuma. Aasta esimeses pooles on eratarbimine olnud tagasihoidlik, sest tarbimine langeb eelmise, 2022. aasta jätkusuutmatult kõrgtasemelt, mille tingis eelkõige pandeemia- ja pensionisäästude kasutamine. Edaspidi tarbimise kasv tõenäoliselt hoogustub, sest ostujõud paraneb. 2021. aastal langusesse pöördunud ja </w:t>
      </w:r>
      <w:r w:rsidR="002A2589" w:rsidRPr="000C0AAC">
        <w:rPr>
          <w:rFonts w:ascii="Arial" w:hAnsi="Arial" w:cs="Arial"/>
        </w:rPr>
        <w:t xml:space="preserve">2022. </w:t>
      </w:r>
      <w:r w:rsidRPr="000C0AAC">
        <w:rPr>
          <w:rFonts w:ascii="Arial" w:hAnsi="Arial" w:cs="Arial"/>
        </w:rPr>
        <w:t>aastal uuesti kasvama asunud keskmise palga ostujõud taastub 2024. aastal ja jätkab tugevnemist 2025. aastal. Majanduse kasvuvõimalusi toetab ka nõudluse elavnemine peamistel eksporditurgudel ning senisest väiksem kulusurve ekspordihindadele pärast energiakriisi leevenemist. Kuigi Eesti majanduse seis aasta jooksul paraneb, järgneb see viis kvartalit kestnud langusele, mistõttu jääb majanduse maht aasta kokkuvõttes möödunust 1% väiksemaks. 2024. aastal majanduskasv kiireneb ning jõuab üle 3% 2025. aastaks.</w:t>
      </w:r>
    </w:p>
    <w:p w14:paraId="34279258" w14:textId="05ACD7EB" w:rsidR="00442D75" w:rsidRPr="000C0AAC" w:rsidRDefault="00442D75" w:rsidP="00442D75">
      <w:pPr>
        <w:jc w:val="both"/>
        <w:rPr>
          <w:rFonts w:ascii="Arial" w:hAnsi="Arial" w:cs="Arial"/>
        </w:rPr>
      </w:pPr>
      <w:r w:rsidRPr="000C0AAC">
        <w:rPr>
          <w:rFonts w:ascii="Arial" w:hAnsi="Arial" w:cs="Arial"/>
        </w:rPr>
        <w:t>Hinnakasv jätkab senisel, aeglustuval kursil. Inflatsioon jõudis maiks 11% lähedale, peegeldades valdavalt möödunud aasta esimese poole hüppelist hinnakasvu. Samas on tarbijakorv viimase üheksa kuu jooksul kallinenud ligikaudu 4%. Hinnatõus jätkab taltumist ja aeglustub selle aasta lõpuks 5% juurde, jäädes aasta keskmisena 9% juurde. Värskelt otsustatud käibemaksu kasv annab ühekordselt hoogu hinnatõusule, mis avaldab peamiselt 2024. aastal. Järgmise</w:t>
      </w:r>
      <w:r w:rsidR="003B0E28" w:rsidRPr="000C0AAC">
        <w:rPr>
          <w:rFonts w:ascii="Arial" w:hAnsi="Arial" w:cs="Arial"/>
        </w:rPr>
        <w:t>, 2024.</w:t>
      </w:r>
      <w:r w:rsidRPr="000C0AAC">
        <w:rPr>
          <w:rFonts w:ascii="Arial" w:hAnsi="Arial" w:cs="Arial"/>
        </w:rPr>
        <w:t xml:space="preserve"> aasta keskmine hinnatõus jääb 4% lähedale ja alaneb 2025. aastal 2,5% juurde. Hinnakasvu pidurdumiseni viivad energia odavnemine ja toidutoormete hinnalanguse järkjärguline edasikandumine jaehindadesse, kuid Vene-Ukraina sõja käekäik võib muuta toormete turuhindu. Kuigi erinevate energiakandjate tulevikutehingute põhjal oodatakse nende hinnataseme püsimist eelmise aastaga võrreldes märksa madalamal tasemel, säilib muutunud energiavarustuskanalite tõttu energia ootamatu kallinemise oht.</w:t>
      </w:r>
    </w:p>
    <w:p w14:paraId="6D25FC6D" w14:textId="6A98B737" w:rsidR="00442D75" w:rsidRPr="000C0AAC" w:rsidRDefault="00442D75" w:rsidP="00442D75">
      <w:pPr>
        <w:jc w:val="both"/>
        <w:rPr>
          <w:rFonts w:ascii="Arial" w:hAnsi="Arial" w:cs="Arial"/>
        </w:rPr>
      </w:pPr>
      <w:r w:rsidRPr="000C0AAC">
        <w:rPr>
          <w:rFonts w:ascii="Arial" w:hAnsi="Arial" w:cs="Arial"/>
        </w:rPr>
        <w:t>Intressitõusud takistavad majanduskasvu vähem kui kiire hinnatõus. Inflatsiooni ohjeldamiseks tehtud Euroopa Keskpanga intressitõusud kergitavad laenude hinda ka Eesti inimeste ning ettevõtete jaoks. Samas on täiendav intressikulu ettevõtetele umbkaudu 10% kasumist ja majapidamistele alla 2% tarbimiskulutustest</w:t>
      </w:r>
      <w:r w:rsidR="00552276" w:rsidRPr="000C0AAC">
        <w:rPr>
          <w:rFonts w:ascii="Arial" w:hAnsi="Arial" w:cs="Arial"/>
        </w:rPr>
        <w:t xml:space="preserve">. </w:t>
      </w:r>
      <w:r w:rsidRPr="000C0AAC">
        <w:rPr>
          <w:rFonts w:ascii="Arial" w:hAnsi="Arial" w:cs="Arial"/>
        </w:rPr>
        <w:t>Võetud laenukohustustega toimetulemisest annab märku ka väga väiksena püsiv halbade laenude osakaal.</w:t>
      </w:r>
    </w:p>
    <w:p w14:paraId="2E982814" w14:textId="1557E5CD" w:rsidR="001C6A88" w:rsidRPr="000C0AAC" w:rsidRDefault="00442D75" w:rsidP="009454DE">
      <w:pPr>
        <w:jc w:val="both"/>
        <w:rPr>
          <w:rStyle w:val="Strong"/>
          <w:rFonts w:ascii="Arial" w:hAnsi="Arial" w:cs="Arial"/>
          <w:b w:val="0"/>
          <w:bCs w:val="0"/>
        </w:rPr>
      </w:pPr>
      <w:r w:rsidRPr="000C0AAC">
        <w:rPr>
          <w:rFonts w:ascii="Arial" w:hAnsi="Arial" w:cs="Arial"/>
        </w:rPr>
        <w:t>Valitsemissektori eelarvepuudujääk suureneb sel aastal järsult. Tulude kasv tänavu aeglustub</w:t>
      </w:r>
      <w:r w:rsidR="00490EB1" w:rsidRPr="000C0AAC">
        <w:rPr>
          <w:rFonts w:ascii="Arial" w:hAnsi="Arial" w:cs="Arial"/>
        </w:rPr>
        <w:t xml:space="preserve"> ning</w:t>
      </w:r>
      <w:r w:rsidRPr="000C0AAC">
        <w:rPr>
          <w:rFonts w:ascii="Arial" w:hAnsi="Arial" w:cs="Arial"/>
        </w:rPr>
        <w:t xml:space="preserve"> kulude kasv kiireneb, sest hüppeliselt on suurenenud nii sotsiaaltoetused kui ka valitsemissektori töötajate palgafond. Eelmise aasta puudujääk oli väiksem ka seetõttu, et käsikäes kiire hinnatõusuga kasvasid ka maksulaekumised, samas kui osa kulutusi jäi tegemata ning hinnakasvuga seotud riiklikud kulutused suurenevad viitajaga.  Valitsuse plaanitud kõikide eelarvepoliitiliste muudatuste </w:t>
      </w:r>
      <w:r w:rsidRPr="000C0AAC">
        <w:rPr>
          <w:rFonts w:ascii="Arial" w:hAnsi="Arial" w:cs="Arial"/>
        </w:rPr>
        <w:lastRenderedPageBreak/>
        <w:t>rakendamine suurendab ajutiselt hinnakasvu, kuid pikemas vaates vähendab püsivat hinnatõusu survet. Eesti Panga hinnangul on vaja vähendada püsivaks kujunenud eelarvepuudujääki, sest see aitaks ohjeldada kiiret hinnakasvu. Samuti aitaks eelarvepuudujäägi vähendamine vältida Eesti riigivõla ja selle pealt makstavate intressikulude edasist kasvu. See probleem muutub tulevikus suuremaks, sest surve jooksvate kulude (nt sotsiaal- ja tervishoiukulud, julgeolek) suurendamiseks aja jooksul aina süveneb ja tööealise elanikkonna osakaal rahvastikus väheneb. Pikemas vaates toetavad korras riigirahandus ning madal võlakoormus Eesti konkurentsi- ja kasvuvõimet.</w:t>
      </w:r>
    </w:p>
    <w:tbl>
      <w:tblPr>
        <w:tblW w:w="7660" w:type="dxa"/>
        <w:tblCellMar>
          <w:left w:w="70" w:type="dxa"/>
          <w:right w:w="70" w:type="dxa"/>
        </w:tblCellMar>
        <w:tblLook w:val="04A0" w:firstRow="1" w:lastRow="0" w:firstColumn="1" w:lastColumn="0" w:noHBand="0" w:noVBand="1"/>
      </w:tblPr>
      <w:tblGrid>
        <w:gridCol w:w="3820"/>
        <w:gridCol w:w="960"/>
        <w:gridCol w:w="960"/>
        <w:gridCol w:w="960"/>
        <w:gridCol w:w="960"/>
      </w:tblGrid>
      <w:tr w:rsidR="00255C41" w:rsidRPr="00255C41" w14:paraId="16A5487D" w14:textId="77777777" w:rsidTr="00F40EBA">
        <w:trPr>
          <w:trHeight w:val="300"/>
        </w:trPr>
        <w:tc>
          <w:tcPr>
            <w:tcW w:w="3820" w:type="dxa"/>
            <w:tcBorders>
              <w:top w:val="single" w:sz="4" w:space="0" w:color="auto"/>
              <w:left w:val="single" w:sz="4" w:space="0" w:color="auto"/>
              <w:bottom w:val="single" w:sz="4" w:space="0" w:color="auto"/>
              <w:right w:val="nil"/>
            </w:tcBorders>
            <w:shd w:val="clear" w:color="auto" w:fill="auto"/>
            <w:vAlign w:val="center"/>
            <w:hideMark/>
          </w:tcPr>
          <w:p w14:paraId="266F9840" w14:textId="7E6ACD24" w:rsidR="006539B8" w:rsidRPr="000C0AAC" w:rsidRDefault="00F40EBA" w:rsidP="00F40EBA">
            <w:pPr>
              <w:spacing w:after="0" w:line="240" w:lineRule="auto"/>
              <w:jc w:val="center"/>
              <w:rPr>
                <w:rFonts w:ascii="Arial" w:eastAsia="Times New Roman" w:hAnsi="Arial" w:cs="Arial"/>
                <w:sz w:val="16"/>
                <w:szCs w:val="16"/>
                <w:lang w:eastAsia="et-EE"/>
              </w:rPr>
            </w:pPr>
            <w:r w:rsidRPr="000C0AAC">
              <w:rPr>
                <w:rFonts w:ascii="Arial" w:eastAsia="Times New Roman" w:hAnsi="Arial" w:cs="Arial"/>
                <w:sz w:val="16"/>
                <w:szCs w:val="16"/>
                <w:lang w:eastAsia="et-EE"/>
              </w:rPr>
              <w:t>Eesti Panga majandusprognoosi põhinäitajad</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08833" w14:textId="77777777" w:rsidR="006539B8" w:rsidRPr="000C0AAC" w:rsidRDefault="006539B8" w:rsidP="00F40EBA">
            <w:pPr>
              <w:spacing w:after="0" w:line="240" w:lineRule="auto"/>
              <w:jc w:val="center"/>
              <w:rPr>
                <w:rFonts w:ascii="Arial" w:eastAsia="Times New Roman" w:hAnsi="Arial" w:cs="Arial"/>
                <w:sz w:val="16"/>
                <w:szCs w:val="16"/>
                <w:lang w:eastAsia="et-EE"/>
              </w:rPr>
            </w:pPr>
            <w:r w:rsidRPr="000C0AAC">
              <w:rPr>
                <w:rFonts w:ascii="Arial" w:eastAsia="Times New Roman" w:hAnsi="Arial" w:cs="Arial"/>
                <w:sz w:val="16"/>
                <w:szCs w:val="16"/>
                <w:lang w:eastAsia="et-EE"/>
              </w:rPr>
              <w:t>2022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AE5C1CD" w14:textId="77777777" w:rsidR="006539B8" w:rsidRPr="000C0AAC" w:rsidRDefault="006539B8" w:rsidP="00F40EBA">
            <w:pPr>
              <w:spacing w:after="0" w:line="240" w:lineRule="auto"/>
              <w:jc w:val="center"/>
              <w:rPr>
                <w:rFonts w:ascii="Arial" w:eastAsia="Times New Roman" w:hAnsi="Arial" w:cs="Arial"/>
                <w:sz w:val="16"/>
                <w:szCs w:val="16"/>
                <w:lang w:eastAsia="et-EE"/>
              </w:rPr>
            </w:pPr>
            <w:r w:rsidRPr="000C0AAC">
              <w:rPr>
                <w:rFonts w:ascii="Arial" w:eastAsia="Times New Roman" w:hAnsi="Arial" w:cs="Arial"/>
                <w:sz w:val="16"/>
                <w:szCs w:val="16"/>
                <w:lang w:eastAsia="et-EE"/>
              </w:rPr>
              <w:t>2023*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B48B4EF" w14:textId="77777777" w:rsidR="006539B8" w:rsidRPr="000C0AAC" w:rsidRDefault="006539B8" w:rsidP="00F40EBA">
            <w:pPr>
              <w:spacing w:after="0" w:line="240" w:lineRule="auto"/>
              <w:jc w:val="center"/>
              <w:rPr>
                <w:rFonts w:ascii="Arial" w:eastAsia="Times New Roman" w:hAnsi="Arial" w:cs="Arial"/>
                <w:sz w:val="16"/>
                <w:szCs w:val="16"/>
                <w:lang w:eastAsia="et-EE"/>
              </w:rPr>
            </w:pPr>
            <w:r w:rsidRPr="000C0AAC">
              <w:rPr>
                <w:rFonts w:ascii="Arial" w:eastAsia="Times New Roman" w:hAnsi="Arial" w:cs="Arial"/>
                <w:sz w:val="16"/>
                <w:szCs w:val="16"/>
                <w:lang w:eastAsia="et-EE"/>
              </w:rPr>
              <w:t>2024*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F51F809" w14:textId="77777777" w:rsidR="006539B8" w:rsidRPr="000C0AAC" w:rsidRDefault="006539B8" w:rsidP="00F40EBA">
            <w:pPr>
              <w:spacing w:after="0" w:line="240" w:lineRule="auto"/>
              <w:jc w:val="center"/>
              <w:rPr>
                <w:rFonts w:ascii="Arial" w:eastAsia="Times New Roman" w:hAnsi="Arial" w:cs="Arial"/>
                <w:sz w:val="16"/>
                <w:szCs w:val="16"/>
                <w:lang w:eastAsia="et-EE"/>
              </w:rPr>
            </w:pPr>
            <w:r w:rsidRPr="000C0AAC">
              <w:rPr>
                <w:rFonts w:ascii="Arial" w:eastAsia="Times New Roman" w:hAnsi="Arial" w:cs="Arial"/>
                <w:sz w:val="16"/>
                <w:szCs w:val="16"/>
                <w:lang w:eastAsia="et-EE"/>
              </w:rPr>
              <w:t>2025*</w:t>
            </w:r>
          </w:p>
        </w:tc>
      </w:tr>
      <w:tr w:rsidR="00255C41" w:rsidRPr="00255C41" w14:paraId="30B3D893" w14:textId="77777777" w:rsidTr="00F40EBA">
        <w:trPr>
          <w:trHeight w:val="600"/>
        </w:trPr>
        <w:tc>
          <w:tcPr>
            <w:tcW w:w="3820" w:type="dxa"/>
            <w:tcBorders>
              <w:top w:val="single" w:sz="4" w:space="0" w:color="auto"/>
              <w:left w:val="single" w:sz="4" w:space="0" w:color="auto"/>
              <w:right w:val="single" w:sz="4" w:space="0" w:color="auto"/>
            </w:tcBorders>
            <w:shd w:val="clear" w:color="auto" w:fill="auto"/>
            <w:vAlign w:val="center"/>
            <w:hideMark/>
          </w:tcPr>
          <w:p w14:paraId="5DDAA75E" w14:textId="77777777" w:rsidR="006539B8" w:rsidRPr="000C0AAC" w:rsidRDefault="006539B8" w:rsidP="006539B8">
            <w:pPr>
              <w:spacing w:after="0" w:line="240" w:lineRule="auto"/>
              <w:rPr>
                <w:rFonts w:ascii="Arial" w:eastAsia="Times New Roman" w:hAnsi="Arial" w:cs="Arial"/>
                <w:sz w:val="16"/>
                <w:szCs w:val="16"/>
                <w:lang w:eastAsia="et-EE"/>
              </w:rPr>
            </w:pPr>
            <w:r w:rsidRPr="000C0AAC">
              <w:rPr>
                <w:rFonts w:ascii="Arial" w:eastAsia="Times New Roman" w:hAnsi="Arial" w:cs="Arial"/>
                <w:sz w:val="16"/>
                <w:szCs w:val="16"/>
                <w:lang w:eastAsia="et-EE"/>
              </w:rPr>
              <w:t>SKP jooksevhindades miljardites eurodes</w:t>
            </w:r>
          </w:p>
        </w:tc>
        <w:tc>
          <w:tcPr>
            <w:tcW w:w="960" w:type="dxa"/>
            <w:tcBorders>
              <w:top w:val="single" w:sz="4" w:space="0" w:color="auto"/>
              <w:left w:val="single" w:sz="4" w:space="0" w:color="auto"/>
              <w:right w:val="single" w:sz="4" w:space="0" w:color="auto"/>
            </w:tcBorders>
            <w:shd w:val="clear" w:color="auto" w:fill="auto"/>
            <w:vAlign w:val="center"/>
            <w:hideMark/>
          </w:tcPr>
          <w:p w14:paraId="2853B7B0" w14:textId="77777777" w:rsidR="006539B8" w:rsidRPr="000C0AAC" w:rsidRDefault="006539B8" w:rsidP="00F40EBA">
            <w:pPr>
              <w:spacing w:after="0" w:line="240" w:lineRule="auto"/>
              <w:jc w:val="center"/>
              <w:rPr>
                <w:rFonts w:ascii="Arial" w:eastAsia="Times New Roman" w:hAnsi="Arial" w:cs="Arial"/>
                <w:sz w:val="16"/>
                <w:szCs w:val="16"/>
                <w:lang w:eastAsia="et-EE"/>
              </w:rPr>
            </w:pPr>
            <w:r w:rsidRPr="000C0AAC">
              <w:rPr>
                <w:rFonts w:ascii="Arial" w:eastAsia="Times New Roman" w:hAnsi="Arial" w:cs="Arial"/>
                <w:sz w:val="16"/>
                <w:szCs w:val="16"/>
                <w:lang w:eastAsia="et-EE"/>
              </w:rPr>
              <w:t>36,2</w:t>
            </w:r>
          </w:p>
        </w:tc>
        <w:tc>
          <w:tcPr>
            <w:tcW w:w="960" w:type="dxa"/>
            <w:tcBorders>
              <w:top w:val="single" w:sz="4" w:space="0" w:color="auto"/>
              <w:left w:val="single" w:sz="4" w:space="0" w:color="auto"/>
              <w:right w:val="single" w:sz="4" w:space="0" w:color="auto"/>
            </w:tcBorders>
            <w:shd w:val="clear" w:color="auto" w:fill="auto"/>
            <w:vAlign w:val="center"/>
            <w:hideMark/>
          </w:tcPr>
          <w:p w14:paraId="2EBA9C0D" w14:textId="77777777" w:rsidR="006539B8" w:rsidRPr="000C0AAC" w:rsidRDefault="006539B8" w:rsidP="00F40EBA">
            <w:pPr>
              <w:spacing w:after="0" w:line="240" w:lineRule="auto"/>
              <w:jc w:val="center"/>
              <w:rPr>
                <w:rFonts w:ascii="Arial" w:eastAsia="Times New Roman" w:hAnsi="Arial" w:cs="Arial"/>
                <w:sz w:val="16"/>
                <w:szCs w:val="16"/>
                <w:lang w:eastAsia="et-EE"/>
              </w:rPr>
            </w:pPr>
            <w:r w:rsidRPr="000C0AAC">
              <w:rPr>
                <w:rFonts w:ascii="Arial" w:eastAsia="Times New Roman" w:hAnsi="Arial" w:cs="Arial"/>
                <w:sz w:val="16"/>
                <w:szCs w:val="16"/>
                <w:lang w:eastAsia="et-EE"/>
              </w:rPr>
              <w:t>39,4</w:t>
            </w:r>
          </w:p>
        </w:tc>
        <w:tc>
          <w:tcPr>
            <w:tcW w:w="960" w:type="dxa"/>
            <w:tcBorders>
              <w:top w:val="single" w:sz="4" w:space="0" w:color="auto"/>
              <w:left w:val="single" w:sz="4" w:space="0" w:color="auto"/>
              <w:right w:val="single" w:sz="4" w:space="0" w:color="auto"/>
            </w:tcBorders>
            <w:shd w:val="clear" w:color="auto" w:fill="auto"/>
            <w:vAlign w:val="center"/>
            <w:hideMark/>
          </w:tcPr>
          <w:p w14:paraId="480172A4" w14:textId="77777777" w:rsidR="006539B8" w:rsidRPr="000C0AAC" w:rsidRDefault="006539B8" w:rsidP="00F40EBA">
            <w:pPr>
              <w:spacing w:after="0" w:line="240" w:lineRule="auto"/>
              <w:jc w:val="center"/>
              <w:rPr>
                <w:rFonts w:ascii="Arial" w:eastAsia="Times New Roman" w:hAnsi="Arial" w:cs="Arial"/>
                <w:sz w:val="16"/>
                <w:szCs w:val="16"/>
                <w:lang w:eastAsia="et-EE"/>
              </w:rPr>
            </w:pPr>
            <w:r w:rsidRPr="000C0AAC">
              <w:rPr>
                <w:rFonts w:ascii="Arial" w:eastAsia="Times New Roman" w:hAnsi="Arial" w:cs="Arial"/>
                <w:sz w:val="16"/>
                <w:szCs w:val="16"/>
                <w:lang w:eastAsia="et-EE"/>
              </w:rPr>
              <w:t>41,2</w:t>
            </w:r>
          </w:p>
        </w:tc>
        <w:tc>
          <w:tcPr>
            <w:tcW w:w="960" w:type="dxa"/>
            <w:tcBorders>
              <w:top w:val="single" w:sz="4" w:space="0" w:color="auto"/>
              <w:left w:val="single" w:sz="4" w:space="0" w:color="auto"/>
              <w:right w:val="single" w:sz="4" w:space="0" w:color="auto"/>
            </w:tcBorders>
            <w:shd w:val="clear" w:color="auto" w:fill="auto"/>
            <w:vAlign w:val="center"/>
            <w:hideMark/>
          </w:tcPr>
          <w:p w14:paraId="7A97E833" w14:textId="77777777" w:rsidR="006539B8" w:rsidRPr="000C0AAC" w:rsidRDefault="006539B8" w:rsidP="00F40EBA">
            <w:pPr>
              <w:spacing w:after="0" w:line="240" w:lineRule="auto"/>
              <w:jc w:val="center"/>
              <w:rPr>
                <w:rFonts w:ascii="Arial" w:eastAsia="Times New Roman" w:hAnsi="Arial" w:cs="Arial"/>
                <w:sz w:val="16"/>
                <w:szCs w:val="16"/>
                <w:lang w:eastAsia="et-EE"/>
              </w:rPr>
            </w:pPr>
            <w:r w:rsidRPr="000C0AAC">
              <w:rPr>
                <w:rFonts w:ascii="Arial" w:eastAsia="Times New Roman" w:hAnsi="Arial" w:cs="Arial"/>
                <w:sz w:val="16"/>
                <w:szCs w:val="16"/>
                <w:lang w:eastAsia="et-EE"/>
              </w:rPr>
              <w:t>43,4</w:t>
            </w:r>
          </w:p>
        </w:tc>
      </w:tr>
      <w:tr w:rsidR="00255C41" w:rsidRPr="00255C41" w14:paraId="617B532D" w14:textId="77777777" w:rsidTr="00F40EBA">
        <w:trPr>
          <w:trHeight w:val="300"/>
        </w:trPr>
        <w:tc>
          <w:tcPr>
            <w:tcW w:w="3820" w:type="dxa"/>
            <w:tcBorders>
              <w:top w:val="nil"/>
              <w:left w:val="single" w:sz="4" w:space="0" w:color="auto"/>
              <w:right w:val="single" w:sz="4" w:space="0" w:color="auto"/>
            </w:tcBorders>
            <w:shd w:val="clear" w:color="auto" w:fill="auto"/>
            <w:vAlign w:val="center"/>
            <w:hideMark/>
          </w:tcPr>
          <w:p w14:paraId="7E88568A" w14:textId="18AF8705" w:rsidR="006539B8" w:rsidRPr="000C0AAC" w:rsidRDefault="001F09B6" w:rsidP="006539B8">
            <w:pPr>
              <w:spacing w:after="0" w:line="240" w:lineRule="auto"/>
              <w:rPr>
                <w:rFonts w:ascii="Arial" w:eastAsia="Times New Roman" w:hAnsi="Arial" w:cs="Arial"/>
                <w:sz w:val="16"/>
                <w:szCs w:val="16"/>
                <w:lang w:eastAsia="et-EE"/>
              </w:rPr>
            </w:pPr>
            <w:r w:rsidRPr="000C0AAC">
              <w:rPr>
                <w:rFonts w:ascii="Arial" w:eastAsia="Times New Roman" w:hAnsi="Arial" w:cs="Arial"/>
                <w:sz w:val="16"/>
                <w:szCs w:val="16"/>
                <w:lang w:eastAsia="et-EE"/>
              </w:rPr>
              <w:t>M</w:t>
            </w:r>
            <w:r w:rsidR="006539B8" w:rsidRPr="000C0AAC">
              <w:rPr>
                <w:rFonts w:ascii="Arial" w:eastAsia="Times New Roman" w:hAnsi="Arial" w:cs="Arial"/>
                <w:sz w:val="16"/>
                <w:szCs w:val="16"/>
                <w:lang w:eastAsia="et-EE"/>
              </w:rPr>
              <w:t>ajanduskasv püsihindades %</w:t>
            </w:r>
          </w:p>
        </w:tc>
        <w:tc>
          <w:tcPr>
            <w:tcW w:w="960" w:type="dxa"/>
            <w:tcBorders>
              <w:top w:val="nil"/>
              <w:left w:val="single" w:sz="4" w:space="0" w:color="auto"/>
              <w:right w:val="single" w:sz="4" w:space="0" w:color="auto"/>
            </w:tcBorders>
            <w:shd w:val="clear" w:color="auto" w:fill="auto"/>
            <w:vAlign w:val="center"/>
            <w:hideMark/>
          </w:tcPr>
          <w:p w14:paraId="4F6CF5DA" w14:textId="77777777" w:rsidR="006539B8" w:rsidRPr="000C0AAC" w:rsidRDefault="006539B8" w:rsidP="00F40EBA">
            <w:pPr>
              <w:spacing w:after="0" w:line="240" w:lineRule="auto"/>
              <w:jc w:val="center"/>
              <w:rPr>
                <w:rFonts w:ascii="Arial" w:eastAsia="Times New Roman" w:hAnsi="Arial" w:cs="Arial"/>
                <w:sz w:val="16"/>
                <w:szCs w:val="16"/>
                <w:lang w:eastAsia="et-EE"/>
              </w:rPr>
            </w:pPr>
            <w:r w:rsidRPr="000C0AAC">
              <w:rPr>
                <w:rFonts w:ascii="Arial" w:eastAsia="Times New Roman" w:hAnsi="Arial" w:cs="Arial"/>
                <w:sz w:val="16"/>
                <w:szCs w:val="16"/>
                <w:lang w:eastAsia="et-EE"/>
              </w:rPr>
              <w:t>-1,0%</w:t>
            </w:r>
          </w:p>
        </w:tc>
        <w:tc>
          <w:tcPr>
            <w:tcW w:w="960" w:type="dxa"/>
            <w:tcBorders>
              <w:top w:val="nil"/>
              <w:left w:val="single" w:sz="4" w:space="0" w:color="auto"/>
              <w:right w:val="single" w:sz="4" w:space="0" w:color="auto"/>
            </w:tcBorders>
            <w:shd w:val="clear" w:color="auto" w:fill="auto"/>
            <w:vAlign w:val="center"/>
            <w:hideMark/>
          </w:tcPr>
          <w:p w14:paraId="222080A4" w14:textId="77777777" w:rsidR="006539B8" w:rsidRPr="000C0AAC" w:rsidRDefault="006539B8" w:rsidP="00F40EBA">
            <w:pPr>
              <w:spacing w:after="0" w:line="240" w:lineRule="auto"/>
              <w:jc w:val="center"/>
              <w:rPr>
                <w:rFonts w:ascii="Arial" w:eastAsia="Times New Roman" w:hAnsi="Arial" w:cs="Arial"/>
                <w:sz w:val="16"/>
                <w:szCs w:val="16"/>
                <w:lang w:eastAsia="et-EE"/>
              </w:rPr>
            </w:pPr>
            <w:r w:rsidRPr="000C0AAC">
              <w:rPr>
                <w:rFonts w:ascii="Arial" w:eastAsia="Times New Roman" w:hAnsi="Arial" w:cs="Arial"/>
                <w:sz w:val="16"/>
                <w:szCs w:val="16"/>
                <w:lang w:eastAsia="et-EE"/>
              </w:rPr>
              <w:t>-1,0%</w:t>
            </w:r>
          </w:p>
        </w:tc>
        <w:tc>
          <w:tcPr>
            <w:tcW w:w="960" w:type="dxa"/>
            <w:tcBorders>
              <w:top w:val="nil"/>
              <w:left w:val="single" w:sz="4" w:space="0" w:color="auto"/>
              <w:right w:val="single" w:sz="4" w:space="0" w:color="auto"/>
            </w:tcBorders>
            <w:shd w:val="clear" w:color="auto" w:fill="auto"/>
            <w:vAlign w:val="center"/>
            <w:hideMark/>
          </w:tcPr>
          <w:p w14:paraId="53F3E240" w14:textId="77777777" w:rsidR="006539B8" w:rsidRPr="000C0AAC" w:rsidRDefault="006539B8" w:rsidP="00F40EBA">
            <w:pPr>
              <w:spacing w:after="0" w:line="240" w:lineRule="auto"/>
              <w:jc w:val="center"/>
              <w:rPr>
                <w:rFonts w:ascii="Arial" w:eastAsia="Times New Roman" w:hAnsi="Arial" w:cs="Arial"/>
                <w:sz w:val="16"/>
                <w:szCs w:val="16"/>
                <w:lang w:eastAsia="et-EE"/>
              </w:rPr>
            </w:pPr>
            <w:r w:rsidRPr="000C0AAC">
              <w:rPr>
                <w:rFonts w:ascii="Arial" w:eastAsia="Times New Roman" w:hAnsi="Arial" w:cs="Arial"/>
                <w:sz w:val="16"/>
                <w:szCs w:val="16"/>
                <w:lang w:eastAsia="et-EE"/>
              </w:rPr>
              <w:t>2,4%</w:t>
            </w:r>
          </w:p>
        </w:tc>
        <w:tc>
          <w:tcPr>
            <w:tcW w:w="960" w:type="dxa"/>
            <w:tcBorders>
              <w:top w:val="nil"/>
              <w:left w:val="single" w:sz="4" w:space="0" w:color="auto"/>
              <w:right w:val="single" w:sz="4" w:space="0" w:color="auto"/>
            </w:tcBorders>
            <w:shd w:val="clear" w:color="auto" w:fill="auto"/>
            <w:vAlign w:val="center"/>
            <w:hideMark/>
          </w:tcPr>
          <w:p w14:paraId="4E3BA6D0" w14:textId="77777777" w:rsidR="006539B8" w:rsidRPr="000C0AAC" w:rsidRDefault="006539B8" w:rsidP="00F40EBA">
            <w:pPr>
              <w:spacing w:after="0" w:line="240" w:lineRule="auto"/>
              <w:jc w:val="center"/>
              <w:rPr>
                <w:rFonts w:ascii="Arial" w:eastAsia="Times New Roman" w:hAnsi="Arial" w:cs="Arial"/>
                <w:sz w:val="16"/>
                <w:szCs w:val="16"/>
                <w:lang w:eastAsia="et-EE"/>
              </w:rPr>
            </w:pPr>
            <w:r w:rsidRPr="000C0AAC">
              <w:rPr>
                <w:rFonts w:ascii="Arial" w:eastAsia="Times New Roman" w:hAnsi="Arial" w:cs="Arial"/>
                <w:sz w:val="16"/>
                <w:szCs w:val="16"/>
                <w:lang w:eastAsia="et-EE"/>
              </w:rPr>
              <w:t>3,5%</w:t>
            </w:r>
          </w:p>
        </w:tc>
      </w:tr>
      <w:tr w:rsidR="00255C41" w:rsidRPr="00255C41" w14:paraId="5BE69CD7" w14:textId="77777777" w:rsidTr="00F40EBA">
        <w:trPr>
          <w:trHeight w:val="300"/>
        </w:trPr>
        <w:tc>
          <w:tcPr>
            <w:tcW w:w="3820" w:type="dxa"/>
            <w:tcBorders>
              <w:top w:val="nil"/>
              <w:left w:val="single" w:sz="4" w:space="0" w:color="auto"/>
              <w:right w:val="single" w:sz="4" w:space="0" w:color="auto"/>
            </w:tcBorders>
            <w:shd w:val="clear" w:color="auto" w:fill="auto"/>
            <w:vAlign w:val="center"/>
            <w:hideMark/>
          </w:tcPr>
          <w:p w14:paraId="5332C87A" w14:textId="0ACEA9E8" w:rsidR="006539B8" w:rsidRPr="000C0AAC" w:rsidRDefault="001F09B6" w:rsidP="006539B8">
            <w:pPr>
              <w:spacing w:after="0" w:line="240" w:lineRule="auto"/>
              <w:rPr>
                <w:rFonts w:ascii="Arial" w:eastAsia="Times New Roman" w:hAnsi="Arial" w:cs="Arial"/>
                <w:sz w:val="16"/>
                <w:szCs w:val="16"/>
                <w:lang w:eastAsia="et-EE"/>
              </w:rPr>
            </w:pPr>
            <w:r w:rsidRPr="000C0AAC">
              <w:rPr>
                <w:rFonts w:ascii="Arial" w:eastAsia="Times New Roman" w:hAnsi="Arial" w:cs="Arial"/>
                <w:sz w:val="16"/>
                <w:szCs w:val="16"/>
                <w:lang w:eastAsia="et-EE"/>
              </w:rPr>
              <w:t>H</w:t>
            </w:r>
            <w:r w:rsidR="006539B8" w:rsidRPr="000C0AAC">
              <w:rPr>
                <w:rFonts w:ascii="Arial" w:eastAsia="Times New Roman" w:hAnsi="Arial" w:cs="Arial"/>
                <w:sz w:val="16"/>
                <w:szCs w:val="16"/>
                <w:lang w:eastAsia="et-EE"/>
              </w:rPr>
              <w:t>innatõus % (THI)</w:t>
            </w:r>
          </w:p>
        </w:tc>
        <w:tc>
          <w:tcPr>
            <w:tcW w:w="960" w:type="dxa"/>
            <w:tcBorders>
              <w:top w:val="nil"/>
              <w:left w:val="single" w:sz="4" w:space="0" w:color="auto"/>
              <w:right w:val="single" w:sz="4" w:space="0" w:color="auto"/>
            </w:tcBorders>
            <w:shd w:val="clear" w:color="auto" w:fill="auto"/>
            <w:vAlign w:val="center"/>
            <w:hideMark/>
          </w:tcPr>
          <w:p w14:paraId="5E41D612" w14:textId="77777777" w:rsidR="006539B8" w:rsidRPr="000C0AAC" w:rsidRDefault="006539B8" w:rsidP="00F40EBA">
            <w:pPr>
              <w:spacing w:after="0" w:line="240" w:lineRule="auto"/>
              <w:jc w:val="center"/>
              <w:rPr>
                <w:rFonts w:ascii="Arial" w:eastAsia="Times New Roman" w:hAnsi="Arial" w:cs="Arial"/>
                <w:sz w:val="16"/>
                <w:szCs w:val="16"/>
                <w:lang w:eastAsia="et-EE"/>
              </w:rPr>
            </w:pPr>
            <w:r w:rsidRPr="000C0AAC">
              <w:rPr>
                <w:rFonts w:ascii="Arial" w:eastAsia="Times New Roman" w:hAnsi="Arial" w:cs="Arial"/>
                <w:sz w:val="16"/>
                <w:szCs w:val="16"/>
                <w:lang w:eastAsia="et-EE"/>
              </w:rPr>
              <w:t>19,4%</w:t>
            </w:r>
          </w:p>
        </w:tc>
        <w:tc>
          <w:tcPr>
            <w:tcW w:w="960" w:type="dxa"/>
            <w:tcBorders>
              <w:top w:val="nil"/>
              <w:left w:val="single" w:sz="4" w:space="0" w:color="auto"/>
              <w:right w:val="single" w:sz="4" w:space="0" w:color="auto"/>
            </w:tcBorders>
            <w:shd w:val="clear" w:color="auto" w:fill="auto"/>
            <w:vAlign w:val="center"/>
            <w:hideMark/>
          </w:tcPr>
          <w:p w14:paraId="1EBE6402" w14:textId="77777777" w:rsidR="006539B8" w:rsidRPr="000C0AAC" w:rsidRDefault="006539B8" w:rsidP="00F40EBA">
            <w:pPr>
              <w:spacing w:after="0" w:line="240" w:lineRule="auto"/>
              <w:jc w:val="center"/>
              <w:rPr>
                <w:rFonts w:ascii="Arial" w:eastAsia="Times New Roman" w:hAnsi="Arial" w:cs="Arial"/>
                <w:sz w:val="16"/>
                <w:szCs w:val="16"/>
                <w:lang w:eastAsia="et-EE"/>
              </w:rPr>
            </w:pPr>
            <w:r w:rsidRPr="000C0AAC">
              <w:rPr>
                <w:rFonts w:ascii="Arial" w:eastAsia="Times New Roman" w:hAnsi="Arial" w:cs="Arial"/>
                <w:sz w:val="16"/>
                <w:szCs w:val="16"/>
                <w:lang w:eastAsia="et-EE"/>
              </w:rPr>
              <w:t>9,1%</w:t>
            </w:r>
          </w:p>
        </w:tc>
        <w:tc>
          <w:tcPr>
            <w:tcW w:w="960" w:type="dxa"/>
            <w:tcBorders>
              <w:top w:val="nil"/>
              <w:left w:val="single" w:sz="4" w:space="0" w:color="auto"/>
              <w:right w:val="single" w:sz="4" w:space="0" w:color="auto"/>
            </w:tcBorders>
            <w:shd w:val="clear" w:color="auto" w:fill="auto"/>
            <w:vAlign w:val="center"/>
            <w:hideMark/>
          </w:tcPr>
          <w:p w14:paraId="090F50AF" w14:textId="77777777" w:rsidR="006539B8" w:rsidRPr="000C0AAC" w:rsidRDefault="006539B8" w:rsidP="00F40EBA">
            <w:pPr>
              <w:spacing w:after="0" w:line="240" w:lineRule="auto"/>
              <w:jc w:val="center"/>
              <w:rPr>
                <w:rFonts w:ascii="Arial" w:eastAsia="Times New Roman" w:hAnsi="Arial" w:cs="Arial"/>
                <w:sz w:val="16"/>
                <w:szCs w:val="16"/>
                <w:lang w:eastAsia="et-EE"/>
              </w:rPr>
            </w:pPr>
            <w:r w:rsidRPr="000C0AAC">
              <w:rPr>
                <w:rFonts w:ascii="Arial" w:eastAsia="Times New Roman" w:hAnsi="Arial" w:cs="Arial"/>
                <w:sz w:val="16"/>
                <w:szCs w:val="16"/>
                <w:lang w:eastAsia="et-EE"/>
              </w:rPr>
              <w:t>3,9%</w:t>
            </w:r>
          </w:p>
        </w:tc>
        <w:tc>
          <w:tcPr>
            <w:tcW w:w="960" w:type="dxa"/>
            <w:tcBorders>
              <w:top w:val="nil"/>
              <w:left w:val="single" w:sz="4" w:space="0" w:color="auto"/>
              <w:right w:val="single" w:sz="4" w:space="0" w:color="auto"/>
            </w:tcBorders>
            <w:shd w:val="clear" w:color="auto" w:fill="auto"/>
            <w:vAlign w:val="center"/>
            <w:hideMark/>
          </w:tcPr>
          <w:p w14:paraId="2B9706A4" w14:textId="77777777" w:rsidR="006539B8" w:rsidRPr="000C0AAC" w:rsidRDefault="006539B8" w:rsidP="00F40EBA">
            <w:pPr>
              <w:spacing w:after="0" w:line="240" w:lineRule="auto"/>
              <w:jc w:val="center"/>
              <w:rPr>
                <w:rFonts w:ascii="Arial" w:eastAsia="Times New Roman" w:hAnsi="Arial" w:cs="Arial"/>
                <w:sz w:val="16"/>
                <w:szCs w:val="16"/>
                <w:lang w:eastAsia="et-EE"/>
              </w:rPr>
            </w:pPr>
            <w:r w:rsidRPr="000C0AAC">
              <w:rPr>
                <w:rFonts w:ascii="Arial" w:eastAsia="Times New Roman" w:hAnsi="Arial" w:cs="Arial"/>
                <w:sz w:val="16"/>
                <w:szCs w:val="16"/>
                <w:lang w:eastAsia="et-EE"/>
              </w:rPr>
              <w:t>2,5%</w:t>
            </w:r>
          </w:p>
        </w:tc>
      </w:tr>
      <w:tr w:rsidR="00255C41" w:rsidRPr="00255C41" w14:paraId="1706D286" w14:textId="77777777" w:rsidTr="00F40EBA">
        <w:trPr>
          <w:trHeight w:val="300"/>
        </w:trPr>
        <w:tc>
          <w:tcPr>
            <w:tcW w:w="3820" w:type="dxa"/>
            <w:tcBorders>
              <w:top w:val="nil"/>
              <w:left w:val="single" w:sz="4" w:space="0" w:color="auto"/>
              <w:right w:val="single" w:sz="4" w:space="0" w:color="auto"/>
            </w:tcBorders>
            <w:shd w:val="clear" w:color="auto" w:fill="auto"/>
            <w:vAlign w:val="center"/>
            <w:hideMark/>
          </w:tcPr>
          <w:p w14:paraId="391BC716" w14:textId="2F8F53D4" w:rsidR="006539B8" w:rsidRPr="000C0AAC" w:rsidRDefault="001F09B6" w:rsidP="006539B8">
            <w:pPr>
              <w:spacing w:after="0" w:line="240" w:lineRule="auto"/>
              <w:rPr>
                <w:rFonts w:ascii="Arial" w:eastAsia="Times New Roman" w:hAnsi="Arial" w:cs="Arial"/>
                <w:sz w:val="16"/>
                <w:szCs w:val="16"/>
                <w:lang w:eastAsia="et-EE"/>
              </w:rPr>
            </w:pPr>
            <w:r w:rsidRPr="000C0AAC">
              <w:rPr>
                <w:rFonts w:ascii="Arial" w:eastAsia="Times New Roman" w:hAnsi="Arial" w:cs="Arial"/>
                <w:sz w:val="16"/>
                <w:szCs w:val="16"/>
                <w:lang w:eastAsia="et-EE"/>
              </w:rPr>
              <w:t>T</w:t>
            </w:r>
            <w:r w:rsidR="006539B8" w:rsidRPr="000C0AAC">
              <w:rPr>
                <w:rFonts w:ascii="Arial" w:eastAsia="Times New Roman" w:hAnsi="Arial" w:cs="Arial"/>
                <w:sz w:val="16"/>
                <w:szCs w:val="16"/>
                <w:lang w:eastAsia="et-EE"/>
              </w:rPr>
              <w:t>öötus %</w:t>
            </w:r>
          </w:p>
        </w:tc>
        <w:tc>
          <w:tcPr>
            <w:tcW w:w="960" w:type="dxa"/>
            <w:tcBorders>
              <w:top w:val="nil"/>
              <w:left w:val="single" w:sz="4" w:space="0" w:color="auto"/>
              <w:right w:val="single" w:sz="4" w:space="0" w:color="auto"/>
            </w:tcBorders>
            <w:shd w:val="clear" w:color="auto" w:fill="auto"/>
            <w:vAlign w:val="center"/>
            <w:hideMark/>
          </w:tcPr>
          <w:p w14:paraId="79B16ECE" w14:textId="77777777" w:rsidR="006539B8" w:rsidRPr="000C0AAC" w:rsidRDefault="006539B8" w:rsidP="00F40EBA">
            <w:pPr>
              <w:spacing w:after="0" w:line="240" w:lineRule="auto"/>
              <w:jc w:val="center"/>
              <w:rPr>
                <w:rFonts w:ascii="Arial" w:eastAsia="Times New Roman" w:hAnsi="Arial" w:cs="Arial"/>
                <w:sz w:val="16"/>
                <w:szCs w:val="16"/>
                <w:lang w:eastAsia="et-EE"/>
              </w:rPr>
            </w:pPr>
            <w:r w:rsidRPr="000C0AAC">
              <w:rPr>
                <w:rFonts w:ascii="Arial" w:eastAsia="Times New Roman" w:hAnsi="Arial" w:cs="Arial"/>
                <w:sz w:val="16"/>
                <w:szCs w:val="16"/>
                <w:lang w:eastAsia="et-EE"/>
              </w:rPr>
              <w:t>5,5%</w:t>
            </w:r>
          </w:p>
        </w:tc>
        <w:tc>
          <w:tcPr>
            <w:tcW w:w="960" w:type="dxa"/>
            <w:tcBorders>
              <w:top w:val="nil"/>
              <w:left w:val="single" w:sz="4" w:space="0" w:color="auto"/>
              <w:right w:val="single" w:sz="4" w:space="0" w:color="auto"/>
            </w:tcBorders>
            <w:shd w:val="clear" w:color="auto" w:fill="auto"/>
            <w:vAlign w:val="center"/>
            <w:hideMark/>
          </w:tcPr>
          <w:p w14:paraId="26F4D08B" w14:textId="77777777" w:rsidR="006539B8" w:rsidRPr="000C0AAC" w:rsidRDefault="006539B8" w:rsidP="00F40EBA">
            <w:pPr>
              <w:spacing w:after="0" w:line="240" w:lineRule="auto"/>
              <w:jc w:val="center"/>
              <w:rPr>
                <w:rFonts w:ascii="Arial" w:eastAsia="Times New Roman" w:hAnsi="Arial" w:cs="Arial"/>
                <w:sz w:val="16"/>
                <w:szCs w:val="16"/>
                <w:lang w:eastAsia="et-EE"/>
              </w:rPr>
            </w:pPr>
            <w:r w:rsidRPr="000C0AAC">
              <w:rPr>
                <w:rFonts w:ascii="Arial" w:eastAsia="Times New Roman" w:hAnsi="Arial" w:cs="Arial"/>
                <w:sz w:val="16"/>
                <w:szCs w:val="16"/>
                <w:lang w:eastAsia="et-EE"/>
              </w:rPr>
              <w:t>6,5%</w:t>
            </w:r>
          </w:p>
        </w:tc>
        <w:tc>
          <w:tcPr>
            <w:tcW w:w="960" w:type="dxa"/>
            <w:tcBorders>
              <w:top w:val="nil"/>
              <w:left w:val="single" w:sz="4" w:space="0" w:color="auto"/>
              <w:right w:val="single" w:sz="4" w:space="0" w:color="auto"/>
            </w:tcBorders>
            <w:shd w:val="clear" w:color="auto" w:fill="auto"/>
            <w:vAlign w:val="center"/>
            <w:hideMark/>
          </w:tcPr>
          <w:p w14:paraId="18F13A24" w14:textId="77777777" w:rsidR="006539B8" w:rsidRPr="000C0AAC" w:rsidRDefault="006539B8" w:rsidP="00F40EBA">
            <w:pPr>
              <w:spacing w:after="0" w:line="240" w:lineRule="auto"/>
              <w:jc w:val="center"/>
              <w:rPr>
                <w:rFonts w:ascii="Arial" w:eastAsia="Times New Roman" w:hAnsi="Arial" w:cs="Arial"/>
                <w:sz w:val="16"/>
                <w:szCs w:val="16"/>
                <w:lang w:eastAsia="et-EE"/>
              </w:rPr>
            </w:pPr>
            <w:r w:rsidRPr="000C0AAC">
              <w:rPr>
                <w:rFonts w:ascii="Arial" w:eastAsia="Times New Roman" w:hAnsi="Arial" w:cs="Arial"/>
                <w:sz w:val="16"/>
                <w:szCs w:val="16"/>
                <w:lang w:eastAsia="et-EE"/>
              </w:rPr>
              <w:t>7,1%</w:t>
            </w:r>
          </w:p>
        </w:tc>
        <w:tc>
          <w:tcPr>
            <w:tcW w:w="960" w:type="dxa"/>
            <w:tcBorders>
              <w:top w:val="nil"/>
              <w:left w:val="single" w:sz="4" w:space="0" w:color="auto"/>
              <w:right w:val="single" w:sz="4" w:space="0" w:color="auto"/>
            </w:tcBorders>
            <w:shd w:val="clear" w:color="auto" w:fill="auto"/>
            <w:vAlign w:val="center"/>
            <w:hideMark/>
          </w:tcPr>
          <w:p w14:paraId="79504227" w14:textId="77777777" w:rsidR="006539B8" w:rsidRPr="000C0AAC" w:rsidRDefault="006539B8" w:rsidP="00F40EBA">
            <w:pPr>
              <w:spacing w:after="0" w:line="240" w:lineRule="auto"/>
              <w:jc w:val="center"/>
              <w:rPr>
                <w:rFonts w:ascii="Arial" w:eastAsia="Times New Roman" w:hAnsi="Arial" w:cs="Arial"/>
                <w:sz w:val="16"/>
                <w:szCs w:val="16"/>
                <w:lang w:eastAsia="et-EE"/>
              </w:rPr>
            </w:pPr>
            <w:r w:rsidRPr="000C0AAC">
              <w:rPr>
                <w:rFonts w:ascii="Arial" w:eastAsia="Times New Roman" w:hAnsi="Arial" w:cs="Arial"/>
                <w:sz w:val="16"/>
                <w:szCs w:val="16"/>
                <w:lang w:eastAsia="et-EE"/>
              </w:rPr>
              <w:t>6,2%</w:t>
            </w:r>
          </w:p>
        </w:tc>
      </w:tr>
      <w:tr w:rsidR="00255C41" w:rsidRPr="00255C41" w14:paraId="345B467B" w14:textId="77777777" w:rsidTr="00F40EBA">
        <w:trPr>
          <w:trHeight w:val="300"/>
        </w:trPr>
        <w:tc>
          <w:tcPr>
            <w:tcW w:w="3820" w:type="dxa"/>
            <w:tcBorders>
              <w:top w:val="nil"/>
              <w:left w:val="single" w:sz="4" w:space="0" w:color="auto"/>
              <w:right w:val="single" w:sz="4" w:space="0" w:color="auto"/>
            </w:tcBorders>
            <w:shd w:val="clear" w:color="auto" w:fill="auto"/>
            <w:vAlign w:val="center"/>
            <w:hideMark/>
          </w:tcPr>
          <w:p w14:paraId="7BC717FF" w14:textId="0A1BE029" w:rsidR="006539B8" w:rsidRPr="000C0AAC" w:rsidRDefault="001F09B6" w:rsidP="006539B8">
            <w:pPr>
              <w:spacing w:after="0" w:line="240" w:lineRule="auto"/>
              <w:rPr>
                <w:rFonts w:ascii="Arial" w:eastAsia="Times New Roman" w:hAnsi="Arial" w:cs="Arial"/>
                <w:sz w:val="16"/>
                <w:szCs w:val="16"/>
                <w:lang w:eastAsia="et-EE"/>
              </w:rPr>
            </w:pPr>
            <w:r w:rsidRPr="000C0AAC">
              <w:rPr>
                <w:rFonts w:ascii="Arial" w:eastAsia="Times New Roman" w:hAnsi="Arial" w:cs="Arial"/>
                <w:sz w:val="16"/>
                <w:szCs w:val="16"/>
                <w:lang w:eastAsia="et-EE"/>
              </w:rPr>
              <w:t>K</w:t>
            </w:r>
            <w:r w:rsidR="006539B8" w:rsidRPr="000C0AAC">
              <w:rPr>
                <w:rFonts w:ascii="Arial" w:eastAsia="Times New Roman" w:hAnsi="Arial" w:cs="Arial"/>
                <w:sz w:val="16"/>
                <w:szCs w:val="16"/>
                <w:lang w:eastAsia="et-EE"/>
              </w:rPr>
              <w:t>eskmine brutopalk eurodes</w:t>
            </w:r>
          </w:p>
        </w:tc>
        <w:tc>
          <w:tcPr>
            <w:tcW w:w="960" w:type="dxa"/>
            <w:tcBorders>
              <w:top w:val="nil"/>
              <w:left w:val="single" w:sz="4" w:space="0" w:color="auto"/>
              <w:right w:val="single" w:sz="4" w:space="0" w:color="auto"/>
            </w:tcBorders>
            <w:shd w:val="clear" w:color="auto" w:fill="auto"/>
            <w:vAlign w:val="center"/>
            <w:hideMark/>
          </w:tcPr>
          <w:p w14:paraId="1FF0901E" w14:textId="77777777" w:rsidR="006539B8" w:rsidRPr="000C0AAC" w:rsidRDefault="006539B8" w:rsidP="00F40EBA">
            <w:pPr>
              <w:spacing w:after="0" w:line="240" w:lineRule="auto"/>
              <w:jc w:val="center"/>
              <w:rPr>
                <w:rFonts w:ascii="Arial" w:eastAsia="Times New Roman" w:hAnsi="Arial" w:cs="Arial"/>
                <w:sz w:val="16"/>
                <w:szCs w:val="16"/>
                <w:lang w:eastAsia="et-EE"/>
              </w:rPr>
            </w:pPr>
            <w:r w:rsidRPr="000C0AAC">
              <w:rPr>
                <w:rFonts w:ascii="Arial" w:eastAsia="Times New Roman" w:hAnsi="Arial" w:cs="Arial"/>
                <w:sz w:val="16"/>
                <w:szCs w:val="16"/>
                <w:lang w:eastAsia="et-EE"/>
              </w:rPr>
              <w:t>1645</w:t>
            </w:r>
          </w:p>
        </w:tc>
        <w:tc>
          <w:tcPr>
            <w:tcW w:w="960" w:type="dxa"/>
            <w:tcBorders>
              <w:top w:val="nil"/>
              <w:left w:val="single" w:sz="4" w:space="0" w:color="auto"/>
              <w:right w:val="single" w:sz="4" w:space="0" w:color="auto"/>
            </w:tcBorders>
            <w:shd w:val="clear" w:color="auto" w:fill="auto"/>
            <w:vAlign w:val="center"/>
            <w:hideMark/>
          </w:tcPr>
          <w:p w14:paraId="6AD599C0" w14:textId="77777777" w:rsidR="006539B8" w:rsidRPr="000C0AAC" w:rsidRDefault="006539B8" w:rsidP="00F40EBA">
            <w:pPr>
              <w:spacing w:after="0" w:line="240" w:lineRule="auto"/>
              <w:jc w:val="center"/>
              <w:rPr>
                <w:rFonts w:ascii="Arial" w:eastAsia="Times New Roman" w:hAnsi="Arial" w:cs="Arial"/>
                <w:sz w:val="16"/>
                <w:szCs w:val="16"/>
                <w:lang w:eastAsia="et-EE"/>
              </w:rPr>
            </w:pPr>
            <w:r w:rsidRPr="000C0AAC">
              <w:rPr>
                <w:rFonts w:ascii="Arial" w:eastAsia="Times New Roman" w:hAnsi="Arial" w:cs="Arial"/>
                <w:sz w:val="16"/>
                <w:szCs w:val="16"/>
                <w:lang w:eastAsia="et-EE"/>
              </w:rPr>
              <w:t>1832</w:t>
            </w:r>
          </w:p>
        </w:tc>
        <w:tc>
          <w:tcPr>
            <w:tcW w:w="960" w:type="dxa"/>
            <w:tcBorders>
              <w:top w:val="nil"/>
              <w:left w:val="single" w:sz="4" w:space="0" w:color="auto"/>
              <w:right w:val="single" w:sz="4" w:space="0" w:color="auto"/>
            </w:tcBorders>
            <w:shd w:val="clear" w:color="auto" w:fill="auto"/>
            <w:vAlign w:val="center"/>
            <w:hideMark/>
          </w:tcPr>
          <w:p w14:paraId="1F784633" w14:textId="77777777" w:rsidR="006539B8" w:rsidRPr="000C0AAC" w:rsidRDefault="006539B8" w:rsidP="00F40EBA">
            <w:pPr>
              <w:spacing w:after="0" w:line="240" w:lineRule="auto"/>
              <w:jc w:val="center"/>
              <w:rPr>
                <w:rFonts w:ascii="Arial" w:eastAsia="Times New Roman" w:hAnsi="Arial" w:cs="Arial"/>
                <w:sz w:val="16"/>
                <w:szCs w:val="16"/>
                <w:lang w:eastAsia="et-EE"/>
              </w:rPr>
            </w:pPr>
            <w:r w:rsidRPr="000C0AAC">
              <w:rPr>
                <w:rFonts w:ascii="Arial" w:eastAsia="Times New Roman" w:hAnsi="Arial" w:cs="Arial"/>
                <w:sz w:val="16"/>
                <w:szCs w:val="16"/>
                <w:lang w:eastAsia="et-EE"/>
              </w:rPr>
              <w:t>1974</w:t>
            </w:r>
          </w:p>
        </w:tc>
        <w:tc>
          <w:tcPr>
            <w:tcW w:w="960" w:type="dxa"/>
            <w:tcBorders>
              <w:top w:val="nil"/>
              <w:left w:val="single" w:sz="4" w:space="0" w:color="auto"/>
              <w:right w:val="single" w:sz="4" w:space="0" w:color="auto"/>
            </w:tcBorders>
            <w:shd w:val="clear" w:color="auto" w:fill="auto"/>
            <w:vAlign w:val="center"/>
            <w:hideMark/>
          </w:tcPr>
          <w:p w14:paraId="6429D849" w14:textId="77777777" w:rsidR="006539B8" w:rsidRPr="000C0AAC" w:rsidRDefault="006539B8" w:rsidP="00F40EBA">
            <w:pPr>
              <w:spacing w:after="0" w:line="240" w:lineRule="auto"/>
              <w:jc w:val="center"/>
              <w:rPr>
                <w:rFonts w:ascii="Arial" w:eastAsia="Times New Roman" w:hAnsi="Arial" w:cs="Arial"/>
                <w:sz w:val="16"/>
                <w:szCs w:val="16"/>
                <w:lang w:eastAsia="et-EE"/>
              </w:rPr>
            </w:pPr>
            <w:r w:rsidRPr="000C0AAC">
              <w:rPr>
                <w:rFonts w:ascii="Arial" w:eastAsia="Times New Roman" w:hAnsi="Arial" w:cs="Arial"/>
                <w:sz w:val="16"/>
                <w:szCs w:val="16"/>
                <w:lang w:eastAsia="et-EE"/>
              </w:rPr>
              <w:t>2086</w:t>
            </w:r>
          </w:p>
        </w:tc>
      </w:tr>
      <w:tr w:rsidR="00255C41" w:rsidRPr="00255C41" w14:paraId="29E88BBA" w14:textId="77777777" w:rsidTr="00F40EBA">
        <w:trPr>
          <w:trHeight w:val="300"/>
        </w:trPr>
        <w:tc>
          <w:tcPr>
            <w:tcW w:w="3820" w:type="dxa"/>
            <w:tcBorders>
              <w:top w:val="nil"/>
              <w:left w:val="single" w:sz="4" w:space="0" w:color="auto"/>
              <w:right w:val="single" w:sz="4" w:space="0" w:color="auto"/>
            </w:tcBorders>
            <w:shd w:val="clear" w:color="auto" w:fill="auto"/>
            <w:vAlign w:val="center"/>
            <w:hideMark/>
          </w:tcPr>
          <w:p w14:paraId="2CABADFB" w14:textId="61BF20C0" w:rsidR="006539B8" w:rsidRPr="000C0AAC" w:rsidRDefault="001F09B6" w:rsidP="006539B8">
            <w:pPr>
              <w:spacing w:after="0" w:line="240" w:lineRule="auto"/>
              <w:rPr>
                <w:rFonts w:ascii="Arial" w:eastAsia="Times New Roman" w:hAnsi="Arial" w:cs="Arial"/>
                <w:sz w:val="16"/>
                <w:szCs w:val="16"/>
                <w:lang w:eastAsia="et-EE"/>
              </w:rPr>
            </w:pPr>
            <w:r w:rsidRPr="000C0AAC">
              <w:rPr>
                <w:rFonts w:ascii="Arial" w:eastAsia="Times New Roman" w:hAnsi="Arial" w:cs="Arial"/>
                <w:sz w:val="16"/>
                <w:szCs w:val="16"/>
                <w:lang w:eastAsia="et-EE"/>
              </w:rPr>
              <w:t>K</w:t>
            </w:r>
            <w:r w:rsidR="006539B8" w:rsidRPr="000C0AAC">
              <w:rPr>
                <w:rFonts w:ascii="Arial" w:eastAsia="Times New Roman" w:hAnsi="Arial" w:cs="Arial"/>
                <w:sz w:val="16"/>
                <w:szCs w:val="16"/>
                <w:lang w:eastAsia="et-EE"/>
              </w:rPr>
              <w:t>eskmise palga muutus %</w:t>
            </w:r>
          </w:p>
        </w:tc>
        <w:tc>
          <w:tcPr>
            <w:tcW w:w="960" w:type="dxa"/>
            <w:tcBorders>
              <w:top w:val="nil"/>
              <w:left w:val="single" w:sz="4" w:space="0" w:color="auto"/>
              <w:right w:val="single" w:sz="4" w:space="0" w:color="auto"/>
            </w:tcBorders>
            <w:shd w:val="clear" w:color="auto" w:fill="auto"/>
            <w:vAlign w:val="center"/>
            <w:hideMark/>
          </w:tcPr>
          <w:p w14:paraId="513E5318" w14:textId="77777777" w:rsidR="006539B8" w:rsidRPr="000C0AAC" w:rsidRDefault="006539B8" w:rsidP="00F40EBA">
            <w:pPr>
              <w:spacing w:after="0" w:line="240" w:lineRule="auto"/>
              <w:jc w:val="center"/>
              <w:rPr>
                <w:rFonts w:ascii="Arial" w:eastAsia="Times New Roman" w:hAnsi="Arial" w:cs="Arial"/>
                <w:sz w:val="16"/>
                <w:szCs w:val="16"/>
                <w:lang w:eastAsia="et-EE"/>
              </w:rPr>
            </w:pPr>
            <w:r w:rsidRPr="000C0AAC">
              <w:rPr>
                <w:rFonts w:ascii="Arial" w:eastAsia="Times New Roman" w:hAnsi="Arial" w:cs="Arial"/>
                <w:sz w:val="16"/>
                <w:szCs w:val="16"/>
                <w:lang w:eastAsia="et-EE"/>
              </w:rPr>
              <w:t>11,6%</w:t>
            </w:r>
          </w:p>
        </w:tc>
        <w:tc>
          <w:tcPr>
            <w:tcW w:w="960" w:type="dxa"/>
            <w:tcBorders>
              <w:top w:val="nil"/>
              <w:left w:val="single" w:sz="4" w:space="0" w:color="auto"/>
              <w:right w:val="single" w:sz="4" w:space="0" w:color="auto"/>
            </w:tcBorders>
            <w:shd w:val="clear" w:color="auto" w:fill="auto"/>
            <w:vAlign w:val="center"/>
            <w:hideMark/>
          </w:tcPr>
          <w:p w14:paraId="5F06A28C" w14:textId="77777777" w:rsidR="006539B8" w:rsidRPr="000C0AAC" w:rsidRDefault="006539B8" w:rsidP="00F40EBA">
            <w:pPr>
              <w:spacing w:after="0" w:line="240" w:lineRule="auto"/>
              <w:jc w:val="center"/>
              <w:rPr>
                <w:rFonts w:ascii="Arial" w:eastAsia="Times New Roman" w:hAnsi="Arial" w:cs="Arial"/>
                <w:sz w:val="16"/>
                <w:szCs w:val="16"/>
                <w:lang w:eastAsia="et-EE"/>
              </w:rPr>
            </w:pPr>
            <w:r w:rsidRPr="000C0AAC">
              <w:rPr>
                <w:rFonts w:ascii="Arial" w:eastAsia="Times New Roman" w:hAnsi="Arial" w:cs="Arial"/>
                <w:sz w:val="16"/>
                <w:szCs w:val="16"/>
                <w:lang w:eastAsia="et-EE"/>
              </w:rPr>
              <w:t>11,4%</w:t>
            </w:r>
          </w:p>
        </w:tc>
        <w:tc>
          <w:tcPr>
            <w:tcW w:w="960" w:type="dxa"/>
            <w:tcBorders>
              <w:top w:val="nil"/>
              <w:left w:val="single" w:sz="4" w:space="0" w:color="auto"/>
              <w:right w:val="single" w:sz="4" w:space="0" w:color="auto"/>
            </w:tcBorders>
            <w:shd w:val="clear" w:color="auto" w:fill="auto"/>
            <w:vAlign w:val="center"/>
            <w:hideMark/>
          </w:tcPr>
          <w:p w14:paraId="1C96C51B" w14:textId="77777777" w:rsidR="006539B8" w:rsidRPr="000C0AAC" w:rsidRDefault="006539B8" w:rsidP="00F40EBA">
            <w:pPr>
              <w:spacing w:after="0" w:line="240" w:lineRule="auto"/>
              <w:jc w:val="center"/>
              <w:rPr>
                <w:rFonts w:ascii="Arial" w:eastAsia="Times New Roman" w:hAnsi="Arial" w:cs="Arial"/>
                <w:sz w:val="16"/>
                <w:szCs w:val="16"/>
                <w:lang w:eastAsia="et-EE"/>
              </w:rPr>
            </w:pPr>
            <w:r w:rsidRPr="000C0AAC">
              <w:rPr>
                <w:rFonts w:ascii="Arial" w:eastAsia="Times New Roman" w:hAnsi="Arial" w:cs="Arial"/>
                <w:sz w:val="16"/>
                <w:szCs w:val="16"/>
                <w:lang w:eastAsia="et-EE"/>
              </w:rPr>
              <w:t>7,8%</w:t>
            </w:r>
          </w:p>
        </w:tc>
        <w:tc>
          <w:tcPr>
            <w:tcW w:w="960" w:type="dxa"/>
            <w:tcBorders>
              <w:top w:val="nil"/>
              <w:left w:val="single" w:sz="4" w:space="0" w:color="auto"/>
              <w:right w:val="single" w:sz="4" w:space="0" w:color="auto"/>
            </w:tcBorders>
            <w:shd w:val="clear" w:color="auto" w:fill="auto"/>
            <w:vAlign w:val="center"/>
            <w:hideMark/>
          </w:tcPr>
          <w:p w14:paraId="5F145407" w14:textId="77777777" w:rsidR="006539B8" w:rsidRPr="000C0AAC" w:rsidRDefault="006539B8" w:rsidP="00F40EBA">
            <w:pPr>
              <w:spacing w:after="0" w:line="240" w:lineRule="auto"/>
              <w:jc w:val="center"/>
              <w:rPr>
                <w:rFonts w:ascii="Arial" w:eastAsia="Times New Roman" w:hAnsi="Arial" w:cs="Arial"/>
                <w:sz w:val="16"/>
                <w:szCs w:val="16"/>
                <w:lang w:eastAsia="et-EE"/>
              </w:rPr>
            </w:pPr>
            <w:r w:rsidRPr="000C0AAC">
              <w:rPr>
                <w:rFonts w:ascii="Arial" w:eastAsia="Times New Roman" w:hAnsi="Arial" w:cs="Arial"/>
                <w:sz w:val="16"/>
                <w:szCs w:val="16"/>
                <w:lang w:eastAsia="et-EE"/>
              </w:rPr>
              <w:t>5,6%</w:t>
            </w:r>
          </w:p>
        </w:tc>
      </w:tr>
      <w:tr w:rsidR="00255C41" w:rsidRPr="00255C41" w14:paraId="69F1108C" w14:textId="77777777" w:rsidTr="00F40EBA">
        <w:trPr>
          <w:trHeight w:val="300"/>
        </w:trPr>
        <w:tc>
          <w:tcPr>
            <w:tcW w:w="3820" w:type="dxa"/>
            <w:tcBorders>
              <w:top w:val="nil"/>
              <w:left w:val="single" w:sz="4" w:space="0" w:color="auto"/>
              <w:bottom w:val="single" w:sz="4" w:space="0" w:color="auto"/>
              <w:right w:val="single" w:sz="4" w:space="0" w:color="auto"/>
            </w:tcBorders>
            <w:shd w:val="clear" w:color="auto" w:fill="auto"/>
            <w:vAlign w:val="center"/>
            <w:hideMark/>
          </w:tcPr>
          <w:p w14:paraId="594529B9" w14:textId="1DD6E2E8" w:rsidR="006539B8" w:rsidRPr="000C0AAC" w:rsidRDefault="001F09B6" w:rsidP="006539B8">
            <w:pPr>
              <w:spacing w:after="0" w:line="240" w:lineRule="auto"/>
              <w:rPr>
                <w:rFonts w:ascii="Arial" w:eastAsia="Times New Roman" w:hAnsi="Arial" w:cs="Arial"/>
                <w:sz w:val="16"/>
                <w:szCs w:val="16"/>
                <w:lang w:eastAsia="et-EE"/>
              </w:rPr>
            </w:pPr>
            <w:r w:rsidRPr="000C0AAC">
              <w:rPr>
                <w:rFonts w:ascii="Arial" w:eastAsia="Times New Roman" w:hAnsi="Arial" w:cs="Arial"/>
                <w:sz w:val="16"/>
                <w:szCs w:val="16"/>
                <w:lang w:eastAsia="et-EE"/>
              </w:rPr>
              <w:t>E</w:t>
            </w:r>
            <w:r w:rsidR="006539B8" w:rsidRPr="000C0AAC">
              <w:rPr>
                <w:rFonts w:ascii="Arial" w:eastAsia="Times New Roman" w:hAnsi="Arial" w:cs="Arial"/>
                <w:sz w:val="16"/>
                <w:szCs w:val="16"/>
                <w:lang w:eastAsia="et-EE"/>
              </w:rPr>
              <w:t>elarvetasakaal % SKP</w:t>
            </w:r>
            <w:r w:rsidRPr="000C0AAC">
              <w:rPr>
                <w:rFonts w:ascii="Arial" w:eastAsia="Times New Roman" w:hAnsi="Arial" w:cs="Arial"/>
                <w:sz w:val="16"/>
                <w:szCs w:val="16"/>
                <w:lang w:eastAsia="et-EE"/>
              </w:rPr>
              <w:t>-</w:t>
            </w:r>
            <w:r w:rsidR="006539B8" w:rsidRPr="000C0AAC">
              <w:rPr>
                <w:rFonts w:ascii="Arial" w:eastAsia="Times New Roman" w:hAnsi="Arial" w:cs="Arial"/>
                <w:sz w:val="16"/>
                <w:szCs w:val="16"/>
                <w:lang w:eastAsia="et-EE"/>
              </w:rPr>
              <w:t>st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4D5E7F2A" w14:textId="77777777" w:rsidR="006539B8" w:rsidRPr="000C0AAC" w:rsidRDefault="006539B8" w:rsidP="00F40EBA">
            <w:pPr>
              <w:spacing w:after="0" w:line="240" w:lineRule="auto"/>
              <w:jc w:val="center"/>
              <w:rPr>
                <w:rFonts w:ascii="Arial" w:eastAsia="Times New Roman" w:hAnsi="Arial" w:cs="Arial"/>
                <w:sz w:val="16"/>
                <w:szCs w:val="16"/>
                <w:lang w:eastAsia="et-EE"/>
              </w:rPr>
            </w:pPr>
            <w:r w:rsidRPr="000C0AAC">
              <w:rPr>
                <w:rFonts w:ascii="Arial" w:eastAsia="Times New Roman" w:hAnsi="Arial" w:cs="Arial"/>
                <w:sz w:val="16"/>
                <w:szCs w:val="16"/>
                <w:lang w:eastAsia="et-EE"/>
              </w:rPr>
              <w:t>-0,9%</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D4149BF" w14:textId="77777777" w:rsidR="006539B8" w:rsidRPr="000C0AAC" w:rsidRDefault="006539B8" w:rsidP="00F40EBA">
            <w:pPr>
              <w:spacing w:after="0" w:line="240" w:lineRule="auto"/>
              <w:jc w:val="center"/>
              <w:rPr>
                <w:rFonts w:ascii="Arial" w:eastAsia="Times New Roman" w:hAnsi="Arial" w:cs="Arial"/>
                <w:sz w:val="16"/>
                <w:szCs w:val="16"/>
                <w:lang w:eastAsia="et-EE"/>
              </w:rPr>
            </w:pPr>
            <w:r w:rsidRPr="000C0AAC">
              <w:rPr>
                <w:rFonts w:ascii="Arial" w:eastAsia="Times New Roman" w:hAnsi="Arial" w:cs="Arial"/>
                <w:sz w:val="16"/>
                <w:szCs w:val="16"/>
                <w:lang w:eastAsia="et-EE"/>
              </w:rPr>
              <w:t>-3,4%</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CB6F5EA" w14:textId="77777777" w:rsidR="006539B8" w:rsidRPr="000C0AAC" w:rsidRDefault="006539B8" w:rsidP="00F40EBA">
            <w:pPr>
              <w:spacing w:after="0" w:line="240" w:lineRule="auto"/>
              <w:jc w:val="center"/>
              <w:rPr>
                <w:rFonts w:ascii="Arial" w:eastAsia="Times New Roman" w:hAnsi="Arial" w:cs="Arial"/>
                <w:sz w:val="16"/>
                <w:szCs w:val="16"/>
                <w:lang w:eastAsia="et-EE"/>
              </w:rPr>
            </w:pPr>
            <w:r w:rsidRPr="000C0AAC">
              <w:rPr>
                <w:rFonts w:ascii="Arial" w:eastAsia="Times New Roman" w:hAnsi="Arial" w:cs="Arial"/>
                <w:sz w:val="16"/>
                <w:szCs w:val="16"/>
                <w:lang w:eastAsia="et-EE"/>
              </w:rPr>
              <w:t>-1,7%</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6204B718" w14:textId="77777777" w:rsidR="006539B8" w:rsidRPr="000C0AAC" w:rsidRDefault="006539B8" w:rsidP="00F40EBA">
            <w:pPr>
              <w:spacing w:after="0" w:line="240" w:lineRule="auto"/>
              <w:jc w:val="center"/>
              <w:rPr>
                <w:rFonts w:ascii="Arial" w:eastAsia="Times New Roman" w:hAnsi="Arial" w:cs="Arial"/>
                <w:sz w:val="16"/>
                <w:szCs w:val="16"/>
                <w:lang w:eastAsia="et-EE"/>
              </w:rPr>
            </w:pPr>
            <w:r w:rsidRPr="000C0AAC">
              <w:rPr>
                <w:rFonts w:ascii="Arial" w:eastAsia="Times New Roman" w:hAnsi="Arial" w:cs="Arial"/>
                <w:sz w:val="16"/>
                <w:szCs w:val="16"/>
                <w:lang w:eastAsia="et-EE"/>
              </w:rPr>
              <w:t>-1,3%</w:t>
            </w:r>
          </w:p>
        </w:tc>
      </w:tr>
    </w:tbl>
    <w:p w14:paraId="526780B8" w14:textId="136E62DB" w:rsidR="00725BCC" w:rsidRPr="006B6E4C" w:rsidRDefault="006539B8" w:rsidP="009454DE">
      <w:pPr>
        <w:jc w:val="both"/>
        <w:rPr>
          <w:rFonts w:ascii="Arial" w:hAnsi="Arial" w:cs="Arial"/>
          <w:sz w:val="19"/>
          <w:szCs w:val="19"/>
        </w:rPr>
      </w:pPr>
      <w:r w:rsidRPr="00255C41">
        <w:rPr>
          <w:rFonts w:ascii="Arial" w:hAnsi="Arial" w:cs="Arial"/>
          <w:sz w:val="21"/>
          <w:szCs w:val="21"/>
        </w:rPr>
        <w:t>*</w:t>
      </w:r>
      <w:r w:rsidRPr="006B6E4C">
        <w:rPr>
          <w:rFonts w:ascii="Arial" w:hAnsi="Arial" w:cs="Arial"/>
          <w:sz w:val="19"/>
          <w:szCs w:val="19"/>
        </w:rPr>
        <w:t>Prognoos</w:t>
      </w:r>
    </w:p>
    <w:p w14:paraId="252977FF" w14:textId="26AF5A55" w:rsidR="00F40EBA" w:rsidRPr="006B6E4C" w:rsidRDefault="00766ED3" w:rsidP="00F40EBA">
      <w:pPr>
        <w:pStyle w:val="Caption"/>
        <w:spacing w:after="0"/>
        <w:jc w:val="both"/>
        <w:rPr>
          <w:rFonts w:ascii="Arial" w:hAnsi="Arial" w:cs="Arial"/>
          <w:i w:val="0"/>
          <w:iCs w:val="0"/>
          <w:color w:val="auto"/>
          <w:sz w:val="19"/>
          <w:szCs w:val="19"/>
        </w:rPr>
      </w:pPr>
      <w:r w:rsidRPr="006B6E4C">
        <w:rPr>
          <w:rFonts w:ascii="Arial" w:hAnsi="Arial" w:cs="Arial"/>
          <w:i w:val="0"/>
          <w:iCs w:val="0"/>
          <w:color w:val="auto"/>
          <w:sz w:val="19"/>
          <w:szCs w:val="19"/>
        </w:rPr>
        <w:t>T</w:t>
      </w:r>
      <w:r w:rsidR="00F40EBA" w:rsidRPr="006B6E4C">
        <w:rPr>
          <w:rFonts w:ascii="Arial" w:hAnsi="Arial" w:cs="Arial"/>
          <w:i w:val="0"/>
          <w:iCs w:val="0"/>
          <w:color w:val="auto"/>
          <w:sz w:val="19"/>
          <w:szCs w:val="19"/>
        </w:rPr>
        <w:t xml:space="preserve">abel </w:t>
      </w:r>
      <w:r w:rsidR="00F40EBA" w:rsidRPr="006B6E4C">
        <w:rPr>
          <w:rFonts w:ascii="Arial" w:hAnsi="Arial" w:cs="Arial"/>
          <w:i w:val="0"/>
          <w:iCs w:val="0"/>
          <w:color w:val="auto"/>
          <w:sz w:val="19"/>
          <w:szCs w:val="19"/>
        </w:rPr>
        <w:fldChar w:fldCharType="begin"/>
      </w:r>
      <w:r w:rsidR="00F40EBA" w:rsidRPr="006B6E4C">
        <w:rPr>
          <w:rFonts w:ascii="Arial" w:hAnsi="Arial" w:cs="Arial"/>
          <w:i w:val="0"/>
          <w:iCs w:val="0"/>
          <w:color w:val="auto"/>
          <w:sz w:val="19"/>
          <w:szCs w:val="19"/>
        </w:rPr>
        <w:instrText xml:space="preserve"> SEQ Joonis \* ARABIC </w:instrText>
      </w:r>
      <w:r w:rsidR="00F40EBA" w:rsidRPr="006B6E4C">
        <w:rPr>
          <w:rFonts w:ascii="Arial" w:hAnsi="Arial" w:cs="Arial"/>
          <w:i w:val="0"/>
          <w:iCs w:val="0"/>
          <w:color w:val="auto"/>
          <w:sz w:val="19"/>
          <w:szCs w:val="19"/>
        </w:rPr>
        <w:fldChar w:fldCharType="separate"/>
      </w:r>
      <w:r w:rsidR="00D6428F">
        <w:rPr>
          <w:rFonts w:ascii="Arial" w:hAnsi="Arial" w:cs="Arial"/>
          <w:i w:val="0"/>
          <w:iCs w:val="0"/>
          <w:noProof/>
          <w:color w:val="auto"/>
          <w:sz w:val="19"/>
          <w:szCs w:val="19"/>
        </w:rPr>
        <w:t>1</w:t>
      </w:r>
      <w:r w:rsidR="00F40EBA" w:rsidRPr="006B6E4C">
        <w:rPr>
          <w:rFonts w:ascii="Arial" w:hAnsi="Arial" w:cs="Arial"/>
          <w:i w:val="0"/>
          <w:iCs w:val="0"/>
          <w:color w:val="auto"/>
          <w:sz w:val="19"/>
          <w:szCs w:val="19"/>
        </w:rPr>
        <w:fldChar w:fldCharType="end"/>
      </w:r>
      <w:r w:rsidR="00F40EBA" w:rsidRPr="006B6E4C">
        <w:rPr>
          <w:rFonts w:ascii="Arial" w:hAnsi="Arial" w:cs="Arial"/>
          <w:i w:val="0"/>
          <w:iCs w:val="0"/>
          <w:color w:val="auto"/>
          <w:sz w:val="19"/>
          <w:szCs w:val="19"/>
        </w:rPr>
        <w:t>. Eesti Panga majandusprognoosi põhinäitajad</w:t>
      </w:r>
    </w:p>
    <w:p w14:paraId="42ED48C7" w14:textId="766CF30B" w:rsidR="00F40EBA" w:rsidRPr="006B6E4C" w:rsidRDefault="00F40EBA" w:rsidP="00F40EBA">
      <w:pPr>
        <w:pStyle w:val="Caption"/>
        <w:spacing w:after="0"/>
        <w:jc w:val="both"/>
        <w:rPr>
          <w:rFonts w:ascii="Arial" w:hAnsi="Arial" w:cs="Arial"/>
          <w:i w:val="0"/>
          <w:iCs w:val="0"/>
          <w:color w:val="auto"/>
          <w:sz w:val="19"/>
          <w:szCs w:val="19"/>
        </w:rPr>
      </w:pPr>
      <w:r w:rsidRPr="006B6E4C">
        <w:rPr>
          <w:rFonts w:ascii="Arial" w:hAnsi="Arial" w:cs="Arial"/>
          <w:color w:val="auto"/>
          <w:sz w:val="19"/>
          <w:szCs w:val="19"/>
        </w:rPr>
        <w:t xml:space="preserve">Allikas: </w:t>
      </w:r>
      <w:r w:rsidR="00766ED3" w:rsidRPr="006B6E4C">
        <w:rPr>
          <w:rFonts w:ascii="Arial" w:hAnsi="Arial" w:cs="Arial"/>
          <w:color w:val="auto"/>
          <w:sz w:val="19"/>
          <w:szCs w:val="19"/>
        </w:rPr>
        <w:t>Eesti Pank</w:t>
      </w:r>
      <w:r w:rsidRPr="006B6E4C">
        <w:rPr>
          <w:rFonts w:ascii="Arial" w:hAnsi="Arial" w:cs="Arial"/>
          <w:color w:val="auto"/>
          <w:sz w:val="19"/>
          <w:szCs w:val="19"/>
        </w:rPr>
        <w:t>.</w:t>
      </w:r>
    </w:p>
    <w:p w14:paraId="4CBEC8BC" w14:textId="19B9AFB1" w:rsidR="00531D29" w:rsidRPr="000C0AAC" w:rsidRDefault="00531D29" w:rsidP="00531D29">
      <w:pPr>
        <w:spacing w:before="120"/>
        <w:jc w:val="both"/>
        <w:rPr>
          <w:rFonts w:ascii="Arial" w:hAnsi="Arial" w:cs="Arial"/>
          <w:spacing w:val="-4"/>
        </w:rPr>
      </w:pPr>
      <w:r w:rsidRPr="000C0AAC">
        <w:rPr>
          <w:rFonts w:ascii="Arial" w:hAnsi="Arial" w:cs="Arial"/>
          <w:noProof/>
        </w:rPr>
        <w:t xml:space="preserve">Viimsi valla majanduslik olukord järgib riigi majanduse dünaamikat. Kinnisvaraarendused jätkusid - mitmed elamuehituse projektid valmisid või on valmimisjärgus ning see toob kaasa valla elanike arvu kasvu. Viimsi valla elanike arv  ületas 2017. aasta lõpuks 20 tuhande piiri ning seisuga 01.01.2023 on vallas rahvastikuregistri andmetel registreeritud 22 477 elanikku (01.01.2022 elanike arv 21 974), kasv aastaga 503 elaniku võrra. Statistikaameti rahvastikuprognoosi kohaselt asub Viimsi vald rahvastikukasvu piirkonnas ning seetõttu on ka tööealiste osakaal ja maksumaksjate potentsiaal pidevalt kasvanud. Peamine kasvu allikas on olnud ränne. Kuna sisserändajad on peamiselt noored (enim on kasvanud elanike arv vanusegruppides 0-9 ja 30-45 aastased), siis on sellel oluline mõju ka maksumaksjate arvu kasvule. </w:t>
      </w:r>
      <w:r w:rsidRPr="000C0AAC">
        <w:rPr>
          <w:rFonts w:ascii="Arial" w:eastAsia="Calibri" w:hAnsi="Arial" w:cs="Arial"/>
          <w:noProof/>
        </w:rPr>
        <w:t xml:space="preserve">Viimsilaste tööhõive on jätkuvalt Tallinna suunaline. </w:t>
      </w:r>
    </w:p>
    <w:p w14:paraId="4E27BD0C" w14:textId="6C618EA3" w:rsidR="00531D29" w:rsidRPr="000C0AAC" w:rsidRDefault="00531D29" w:rsidP="00531D29">
      <w:pPr>
        <w:spacing w:before="120"/>
        <w:jc w:val="both"/>
        <w:rPr>
          <w:rFonts w:ascii="Arial" w:hAnsi="Arial" w:cs="Arial"/>
          <w:noProof/>
        </w:rPr>
      </w:pPr>
      <w:r w:rsidRPr="000C0AAC">
        <w:rPr>
          <w:rFonts w:ascii="Arial" w:hAnsi="Arial" w:cs="Arial"/>
          <w:noProof/>
        </w:rPr>
        <w:t xml:space="preserve">Viimsi valla sotsiaalmajanduslikud näitajad </w:t>
      </w:r>
      <w:r w:rsidR="00B307E9" w:rsidRPr="000C0AAC">
        <w:rPr>
          <w:rFonts w:ascii="Arial" w:hAnsi="Arial" w:cs="Arial"/>
          <w:noProof/>
        </w:rPr>
        <w:t xml:space="preserve">on kasvanud </w:t>
      </w:r>
      <w:r w:rsidRPr="000C0AAC">
        <w:rPr>
          <w:rFonts w:ascii="Arial" w:hAnsi="Arial" w:cs="Arial"/>
          <w:noProof/>
        </w:rPr>
        <w:t xml:space="preserve">vaatamata majanduskriisile ka </w:t>
      </w:r>
      <w:r w:rsidR="00B307E9" w:rsidRPr="000C0AAC">
        <w:rPr>
          <w:rFonts w:ascii="Arial" w:hAnsi="Arial" w:cs="Arial"/>
          <w:noProof/>
        </w:rPr>
        <w:t>2022. ja käesoleval aastal</w:t>
      </w:r>
      <w:r w:rsidRPr="000C0AAC">
        <w:rPr>
          <w:rFonts w:ascii="Arial" w:hAnsi="Arial" w:cs="Arial"/>
          <w:noProof/>
        </w:rPr>
        <w:t xml:space="preserve">. Keskmine maksumaksja brutosissetulek suurenes aastaga 2064 euroni (2021. aasta keskmine 1882 eurot). Viimsi valla maksumaksjate keskmine brutosissetulek on jätkuvalt Eesti kohalike omavalitsuste hulgas üks kõrgemaid ning jääb 103 euroga alla vaid Rae valla keskmisele brutosissetulekule (2167 eurot). </w:t>
      </w:r>
    </w:p>
    <w:p w14:paraId="524886BE" w14:textId="56269E2C" w:rsidR="007F41FC" w:rsidRPr="000C0AAC" w:rsidRDefault="00A344CF" w:rsidP="007858B1">
      <w:pPr>
        <w:spacing w:before="120"/>
        <w:jc w:val="both"/>
        <w:rPr>
          <w:rFonts w:ascii="Arial" w:hAnsi="Arial" w:cs="Arial"/>
          <w:noProof/>
        </w:rPr>
      </w:pPr>
      <w:r w:rsidRPr="000C0AAC">
        <w:rPr>
          <w:rFonts w:ascii="Arial" w:hAnsi="Arial" w:cs="Arial"/>
          <w:noProof/>
        </w:rPr>
        <w:t>Maksumaksja keskmise brutosisetuleku suurenemise kõrval kasvab</w:t>
      </w:r>
      <w:r w:rsidR="00EF4647" w:rsidRPr="000C0AAC">
        <w:rPr>
          <w:rFonts w:ascii="Arial" w:hAnsi="Arial" w:cs="Arial"/>
          <w:noProof/>
        </w:rPr>
        <w:t xml:space="preserve"> ka maksumaksjate arv -</w:t>
      </w:r>
      <w:r w:rsidRPr="000C0AAC">
        <w:rPr>
          <w:rFonts w:ascii="Arial" w:hAnsi="Arial" w:cs="Arial"/>
          <w:noProof/>
        </w:rPr>
        <w:t xml:space="preserve"> aastaga (</w:t>
      </w:r>
      <w:r w:rsidR="009A58CC" w:rsidRPr="000C0AAC">
        <w:rPr>
          <w:rFonts w:ascii="Arial" w:hAnsi="Arial" w:cs="Arial"/>
          <w:noProof/>
        </w:rPr>
        <w:t xml:space="preserve">2022. </w:t>
      </w:r>
      <w:r w:rsidRPr="000C0AAC">
        <w:rPr>
          <w:rFonts w:ascii="Arial" w:hAnsi="Arial" w:cs="Arial"/>
          <w:noProof/>
        </w:rPr>
        <w:t xml:space="preserve">aasta lõpu seisuga) </w:t>
      </w:r>
      <w:r w:rsidR="009A58CC" w:rsidRPr="000C0AAC">
        <w:rPr>
          <w:rFonts w:ascii="Arial" w:hAnsi="Arial" w:cs="Arial"/>
          <w:noProof/>
        </w:rPr>
        <w:t>suuren</w:t>
      </w:r>
      <w:r w:rsidR="002373B6" w:rsidRPr="000C0AAC">
        <w:rPr>
          <w:rFonts w:ascii="Arial" w:hAnsi="Arial" w:cs="Arial"/>
          <w:noProof/>
        </w:rPr>
        <w:t>emine</w:t>
      </w:r>
      <w:r w:rsidRPr="000C0AAC">
        <w:rPr>
          <w:rFonts w:ascii="Arial" w:hAnsi="Arial" w:cs="Arial"/>
          <w:noProof/>
        </w:rPr>
        <w:t xml:space="preserve"> </w:t>
      </w:r>
      <w:r w:rsidR="00AA6803">
        <w:rPr>
          <w:rFonts w:ascii="Arial" w:hAnsi="Arial" w:cs="Arial"/>
          <w:noProof/>
        </w:rPr>
        <w:t>428</w:t>
      </w:r>
      <w:r w:rsidRPr="000C0AAC">
        <w:rPr>
          <w:rFonts w:ascii="Arial" w:hAnsi="Arial" w:cs="Arial"/>
          <w:noProof/>
        </w:rPr>
        <w:t xml:space="preserve"> maksumaksja võrra (2021. aasta lõpus </w:t>
      </w:r>
      <w:r w:rsidR="0038736A">
        <w:rPr>
          <w:rFonts w:ascii="Arial" w:hAnsi="Arial" w:cs="Arial"/>
          <w:noProof/>
        </w:rPr>
        <w:t>11</w:t>
      </w:r>
      <w:r w:rsidR="00AA6803">
        <w:rPr>
          <w:rFonts w:ascii="Arial" w:hAnsi="Arial" w:cs="Arial"/>
          <w:noProof/>
        </w:rPr>
        <w:t> </w:t>
      </w:r>
      <w:r w:rsidR="0038736A">
        <w:rPr>
          <w:rFonts w:ascii="Arial" w:hAnsi="Arial" w:cs="Arial"/>
          <w:noProof/>
        </w:rPr>
        <w:t>316</w:t>
      </w:r>
      <w:r w:rsidR="00AA6803">
        <w:rPr>
          <w:rFonts w:ascii="Arial" w:hAnsi="Arial" w:cs="Arial"/>
          <w:noProof/>
        </w:rPr>
        <w:t xml:space="preserve"> </w:t>
      </w:r>
      <w:r w:rsidRPr="000C0AAC">
        <w:rPr>
          <w:rFonts w:ascii="Arial" w:hAnsi="Arial" w:cs="Arial"/>
          <w:noProof/>
        </w:rPr>
        <w:t xml:space="preserve">ja 2022. aasta lõpus </w:t>
      </w:r>
      <w:r w:rsidR="00AA6803">
        <w:rPr>
          <w:rFonts w:ascii="Arial" w:hAnsi="Arial" w:cs="Arial"/>
          <w:noProof/>
        </w:rPr>
        <w:t xml:space="preserve">11 744 </w:t>
      </w:r>
      <w:r w:rsidRPr="000C0AAC">
        <w:rPr>
          <w:rFonts w:ascii="Arial" w:hAnsi="Arial" w:cs="Arial"/>
          <w:noProof/>
        </w:rPr>
        <w:t>maksumaksjat). Maksumaksjate arvu kasvu peamiseks põhjuseks oli valla elanike arvu ja tööhõiveliste osakaalu suurenemine. Need näitajad tagasid ka 2022. aastal majanduskriisi tingimustes füüsilise isiku tulumaksu (FIT) kui kohaliku omavalitsuse peamise maksude tuluallika laekumise kasvu - FIT laekumine kasvas 2022. aastal võrreldes 2021. aastaga 15,4% (2021. aasta kasv võrreldes 2020. aastaga 9,3%)</w:t>
      </w:r>
      <w:r w:rsidR="005410B8" w:rsidRPr="000C0AAC">
        <w:rPr>
          <w:rFonts w:ascii="Arial" w:hAnsi="Arial" w:cs="Arial"/>
          <w:noProof/>
        </w:rPr>
        <w:t xml:space="preserve">. 2023. aasta 5 kuuga </w:t>
      </w:r>
      <w:r w:rsidR="00F63686" w:rsidRPr="000C0AAC">
        <w:rPr>
          <w:rFonts w:ascii="Arial" w:hAnsi="Arial" w:cs="Arial"/>
          <w:noProof/>
        </w:rPr>
        <w:t xml:space="preserve">(seisuga </w:t>
      </w:r>
      <w:r w:rsidR="00D74C98" w:rsidRPr="000C0AAC">
        <w:rPr>
          <w:rFonts w:ascii="Arial" w:hAnsi="Arial" w:cs="Arial"/>
          <w:noProof/>
        </w:rPr>
        <w:t>31.05.2023) on laekunud 12,4% tulumaksu enam kui 2022. aasta 5 kuuga.</w:t>
      </w:r>
    </w:p>
    <w:p w14:paraId="7C8A2A03" w14:textId="56D33BBD" w:rsidR="006643BB" w:rsidRPr="000C0AAC" w:rsidRDefault="006643BB" w:rsidP="006643BB">
      <w:pPr>
        <w:spacing w:before="120" w:after="120"/>
        <w:jc w:val="both"/>
        <w:rPr>
          <w:rFonts w:ascii="Arial" w:hAnsi="Arial" w:cs="Arial"/>
        </w:rPr>
      </w:pPr>
      <w:r w:rsidRPr="000C0AAC">
        <w:rPr>
          <w:rFonts w:ascii="Arial" w:hAnsi="Arial" w:cs="Arial"/>
        </w:rPr>
        <w:t>Tulumaksu laekumist võib järgnevatel aastatel mõjutada tulumaksu</w:t>
      </w:r>
      <w:r w:rsidR="00F43DD0" w:rsidRPr="000C0AAC">
        <w:rPr>
          <w:rFonts w:ascii="Arial" w:hAnsi="Arial" w:cs="Arial"/>
        </w:rPr>
        <w:t>seaduse muudatus</w:t>
      </w:r>
      <w:r w:rsidRPr="000C0AAC">
        <w:rPr>
          <w:rFonts w:ascii="Arial" w:hAnsi="Arial" w:cs="Arial"/>
        </w:rPr>
        <w:t xml:space="preserve">, </w:t>
      </w:r>
      <w:r w:rsidR="00770449" w:rsidRPr="000C0AAC">
        <w:rPr>
          <w:rFonts w:ascii="Arial" w:hAnsi="Arial" w:cs="Arial"/>
        </w:rPr>
        <w:t>millega muu</w:t>
      </w:r>
      <w:r w:rsidR="00F31853" w:rsidRPr="000C0AAC">
        <w:rPr>
          <w:rFonts w:ascii="Arial" w:hAnsi="Arial" w:cs="Arial"/>
        </w:rPr>
        <w:t>detakse</w:t>
      </w:r>
      <w:r w:rsidRPr="000C0AAC">
        <w:rPr>
          <w:rFonts w:ascii="Arial" w:hAnsi="Arial" w:cs="Arial"/>
        </w:rPr>
        <w:t xml:space="preserve"> alates </w:t>
      </w:r>
      <w:r w:rsidR="007C6248" w:rsidRPr="000C0AAC">
        <w:rPr>
          <w:rFonts w:ascii="Arial" w:hAnsi="Arial" w:cs="Arial"/>
        </w:rPr>
        <w:t>01.01.</w:t>
      </w:r>
      <w:r w:rsidRPr="000C0AAC">
        <w:rPr>
          <w:rFonts w:ascii="Arial" w:hAnsi="Arial" w:cs="Arial"/>
        </w:rPr>
        <w:t>2024 kohalikule omavalitusele tulumaksu eraldamise</w:t>
      </w:r>
      <w:r w:rsidR="00770449" w:rsidRPr="000C0AAC">
        <w:rPr>
          <w:rFonts w:ascii="Arial" w:hAnsi="Arial" w:cs="Arial"/>
        </w:rPr>
        <w:t xml:space="preserve"> määra</w:t>
      </w:r>
      <w:r w:rsidR="00F31853" w:rsidRPr="000C0AAC">
        <w:rPr>
          <w:rFonts w:ascii="Arial" w:hAnsi="Arial" w:cs="Arial"/>
        </w:rPr>
        <w:t xml:space="preserve"> ja tingimusi</w:t>
      </w:r>
      <w:r w:rsidRPr="000C0AAC">
        <w:rPr>
          <w:rFonts w:ascii="Arial" w:hAnsi="Arial" w:cs="Arial"/>
        </w:rPr>
        <w:t xml:space="preserve">. 2020. aastast kuni 2023. aasta lõpuni on laekunud kohalikule omavalitsusele  tema elanike* maksustatavalt brutotulult (v.a. pensionid, dividendid ja vara müük) 11,96% füüsilise isiku tulumaksust. Alates 01.01.2024 eraldatakse kohalikule omavalitsusele 11,89% füüsilise isiku maksustatavalt tulult tasutud tulumaksust (v.a. kohustuslik ja täiendav kogumispension, dividendid </w:t>
      </w:r>
      <w:r w:rsidRPr="000C0AAC">
        <w:rPr>
          <w:rFonts w:ascii="Arial" w:hAnsi="Arial" w:cs="Arial"/>
        </w:rPr>
        <w:lastRenderedPageBreak/>
        <w:t>ja vara võõrandamisest saadud kasu) ning 2,5% füüsilise isiku riiklikult pensionilt tasutud tulumaksust.</w:t>
      </w:r>
    </w:p>
    <w:p w14:paraId="0ADF80CD" w14:textId="5B7A9D9D" w:rsidR="006643BB" w:rsidRPr="000C0AAC" w:rsidRDefault="006643BB" w:rsidP="006643BB">
      <w:pPr>
        <w:spacing w:before="120"/>
        <w:jc w:val="both"/>
        <w:rPr>
          <w:rFonts w:ascii="Arial" w:hAnsi="Arial" w:cs="Arial"/>
          <w:noProof/>
        </w:rPr>
      </w:pPr>
      <w:r w:rsidRPr="000C0AAC">
        <w:rPr>
          <w:rFonts w:ascii="Arial" w:hAnsi="Arial" w:cs="Arial"/>
        </w:rPr>
        <w:t>*Füüsilise isiku elukohaks loetakse sama kalendriaasta 1. jaanuari seisuga Maksu- ja Tolliameti peetavas e-maksukohuslaste registrisse kantud elukoht.</w:t>
      </w:r>
    </w:p>
    <w:p w14:paraId="4BF32C1E" w14:textId="4A5C38B9" w:rsidR="009B1DC5" w:rsidRPr="001B6F29" w:rsidRDefault="00ED27ED" w:rsidP="006D72AC">
      <w:pPr>
        <w:pStyle w:val="Caption"/>
        <w:spacing w:after="0"/>
        <w:jc w:val="both"/>
        <w:rPr>
          <w:rFonts w:ascii="Arial" w:hAnsi="Arial" w:cs="Arial"/>
          <w:i w:val="0"/>
          <w:iCs w:val="0"/>
          <w:color w:val="auto"/>
          <w:sz w:val="19"/>
          <w:szCs w:val="19"/>
          <w:highlight w:val="yellow"/>
        </w:rPr>
      </w:pPr>
      <w:r>
        <w:rPr>
          <w:noProof/>
        </w:rPr>
        <w:drawing>
          <wp:inline distT="0" distB="0" distL="0" distR="0" wp14:anchorId="64EF5081" wp14:editId="1794E60C">
            <wp:extent cx="6048375" cy="2752725"/>
            <wp:effectExtent l="0" t="0" r="9525" b="9525"/>
            <wp:docPr id="1" name="Diagramm 1">
              <a:extLst xmlns:a="http://schemas.openxmlformats.org/drawingml/2006/main">
                <a:ext uri="{FF2B5EF4-FFF2-40B4-BE49-F238E27FC236}">
                  <a16:creationId xmlns:a16="http://schemas.microsoft.com/office/drawing/2014/main" id="{206693F8-DF30-468A-BC6C-088F6C5FB8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8E2C3BE" w14:textId="28E7A172" w:rsidR="006D72AC" w:rsidRPr="006B6E4C" w:rsidRDefault="00A71167" w:rsidP="006D72AC">
      <w:pPr>
        <w:pStyle w:val="Caption"/>
        <w:spacing w:after="0"/>
        <w:jc w:val="both"/>
        <w:rPr>
          <w:rFonts w:ascii="Arial" w:hAnsi="Arial" w:cs="Arial"/>
          <w:i w:val="0"/>
          <w:iCs w:val="0"/>
          <w:color w:val="auto"/>
          <w:sz w:val="19"/>
          <w:szCs w:val="19"/>
        </w:rPr>
      </w:pPr>
      <w:r w:rsidRPr="006B6E4C">
        <w:rPr>
          <w:rFonts w:ascii="Arial" w:hAnsi="Arial" w:cs="Arial"/>
          <w:i w:val="0"/>
          <w:iCs w:val="0"/>
          <w:color w:val="auto"/>
          <w:sz w:val="19"/>
          <w:szCs w:val="19"/>
        </w:rPr>
        <w:t xml:space="preserve">Joonis </w:t>
      </w:r>
      <w:r w:rsidRPr="006B6E4C">
        <w:rPr>
          <w:rFonts w:ascii="Arial" w:hAnsi="Arial" w:cs="Arial"/>
          <w:i w:val="0"/>
          <w:iCs w:val="0"/>
          <w:color w:val="auto"/>
          <w:sz w:val="19"/>
          <w:szCs w:val="19"/>
        </w:rPr>
        <w:fldChar w:fldCharType="begin"/>
      </w:r>
      <w:r w:rsidRPr="006B6E4C">
        <w:rPr>
          <w:rFonts w:ascii="Arial" w:hAnsi="Arial" w:cs="Arial"/>
          <w:i w:val="0"/>
          <w:iCs w:val="0"/>
          <w:color w:val="auto"/>
          <w:sz w:val="19"/>
          <w:szCs w:val="19"/>
        </w:rPr>
        <w:instrText xml:space="preserve"> SEQ Joonis \* ARABIC </w:instrText>
      </w:r>
      <w:r w:rsidRPr="006B6E4C">
        <w:rPr>
          <w:rFonts w:ascii="Arial" w:hAnsi="Arial" w:cs="Arial"/>
          <w:i w:val="0"/>
          <w:iCs w:val="0"/>
          <w:color w:val="auto"/>
          <w:sz w:val="19"/>
          <w:szCs w:val="19"/>
        </w:rPr>
        <w:fldChar w:fldCharType="separate"/>
      </w:r>
      <w:r w:rsidR="00D6428F">
        <w:rPr>
          <w:rFonts w:ascii="Arial" w:hAnsi="Arial" w:cs="Arial"/>
          <w:i w:val="0"/>
          <w:iCs w:val="0"/>
          <w:noProof/>
          <w:color w:val="auto"/>
          <w:sz w:val="19"/>
          <w:szCs w:val="19"/>
        </w:rPr>
        <w:t>2</w:t>
      </w:r>
      <w:r w:rsidRPr="006B6E4C">
        <w:rPr>
          <w:rFonts w:ascii="Arial" w:hAnsi="Arial" w:cs="Arial"/>
          <w:i w:val="0"/>
          <w:iCs w:val="0"/>
          <w:color w:val="auto"/>
          <w:sz w:val="19"/>
          <w:szCs w:val="19"/>
        </w:rPr>
        <w:fldChar w:fldCharType="end"/>
      </w:r>
      <w:r w:rsidRPr="006B6E4C">
        <w:rPr>
          <w:rFonts w:ascii="Arial" w:hAnsi="Arial" w:cs="Arial"/>
          <w:i w:val="0"/>
          <w:iCs w:val="0"/>
          <w:color w:val="auto"/>
          <w:sz w:val="19"/>
          <w:szCs w:val="19"/>
        </w:rPr>
        <w:t>. Tulumaksu laekumine Viimsis 2019</w:t>
      </w:r>
      <w:r w:rsidR="006D72AC" w:rsidRPr="006B6E4C">
        <w:rPr>
          <w:rFonts w:ascii="Arial" w:hAnsi="Arial" w:cs="Arial"/>
          <w:i w:val="0"/>
          <w:iCs w:val="0"/>
          <w:color w:val="auto"/>
          <w:sz w:val="19"/>
          <w:szCs w:val="19"/>
        </w:rPr>
        <w:t xml:space="preserve"> </w:t>
      </w:r>
      <w:r w:rsidRPr="006B6E4C">
        <w:rPr>
          <w:rFonts w:ascii="Arial" w:hAnsi="Arial" w:cs="Arial"/>
          <w:i w:val="0"/>
          <w:iCs w:val="0"/>
          <w:color w:val="auto"/>
          <w:sz w:val="19"/>
          <w:szCs w:val="19"/>
        </w:rPr>
        <w:t>-</w:t>
      </w:r>
      <w:r w:rsidR="006D72AC" w:rsidRPr="006B6E4C">
        <w:rPr>
          <w:rFonts w:ascii="Arial" w:hAnsi="Arial" w:cs="Arial"/>
          <w:i w:val="0"/>
          <w:iCs w:val="0"/>
          <w:color w:val="auto"/>
          <w:sz w:val="19"/>
          <w:szCs w:val="19"/>
        </w:rPr>
        <w:t xml:space="preserve"> mai</w:t>
      </w:r>
      <w:r w:rsidRPr="006B6E4C">
        <w:rPr>
          <w:rFonts w:ascii="Arial" w:hAnsi="Arial" w:cs="Arial"/>
          <w:i w:val="0"/>
          <w:iCs w:val="0"/>
          <w:color w:val="auto"/>
          <w:sz w:val="19"/>
          <w:szCs w:val="19"/>
        </w:rPr>
        <w:t xml:space="preserve"> 202</w:t>
      </w:r>
      <w:r w:rsidR="006D72AC" w:rsidRPr="006B6E4C">
        <w:rPr>
          <w:rFonts w:ascii="Arial" w:hAnsi="Arial" w:cs="Arial"/>
          <w:i w:val="0"/>
          <w:iCs w:val="0"/>
          <w:color w:val="auto"/>
          <w:sz w:val="19"/>
          <w:szCs w:val="19"/>
        </w:rPr>
        <w:t>3</w:t>
      </w:r>
    </w:p>
    <w:p w14:paraId="029F02C3" w14:textId="10D32E22" w:rsidR="006643BB" w:rsidRPr="006B6E4C" w:rsidRDefault="00A71167" w:rsidP="006643BB">
      <w:pPr>
        <w:pStyle w:val="Caption"/>
        <w:spacing w:after="0"/>
        <w:jc w:val="both"/>
        <w:rPr>
          <w:rFonts w:ascii="Arial" w:hAnsi="Arial" w:cs="Arial"/>
          <w:color w:val="FF0000"/>
          <w:sz w:val="19"/>
          <w:szCs w:val="19"/>
        </w:rPr>
      </w:pPr>
      <w:r w:rsidRPr="006B6E4C">
        <w:rPr>
          <w:rFonts w:ascii="Arial" w:hAnsi="Arial" w:cs="Arial"/>
          <w:color w:val="auto"/>
          <w:sz w:val="19"/>
          <w:szCs w:val="19"/>
        </w:rPr>
        <w:t>Allikas: Viimsi Vallavalitsus.</w:t>
      </w:r>
      <w:bookmarkStart w:id="5" w:name="_Hlk52877816"/>
      <w:bookmarkEnd w:id="3"/>
    </w:p>
    <w:p w14:paraId="6C44BCDB" w14:textId="352E7E03" w:rsidR="00E95BE6" w:rsidRPr="00255C41" w:rsidRDefault="00E95BE6" w:rsidP="0055152A">
      <w:pPr>
        <w:spacing w:before="120"/>
        <w:jc w:val="both"/>
        <w:rPr>
          <w:rFonts w:ascii="Arial" w:hAnsi="Arial" w:cs="Arial"/>
          <w:sz w:val="21"/>
          <w:szCs w:val="21"/>
        </w:rPr>
      </w:pPr>
      <w:r w:rsidRPr="00255C41">
        <w:rPr>
          <w:rFonts w:ascii="Arial" w:hAnsi="Arial" w:cs="Arial"/>
          <w:sz w:val="21"/>
          <w:szCs w:val="21"/>
        </w:rPr>
        <w:br w:type="page"/>
      </w:r>
    </w:p>
    <w:p w14:paraId="240DFD65" w14:textId="389591ED" w:rsidR="00E95BE6" w:rsidRPr="0059214E" w:rsidRDefault="00E95BE6" w:rsidP="00851BAA">
      <w:pPr>
        <w:pStyle w:val="Heading2"/>
        <w:numPr>
          <w:ilvl w:val="1"/>
          <w:numId w:val="2"/>
        </w:numPr>
        <w:spacing w:before="240" w:after="120"/>
        <w:ind w:left="567" w:hanging="567"/>
        <w:rPr>
          <w:rFonts w:ascii="Arial" w:hAnsi="Arial" w:cs="Arial"/>
          <w:b/>
          <w:bCs/>
          <w:color w:val="0072CE"/>
          <w:sz w:val="24"/>
          <w:szCs w:val="24"/>
        </w:rPr>
        <w:sectPr w:rsidR="00E95BE6" w:rsidRPr="0059214E" w:rsidSect="006B67DA">
          <w:headerReference w:type="even" r:id="rId9"/>
          <w:headerReference w:type="default" r:id="rId10"/>
          <w:footerReference w:type="even" r:id="rId11"/>
          <w:footerReference w:type="default" r:id="rId12"/>
          <w:headerReference w:type="first" r:id="rId13"/>
          <w:footerReference w:type="first" r:id="rId14"/>
          <w:pgSz w:w="11906" w:h="16838"/>
          <w:pgMar w:top="1871" w:right="1134" w:bottom="1021" w:left="1134" w:header="1134" w:footer="399" w:gutter="0"/>
          <w:cols w:space="708"/>
          <w:titlePg/>
          <w:docGrid w:linePitch="360"/>
        </w:sectPr>
      </w:pPr>
      <w:bookmarkStart w:id="6" w:name="_Toc515616838"/>
      <w:bookmarkStart w:id="7" w:name="_Toc516814833"/>
    </w:p>
    <w:p w14:paraId="47BECB75" w14:textId="2FE8EBE2" w:rsidR="00E95BE6" w:rsidRPr="0059214E" w:rsidRDefault="00E95BE6" w:rsidP="00851BAA">
      <w:pPr>
        <w:pStyle w:val="Heading2"/>
        <w:numPr>
          <w:ilvl w:val="1"/>
          <w:numId w:val="2"/>
        </w:numPr>
        <w:spacing w:before="240" w:after="120"/>
        <w:ind w:left="567" w:hanging="567"/>
        <w:rPr>
          <w:rFonts w:ascii="Arial" w:hAnsi="Arial" w:cs="Arial"/>
          <w:b/>
          <w:bCs/>
          <w:color w:val="0072CE"/>
          <w:sz w:val="24"/>
          <w:szCs w:val="24"/>
        </w:rPr>
      </w:pPr>
      <w:bookmarkStart w:id="8" w:name="_Toc79057576"/>
      <w:r w:rsidRPr="0059214E">
        <w:rPr>
          <w:rFonts w:ascii="Arial" w:hAnsi="Arial" w:cs="Arial"/>
          <w:b/>
          <w:bCs/>
          <w:color w:val="0072CE"/>
          <w:sz w:val="24"/>
          <w:szCs w:val="24"/>
        </w:rPr>
        <w:lastRenderedPageBreak/>
        <w:t>Viimsi valla konsolideerimisgrupi eelarvestrateegia 202</w:t>
      </w:r>
      <w:r w:rsidR="002B7953">
        <w:rPr>
          <w:rFonts w:ascii="Arial" w:hAnsi="Arial" w:cs="Arial"/>
          <w:b/>
          <w:bCs/>
          <w:color w:val="0072CE"/>
          <w:sz w:val="24"/>
          <w:szCs w:val="24"/>
        </w:rPr>
        <w:t>4</w:t>
      </w:r>
      <w:r w:rsidRPr="0059214E">
        <w:rPr>
          <w:rFonts w:ascii="Arial" w:hAnsi="Arial" w:cs="Arial"/>
          <w:b/>
          <w:bCs/>
          <w:color w:val="0072CE"/>
          <w:sz w:val="24"/>
          <w:szCs w:val="24"/>
        </w:rPr>
        <w:t>–202</w:t>
      </w:r>
      <w:bookmarkEnd w:id="8"/>
      <w:r w:rsidR="002B7953">
        <w:rPr>
          <w:rFonts w:ascii="Arial" w:hAnsi="Arial" w:cs="Arial"/>
          <w:b/>
          <w:bCs/>
          <w:color w:val="0072CE"/>
          <w:sz w:val="24"/>
          <w:szCs w:val="24"/>
        </w:rPr>
        <w:t>8</w:t>
      </w:r>
    </w:p>
    <w:p w14:paraId="7D901114" w14:textId="06AAA873" w:rsidR="00E95BE6" w:rsidRDefault="00E95BE6" w:rsidP="00851BAA">
      <w:pPr>
        <w:pStyle w:val="ListParagraph"/>
        <w:numPr>
          <w:ilvl w:val="2"/>
          <w:numId w:val="2"/>
        </w:numPr>
        <w:spacing w:before="240"/>
        <w:ind w:left="1077"/>
        <w:contextualSpacing w:val="0"/>
        <w:rPr>
          <w:rFonts w:ascii="Arial" w:hAnsi="Arial" w:cs="Arial"/>
          <w:color w:val="auto"/>
          <w:sz w:val="22"/>
          <w:szCs w:val="22"/>
          <w:lang w:val="et-EE"/>
        </w:rPr>
      </w:pPr>
      <w:r w:rsidRPr="0059214E">
        <w:rPr>
          <w:rFonts w:ascii="Arial" w:hAnsi="Arial" w:cs="Arial"/>
          <w:color w:val="auto"/>
          <w:sz w:val="22"/>
          <w:szCs w:val="22"/>
          <w:lang w:val="et-EE"/>
        </w:rPr>
        <w:t>Viimsi valla ja SA Rannarahva Muuseum, SA Rannapere Pansionaat, OÜ Viimsi Haldus</w:t>
      </w:r>
      <w:r w:rsidR="008A1D25" w:rsidRPr="0059214E">
        <w:rPr>
          <w:rFonts w:ascii="Arial" w:hAnsi="Arial" w:cs="Arial"/>
          <w:color w:val="auto"/>
          <w:sz w:val="22"/>
          <w:szCs w:val="22"/>
          <w:lang w:val="et-EE"/>
        </w:rPr>
        <w:t>,</w:t>
      </w:r>
      <w:r w:rsidRPr="0059214E">
        <w:rPr>
          <w:rFonts w:ascii="Arial" w:hAnsi="Arial" w:cs="Arial"/>
          <w:color w:val="auto"/>
          <w:sz w:val="22"/>
          <w:szCs w:val="22"/>
          <w:lang w:val="et-EE"/>
        </w:rPr>
        <w:t xml:space="preserve"> AS-i Viimsi Vesi </w:t>
      </w:r>
      <w:r w:rsidR="008A1D25" w:rsidRPr="0059214E">
        <w:rPr>
          <w:rFonts w:ascii="Arial" w:hAnsi="Arial" w:cs="Arial"/>
          <w:color w:val="auto"/>
          <w:sz w:val="22"/>
          <w:szCs w:val="22"/>
          <w:lang w:val="et-EE"/>
        </w:rPr>
        <w:t xml:space="preserve">ning SA Kultuuri- ja hariduskeskus Viimsi Artium </w:t>
      </w:r>
      <w:r w:rsidRPr="0059214E">
        <w:rPr>
          <w:rFonts w:ascii="Arial" w:hAnsi="Arial" w:cs="Arial"/>
          <w:color w:val="auto"/>
          <w:sz w:val="22"/>
          <w:szCs w:val="22"/>
          <w:lang w:val="et-EE"/>
        </w:rPr>
        <w:t>konsolideeritud eelarvestrateegia 202</w:t>
      </w:r>
      <w:r w:rsidR="002B7953">
        <w:rPr>
          <w:rFonts w:ascii="Arial" w:hAnsi="Arial" w:cs="Arial"/>
          <w:color w:val="auto"/>
          <w:sz w:val="22"/>
          <w:szCs w:val="22"/>
          <w:lang w:val="et-EE"/>
        </w:rPr>
        <w:t>4</w:t>
      </w:r>
      <w:r w:rsidRPr="0059214E">
        <w:rPr>
          <w:rFonts w:ascii="Arial" w:hAnsi="Arial" w:cs="Arial"/>
          <w:color w:val="auto"/>
          <w:sz w:val="22"/>
          <w:szCs w:val="22"/>
          <w:lang w:val="et-EE"/>
        </w:rPr>
        <w:t>–202</w:t>
      </w:r>
      <w:r w:rsidR="002B7953">
        <w:rPr>
          <w:rFonts w:ascii="Arial" w:hAnsi="Arial" w:cs="Arial"/>
          <w:color w:val="auto"/>
          <w:sz w:val="22"/>
          <w:szCs w:val="22"/>
          <w:lang w:val="et-EE"/>
        </w:rPr>
        <w:t>8</w:t>
      </w:r>
    </w:p>
    <w:tbl>
      <w:tblPr>
        <w:tblW w:w="15100" w:type="dxa"/>
        <w:tblCellMar>
          <w:left w:w="70" w:type="dxa"/>
          <w:right w:w="70" w:type="dxa"/>
        </w:tblCellMar>
        <w:tblLook w:val="04A0" w:firstRow="1" w:lastRow="0" w:firstColumn="1" w:lastColumn="0" w:noHBand="0" w:noVBand="1"/>
      </w:tblPr>
      <w:tblGrid>
        <w:gridCol w:w="5580"/>
        <w:gridCol w:w="1360"/>
        <w:gridCol w:w="1360"/>
        <w:gridCol w:w="1360"/>
        <w:gridCol w:w="1360"/>
        <w:gridCol w:w="1360"/>
        <w:gridCol w:w="1360"/>
        <w:gridCol w:w="1360"/>
      </w:tblGrid>
      <w:tr w:rsidR="00E4036D" w:rsidRPr="00E4036D" w14:paraId="35CF0241" w14:textId="77777777" w:rsidTr="00DF020C">
        <w:trPr>
          <w:trHeight w:val="340"/>
        </w:trPr>
        <w:tc>
          <w:tcPr>
            <w:tcW w:w="55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9F1E810" w14:textId="1E10AC0B" w:rsidR="00E4036D" w:rsidRPr="00E4036D" w:rsidRDefault="00E4036D" w:rsidP="00E4036D">
            <w:pPr>
              <w:spacing w:after="0" w:line="240" w:lineRule="auto"/>
              <w:rPr>
                <w:rFonts w:ascii="Arial" w:eastAsia="Times New Roman" w:hAnsi="Arial" w:cs="Arial"/>
                <w:sz w:val="16"/>
                <w:szCs w:val="16"/>
                <w:lang w:eastAsia="et-EE"/>
              </w:rPr>
            </w:pP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10607AEB" w14:textId="77777777" w:rsidR="00E4036D" w:rsidRPr="00E4036D" w:rsidRDefault="00E4036D" w:rsidP="00E4036D">
            <w:pPr>
              <w:spacing w:after="0" w:line="240" w:lineRule="auto"/>
              <w:jc w:val="center"/>
              <w:rPr>
                <w:rFonts w:ascii="Arial" w:eastAsia="Times New Roman" w:hAnsi="Arial" w:cs="Arial"/>
                <w:sz w:val="16"/>
                <w:szCs w:val="16"/>
                <w:lang w:eastAsia="et-EE"/>
              </w:rPr>
            </w:pPr>
            <w:r w:rsidRPr="00E4036D">
              <w:rPr>
                <w:rFonts w:ascii="Arial" w:eastAsia="Times New Roman" w:hAnsi="Arial" w:cs="Arial"/>
                <w:sz w:val="16"/>
                <w:szCs w:val="16"/>
                <w:lang w:eastAsia="et-EE"/>
              </w:rPr>
              <w:t>2022</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60583953" w14:textId="77777777" w:rsidR="00E4036D" w:rsidRPr="00E4036D" w:rsidRDefault="00E4036D" w:rsidP="00E4036D">
            <w:pPr>
              <w:spacing w:after="0" w:line="240" w:lineRule="auto"/>
              <w:jc w:val="center"/>
              <w:rPr>
                <w:rFonts w:ascii="Arial" w:eastAsia="Times New Roman" w:hAnsi="Arial" w:cs="Arial"/>
                <w:sz w:val="16"/>
                <w:szCs w:val="16"/>
                <w:lang w:eastAsia="et-EE"/>
              </w:rPr>
            </w:pPr>
            <w:r w:rsidRPr="00E4036D">
              <w:rPr>
                <w:rFonts w:ascii="Arial" w:eastAsia="Times New Roman" w:hAnsi="Arial" w:cs="Arial"/>
                <w:sz w:val="16"/>
                <w:szCs w:val="16"/>
                <w:lang w:eastAsia="et-EE"/>
              </w:rPr>
              <w:t>2023</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339C0895" w14:textId="77777777" w:rsidR="00E4036D" w:rsidRPr="00E4036D" w:rsidRDefault="00E4036D" w:rsidP="00E4036D">
            <w:pPr>
              <w:spacing w:after="0" w:line="240" w:lineRule="auto"/>
              <w:jc w:val="center"/>
              <w:rPr>
                <w:rFonts w:ascii="Arial" w:eastAsia="Times New Roman" w:hAnsi="Arial" w:cs="Arial"/>
                <w:sz w:val="16"/>
                <w:szCs w:val="16"/>
                <w:lang w:eastAsia="et-EE"/>
              </w:rPr>
            </w:pPr>
            <w:r w:rsidRPr="00E4036D">
              <w:rPr>
                <w:rFonts w:ascii="Arial" w:eastAsia="Times New Roman" w:hAnsi="Arial" w:cs="Arial"/>
                <w:sz w:val="16"/>
                <w:szCs w:val="16"/>
                <w:lang w:eastAsia="et-EE"/>
              </w:rPr>
              <w:t>2024</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04021765" w14:textId="77777777" w:rsidR="00E4036D" w:rsidRPr="00E4036D" w:rsidRDefault="00E4036D" w:rsidP="00E4036D">
            <w:pPr>
              <w:spacing w:after="0" w:line="240" w:lineRule="auto"/>
              <w:jc w:val="center"/>
              <w:rPr>
                <w:rFonts w:ascii="Arial" w:eastAsia="Times New Roman" w:hAnsi="Arial" w:cs="Arial"/>
                <w:sz w:val="16"/>
                <w:szCs w:val="16"/>
                <w:lang w:eastAsia="et-EE"/>
              </w:rPr>
            </w:pPr>
            <w:r w:rsidRPr="00E4036D">
              <w:rPr>
                <w:rFonts w:ascii="Arial" w:eastAsia="Times New Roman" w:hAnsi="Arial" w:cs="Arial"/>
                <w:sz w:val="16"/>
                <w:szCs w:val="16"/>
                <w:lang w:eastAsia="et-EE"/>
              </w:rPr>
              <w:t>2025</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5F483A4F" w14:textId="77777777" w:rsidR="00E4036D" w:rsidRPr="00E4036D" w:rsidRDefault="00E4036D" w:rsidP="00E4036D">
            <w:pPr>
              <w:spacing w:after="0" w:line="240" w:lineRule="auto"/>
              <w:jc w:val="center"/>
              <w:rPr>
                <w:rFonts w:ascii="Arial" w:eastAsia="Times New Roman" w:hAnsi="Arial" w:cs="Arial"/>
                <w:sz w:val="16"/>
                <w:szCs w:val="16"/>
                <w:lang w:eastAsia="et-EE"/>
              </w:rPr>
            </w:pPr>
            <w:r w:rsidRPr="00E4036D">
              <w:rPr>
                <w:rFonts w:ascii="Arial" w:eastAsia="Times New Roman" w:hAnsi="Arial" w:cs="Arial"/>
                <w:sz w:val="16"/>
                <w:szCs w:val="16"/>
                <w:lang w:eastAsia="et-EE"/>
              </w:rPr>
              <w:t>2026</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70F1C083" w14:textId="77777777" w:rsidR="00E4036D" w:rsidRPr="00E4036D" w:rsidRDefault="00E4036D" w:rsidP="00E4036D">
            <w:pPr>
              <w:spacing w:after="0" w:line="240" w:lineRule="auto"/>
              <w:jc w:val="center"/>
              <w:rPr>
                <w:rFonts w:ascii="Arial" w:eastAsia="Times New Roman" w:hAnsi="Arial" w:cs="Arial"/>
                <w:sz w:val="16"/>
                <w:szCs w:val="16"/>
                <w:lang w:eastAsia="et-EE"/>
              </w:rPr>
            </w:pPr>
            <w:r w:rsidRPr="00E4036D">
              <w:rPr>
                <w:rFonts w:ascii="Arial" w:eastAsia="Times New Roman" w:hAnsi="Arial" w:cs="Arial"/>
                <w:sz w:val="16"/>
                <w:szCs w:val="16"/>
                <w:lang w:eastAsia="et-EE"/>
              </w:rPr>
              <w:t>2027</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05735D4D" w14:textId="77777777" w:rsidR="00E4036D" w:rsidRPr="00E4036D" w:rsidRDefault="00E4036D" w:rsidP="00E4036D">
            <w:pPr>
              <w:spacing w:after="0" w:line="240" w:lineRule="auto"/>
              <w:jc w:val="center"/>
              <w:rPr>
                <w:rFonts w:ascii="Arial" w:eastAsia="Times New Roman" w:hAnsi="Arial" w:cs="Arial"/>
                <w:sz w:val="16"/>
                <w:szCs w:val="16"/>
                <w:lang w:eastAsia="et-EE"/>
              </w:rPr>
            </w:pPr>
            <w:r w:rsidRPr="00E4036D">
              <w:rPr>
                <w:rFonts w:ascii="Arial" w:eastAsia="Times New Roman" w:hAnsi="Arial" w:cs="Arial"/>
                <w:sz w:val="16"/>
                <w:szCs w:val="16"/>
                <w:lang w:eastAsia="et-EE"/>
              </w:rPr>
              <w:t>2028</w:t>
            </w:r>
          </w:p>
        </w:tc>
      </w:tr>
      <w:tr w:rsidR="00E4036D" w:rsidRPr="00E4036D" w14:paraId="2E6B7219" w14:textId="77777777" w:rsidTr="00DF020C">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619642B1" w14:textId="77777777" w:rsidR="00E4036D" w:rsidRPr="00E4036D" w:rsidRDefault="00E4036D" w:rsidP="00E4036D">
            <w:pPr>
              <w:spacing w:after="0" w:line="240" w:lineRule="auto"/>
              <w:rPr>
                <w:rFonts w:ascii="Arial" w:eastAsia="Times New Roman" w:hAnsi="Arial" w:cs="Arial"/>
                <w:sz w:val="16"/>
                <w:szCs w:val="16"/>
                <w:lang w:eastAsia="et-EE"/>
              </w:rPr>
            </w:pPr>
            <w:r w:rsidRPr="00E4036D">
              <w:rPr>
                <w:rFonts w:ascii="Arial" w:eastAsia="Times New Roman" w:hAnsi="Arial" w:cs="Arial"/>
                <w:sz w:val="16"/>
                <w:szCs w:val="16"/>
                <w:lang w:eastAsia="et-EE"/>
              </w:rPr>
              <w:t>Põhitegevuse tulud kokku</w:t>
            </w:r>
          </w:p>
        </w:tc>
        <w:tc>
          <w:tcPr>
            <w:tcW w:w="1360" w:type="dxa"/>
            <w:tcBorders>
              <w:top w:val="nil"/>
              <w:left w:val="nil"/>
              <w:bottom w:val="single" w:sz="4" w:space="0" w:color="auto"/>
              <w:right w:val="single" w:sz="4" w:space="0" w:color="auto"/>
            </w:tcBorders>
            <w:shd w:val="clear" w:color="auto" w:fill="auto"/>
            <w:noWrap/>
            <w:vAlign w:val="bottom"/>
            <w:hideMark/>
          </w:tcPr>
          <w:p w14:paraId="5C895A4A"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52 700 213</w:t>
            </w:r>
          </w:p>
        </w:tc>
        <w:tc>
          <w:tcPr>
            <w:tcW w:w="1360" w:type="dxa"/>
            <w:tcBorders>
              <w:top w:val="nil"/>
              <w:left w:val="nil"/>
              <w:bottom w:val="single" w:sz="4" w:space="0" w:color="auto"/>
              <w:right w:val="single" w:sz="4" w:space="0" w:color="auto"/>
            </w:tcBorders>
            <w:shd w:val="clear" w:color="auto" w:fill="auto"/>
            <w:noWrap/>
            <w:vAlign w:val="bottom"/>
            <w:hideMark/>
          </w:tcPr>
          <w:p w14:paraId="1C59A87E"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57 885 382</w:t>
            </w:r>
          </w:p>
        </w:tc>
        <w:tc>
          <w:tcPr>
            <w:tcW w:w="1360" w:type="dxa"/>
            <w:tcBorders>
              <w:top w:val="nil"/>
              <w:left w:val="nil"/>
              <w:bottom w:val="single" w:sz="4" w:space="0" w:color="auto"/>
              <w:right w:val="single" w:sz="4" w:space="0" w:color="auto"/>
            </w:tcBorders>
            <w:shd w:val="clear" w:color="auto" w:fill="auto"/>
            <w:noWrap/>
            <w:vAlign w:val="bottom"/>
            <w:hideMark/>
          </w:tcPr>
          <w:p w14:paraId="36A1BAEC"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60 336 620</w:t>
            </w:r>
          </w:p>
        </w:tc>
        <w:tc>
          <w:tcPr>
            <w:tcW w:w="1360" w:type="dxa"/>
            <w:tcBorders>
              <w:top w:val="nil"/>
              <w:left w:val="nil"/>
              <w:bottom w:val="single" w:sz="4" w:space="0" w:color="auto"/>
              <w:right w:val="single" w:sz="4" w:space="0" w:color="auto"/>
            </w:tcBorders>
            <w:shd w:val="clear" w:color="auto" w:fill="auto"/>
            <w:noWrap/>
            <w:vAlign w:val="bottom"/>
            <w:hideMark/>
          </w:tcPr>
          <w:p w14:paraId="758CBEB5"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65 254 452</w:t>
            </w:r>
          </w:p>
        </w:tc>
        <w:tc>
          <w:tcPr>
            <w:tcW w:w="1360" w:type="dxa"/>
            <w:tcBorders>
              <w:top w:val="nil"/>
              <w:left w:val="nil"/>
              <w:bottom w:val="single" w:sz="4" w:space="0" w:color="auto"/>
              <w:right w:val="single" w:sz="4" w:space="0" w:color="auto"/>
            </w:tcBorders>
            <w:shd w:val="clear" w:color="auto" w:fill="auto"/>
            <w:noWrap/>
            <w:vAlign w:val="bottom"/>
            <w:hideMark/>
          </w:tcPr>
          <w:p w14:paraId="337D10D4"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68 606 755</w:t>
            </w:r>
          </w:p>
        </w:tc>
        <w:tc>
          <w:tcPr>
            <w:tcW w:w="1360" w:type="dxa"/>
            <w:tcBorders>
              <w:top w:val="nil"/>
              <w:left w:val="nil"/>
              <w:bottom w:val="single" w:sz="4" w:space="0" w:color="auto"/>
              <w:right w:val="single" w:sz="4" w:space="0" w:color="auto"/>
            </w:tcBorders>
            <w:shd w:val="clear" w:color="auto" w:fill="auto"/>
            <w:noWrap/>
            <w:vAlign w:val="bottom"/>
            <w:hideMark/>
          </w:tcPr>
          <w:p w14:paraId="5FFB5E38"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72 520 532</w:t>
            </w:r>
          </w:p>
        </w:tc>
        <w:tc>
          <w:tcPr>
            <w:tcW w:w="1360" w:type="dxa"/>
            <w:tcBorders>
              <w:top w:val="nil"/>
              <w:left w:val="nil"/>
              <w:bottom w:val="single" w:sz="4" w:space="0" w:color="auto"/>
              <w:right w:val="single" w:sz="4" w:space="0" w:color="auto"/>
            </w:tcBorders>
            <w:shd w:val="clear" w:color="auto" w:fill="auto"/>
            <w:noWrap/>
            <w:vAlign w:val="bottom"/>
            <w:hideMark/>
          </w:tcPr>
          <w:p w14:paraId="495A75F1"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76 507 838</w:t>
            </w:r>
          </w:p>
        </w:tc>
      </w:tr>
      <w:tr w:rsidR="00E4036D" w:rsidRPr="00E4036D" w14:paraId="1A5525BA" w14:textId="77777777" w:rsidTr="00DF020C">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6B04F0DC" w14:textId="77777777" w:rsidR="00E4036D" w:rsidRPr="00E4036D" w:rsidRDefault="00E4036D" w:rsidP="00E4036D">
            <w:pPr>
              <w:spacing w:after="0" w:line="240" w:lineRule="auto"/>
              <w:rPr>
                <w:rFonts w:ascii="Arial" w:eastAsia="Times New Roman" w:hAnsi="Arial" w:cs="Arial"/>
                <w:sz w:val="16"/>
                <w:szCs w:val="16"/>
                <w:lang w:eastAsia="et-EE"/>
              </w:rPr>
            </w:pPr>
            <w:r w:rsidRPr="00E4036D">
              <w:rPr>
                <w:rFonts w:ascii="Arial" w:eastAsia="Times New Roman" w:hAnsi="Arial" w:cs="Arial"/>
                <w:sz w:val="16"/>
                <w:szCs w:val="16"/>
                <w:lang w:eastAsia="et-EE"/>
              </w:rPr>
              <w:t>Põhitegevuse kulud kokku</w:t>
            </w:r>
          </w:p>
        </w:tc>
        <w:tc>
          <w:tcPr>
            <w:tcW w:w="1360" w:type="dxa"/>
            <w:tcBorders>
              <w:top w:val="nil"/>
              <w:left w:val="nil"/>
              <w:bottom w:val="single" w:sz="4" w:space="0" w:color="auto"/>
              <w:right w:val="single" w:sz="4" w:space="0" w:color="auto"/>
            </w:tcBorders>
            <w:shd w:val="clear" w:color="auto" w:fill="auto"/>
            <w:noWrap/>
            <w:vAlign w:val="bottom"/>
            <w:hideMark/>
          </w:tcPr>
          <w:p w14:paraId="37992893"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46 361 170</w:t>
            </w:r>
          </w:p>
        </w:tc>
        <w:tc>
          <w:tcPr>
            <w:tcW w:w="1360" w:type="dxa"/>
            <w:tcBorders>
              <w:top w:val="nil"/>
              <w:left w:val="nil"/>
              <w:bottom w:val="single" w:sz="4" w:space="0" w:color="auto"/>
              <w:right w:val="single" w:sz="4" w:space="0" w:color="auto"/>
            </w:tcBorders>
            <w:shd w:val="clear" w:color="auto" w:fill="auto"/>
            <w:noWrap/>
            <w:vAlign w:val="bottom"/>
            <w:hideMark/>
          </w:tcPr>
          <w:p w14:paraId="09B66499"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53 078 045</w:t>
            </w:r>
          </w:p>
        </w:tc>
        <w:tc>
          <w:tcPr>
            <w:tcW w:w="1360" w:type="dxa"/>
            <w:tcBorders>
              <w:top w:val="nil"/>
              <w:left w:val="nil"/>
              <w:bottom w:val="single" w:sz="4" w:space="0" w:color="auto"/>
              <w:right w:val="single" w:sz="4" w:space="0" w:color="auto"/>
            </w:tcBorders>
            <w:shd w:val="clear" w:color="auto" w:fill="auto"/>
            <w:noWrap/>
            <w:vAlign w:val="bottom"/>
            <w:hideMark/>
          </w:tcPr>
          <w:p w14:paraId="353E0937"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53 848 503</w:t>
            </w:r>
          </w:p>
        </w:tc>
        <w:tc>
          <w:tcPr>
            <w:tcW w:w="1360" w:type="dxa"/>
            <w:tcBorders>
              <w:top w:val="nil"/>
              <w:left w:val="nil"/>
              <w:bottom w:val="single" w:sz="4" w:space="0" w:color="auto"/>
              <w:right w:val="single" w:sz="4" w:space="0" w:color="auto"/>
            </w:tcBorders>
            <w:shd w:val="clear" w:color="auto" w:fill="auto"/>
            <w:noWrap/>
            <w:vAlign w:val="bottom"/>
            <w:hideMark/>
          </w:tcPr>
          <w:p w14:paraId="27F44F56"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56 761 478</w:t>
            </w:r>
          </w:p>
        </w:tc>
        <w:tc>
          <w:tcPr>
            <w:tcW w:w="1360" w:type="dxa"/>
            <w:tcBorders>
              <w:top w:val="nil"/>
              <w:left w:val="nil"/>
              <w:bottom w:val="single" w:sz="4" w:space="0" w:color="auto"/>
              <w:right w:val="single" w:sz="4" w:space="0" w:color="auto"/>
            </w:tcBorders>
            <w:shd w:val="clear" w:color="auto" w:fill="auto"/>
            <w:noWrap/>
            <w:vAlign w:val="bottom"/>
            <w:hideMark/>
          </w:tcPr>
          <w:p w14:paraId="62944D3D"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58 834 350</w:t>
            </w:r>
          </w:p>
        </w:tc>
        <w:tc>
          <w:tcPr>
            <w:tcW w:w="1360" w:type="dxa"/>
            <w:tcBorders>
              <w:top w:val="nil"/>
              <w:left w:val="nil"/>
              <w:bottom w:val="single" w:sz="4" w:space="0" w:color="auto"/>
              <w:right w:val="single" w:sz="4" w:space="0" w:color="auto"/>
            </w:tcBorders>
            <w:shd w:val="clear" w:color="auto" w:fill="auto"/>
            <w:noWrap/>
            <w:vAlign w:val="bottom"/>
            <w:hideMark/>
          </w:tcPr>
          <w:p w14:paraId="6E64036F"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60 857 819</w:t>
            </w:r>
          </w:p>
        </w:tc>
        <w:tc>
          <w:tcPr>
            <w:tcW w:w="1360" w:type="dxa"/>
            <w:tcBorders>
              <w:top w:val="nil"/>
              <w:left w:val="nil"/>
              <w:bottom w:val="single" w:sz="4" w:space="0" w:color="auto"/>
              <w:right w:val="single" w:sz="4" w:space="0" w:color="auto"/>
            </w:tcBorders>
            <w:shd w:val="clear" w:color="auto" w:fill="auto"/>
            <w:noWrap/>
            <w:vAlign w:val="bottom"/>
            <w:hideMark/>
          </w:tcPr>
          <w:p w14:paraId="0DE4B735"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62 781 157</w:t>
            </w:r>
          </w:p>
        </w:tc>
      </w:tr>
      <w:tr w:rsidR="00E4036D" w:rsidRPr="00E4036D" w14:paraId="03C52AE9" w14:textId="77777777" w:rsidTr="00DF020C">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4F951042" w14:textId="77777777" w:rsidR="00E4036D" w:rsidRPr="00E4036D" w:rsidRDefault="00E4036D" w:rsidP="00E4036D">
            <w:pPr>
              <w:spacing w:after="0" w:line="240" w:lineRule="auto"/>
              <w:rPr>
                <w:rFonts w:ascii="Arial" w:eastAsia="Times New Roman" w:hAnsi="Arial" w:cs="Arial"/>
                <w:sz w:val="16"/>
                <w:szCs w:val="16"/>
                <w:lang w:eastAsia="et-EE"/>
              </w:rPr>
            </w:pPr>
            <w:r w:rsidRPr="00E4036D">
              <w:rPr>
                <w:rFonts w:ascii="Arial" w:eastAsia="Times New Roman" w:hAnsi="Arial" w:cs="Arial"/>
                <w:sz w:val="16"/>
                <w:szCs w:val="16"/>
                <w:lang w:eastAsia="et-EE"/>
              </w:rPr>
              <w:t>Põhitegevustulem</w:t>
            </w:r>
          </w:p>
        </w:tc>
        <w:tc>
          <w:tcPr>
            <w:tcW w:w="1360" w:type="dxa"/>
            <w:tcBorders>
              <w:top w:val="nil"/>
              <w:left w:val="nil"/>
              <w:bottom w:val="single" w:sz="4" w:space="0" w:color="auto"/>
              <w:right w:val="single" w:sz="4" w:space="0" w:color="auto"/>
            </w:tcBorders>
            <w:shd w:val="clear" w:color="auto" w:fill="auto"/>
            <w:noWrap/>
            <w:vAlign w:val="bottom"/>
            <w:hideMark/>
          </w:tcPr>
          <w:p w14:paraId="249D9CF4"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6 339 043</w:t>
            </w:r>
          </w:p>
        </w:tc>
        <w:tc>
          <w:tcPr>
            <w:tcW w:w="1360" w:type="dxa"/>
            <w:tcBorders>
              <w:top w:val="nil"/>
              <w:left w:val="nil"/>
              <w:bottom w:val="single" w:sz="4" w:space="0" w:color="auto"/>
              <w:right w:val="single" w:sz="4" w:space="0" w:color="auto"/>
            </w:tcBorders>
            <w:shd w:val="clear" w:color="auto" w:fill="auto"/>
            <w:noWrap/>
            <w:vAlign w:val="bottom"/>
            <w:hideMark/>
          </w:tcPr>
          <w:p w14:paraId="4D9B0279"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4 807 337</w:t>
            </w:r>
          </w:p>
        </w:tc>
        <w:tc>
          <w:tcPr>
            <w:tcW w:w="1360" w:type="dxa"/>
            <w:tcBorders>
              <w:top w:val="nil"/>
              <w:left w:val="nil"/>
              <w:bottom w:val="single" w:sz="4" w:space="0" w:color="auto"/>
              <w:right w:val="single" w:sz="4" w:space="0" w:color="auto"/>
            </w:tcBorders>
            <w:shd w:val="clear" w:color="auto" w:fill="auto"/>
            <w:noWrap/>
            <w:vAlign w:val="bottom"/>
            <w:hideMark/>
          </w:tcPr>
          <w:p w14:paraId="4EBAC0E3"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6 488 117</w:t>
            </w:r>
          </w:p>
        </w:tc>
        <w:tc>
          <w:tcPr>
            <w:tcW w:w="1360" w:type="dxa"/>
            <w:tcBorders>
              <w:top w:val="nil"/>
              <w:left w:val="nil"/>
              <w:bottom w:val="single" w:sz="4" w:space="0" w:color="auto"/>
              <w:right w:val="single" w:sz="4" w:space="0" w:color="auto"/>
            </w:tcBorders>
            <w:shd w:val="clear" w:color="auto" w:fill="auto"/>
            <w:noWrap/>
            <w:vAlign w:val="bottom"/>
            <w:hideMark/>
          </w:tcPr>
          <w:p w14:paraId="6D8691A3"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8 492 974</w:t>
            </w:r>
          </w:p>
        </w:tc>
        <w:tc>
          <w:tcPr>
            <w:tcW w:w="1360" w:type="dxa"/>
            <w:tcBorders>
              <w:top w:val="nil"/>
              <w:left w:val="nil"/>
              <w:bottom w:val="single" w:sz="4" w:space="0" w:color="auto"/>
              <w:right w:val="single" w:sz="4" w:space="0" w:color="auto"/>
            </w:tcBorders>
            <w:shd w:val="clear" w:color="auto" w:fill="auto"/>
            <w:noWrap/>
            <w:vAlign w:val="bottom"/>
            <w:hideMark/>
          </w:tcPr>
          <w:p w14:paraId="5E8E1DDD"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9 772 405</w:t>
            </w:r>
          </w:p>
        </w:tc>
        <w:tc>
          <w:tcPr>
            <w:tcW w:w="1360" w:type="dxa"/>
            <w:tcBorders>
              <w:top w:val="nil"/>
              <w:left w:val="nil"/>
              <w:bottom w:val="single" w:sz="4" w:space="0" w:color="auto"/>
              <w:right w:val="single" w:sz="4" w:space="0" w:color="auto"/>
            </w:tcBorders>
            <w:shd w:val="clear" w:color="auto" w:fill="auto"/>
            <w:noWrap/>
            <w:vAlign w:val="bottom"/>
            <w:hideMark/>
          </w:tcPr>
          <w:p w14:paraId="0D1C86AC"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11 662 713</w:t>
            </w:r>
          </w:p>
        </w:tc>
        <w:tc>
          <w:tcPr>
            <w:tcW w:w="1360" w:type="dxa"/>
            <w:tcBorders>
              <w:top w:val="nil"/>
              <w:left w:val="nil"/>
              <w:bottom w:val="single" w:sz="4" w:space="0" w:color="auto"/>
              <w:right w:val="single" w:sz="4" w:space="0" w:color="auto"/>
            </w:tcBorders>
            <w:shd w:val="clear" w:color="auto" w:fill="auto"/>
            <w:noWrap/>
            <w:vAlign w:val="bottom"/>
            <w:hideMark/>
          </w:tcPr>
          <w:p w14:paraId="1A6730BB"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13 726 681</w:t>
            </w:r>
          </w:p>
        </w:tc>
      </w:tr>
      <w:tr w:rsidR="00E4036D" w:rsidRPr="00E4036D" w14:paraId="1A68DE75" w14:textId="77777777" w:rsidTr="00DF020C">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3E0BF03B" w14:textId="77777777" w:rsidR="00E4036D" w:rsidRPr="00E4036D" w:rsidRDefault="00E4036D" w:rsidP="00E4036D">
            <w:pPr>
              <w:spacing w:after="0" w:line="240" w:lineRule="auto"/>
              <w:rPr>
                <w:rFonts w:ascii="Arial" w:eastAsia="Times New Roman" w:hAnsi="Arial" w:cs="Arial"/>
                <w:sz w:val="16"/>
                <w:szCs w:val="16"/>
                <w:lang w:eastAsia="et-EE"/>
              </w:rPr>
            </w:pPr>
            <w:r w:rsidRPr="00E4036D">
              <w:rPr>
                <w:rFonts w:ascii="Arial" w:eastAsia="Times New Roman" w:hAnsi="Arial" w:cs="Arial"/>
                <w:sz w:val="16"/>
                <w:szCs w:val="16"/>
                <w:lang w:eastAsia="et-EE"/>
              </w:rPr>
              <w:t>Investeerimistegevus kokku</w:t>
            </w:r>
          </w:p>
        </w:tc>
        <w:tc>
          <w:tcPr>
            <w:tcW w:w="1360" w:type="dxa"/>
            <w:tcBorders>
              <w:top w:val="nil"/>
              <w:left w:val="nil"/>
              <w:bottom w:val="single" w:sz="4" w:space="0" w:color="auto"/>
              <w:right w:val="single" w:sz="4" w:space="0" w:color="auto"/>
            </w:tcBorders>
            <w:shd w:val="clear" w:color="auto" w:fill="auto"/>
            <w:noWrap/>
            <w:vAlign w:val="bottom"/>
            <w:hideMark/>
          </w:tcPr>
          <w:p w14:paraId="6B0BDB20"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-9 327 332</w:t>
            </w:r>
          </w:p>
        </w:tc>
        <w:tc>
          <w:tcPr>
            <w:tcW w:w="1360" w:type="dxa"/>
            <w:tcBorders>
              <w:top w:val="nil"/>
              <w:left w:val="nil"/>
              <w:bottom w:val="single" w:sz="4" w:space="0" w:color="auto"/>
              <w:right w:val="single" w:sz="4" w:space="0" w:color="auto"/>
            </w:tcBorders>
            <w:shd w:val="clear" w:color="auto" w:fill="auto"/>
            <w:noWrap/>
            <w:vAlign w:val="bottom"/>
            <w:hideMark/>
          </w:tcPr>
          <w:p w14:paraId="40E256B5"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-10 612 894</w:t>
            </w:r>
          </w:p>
        </w:tc>
        <w:tc>
          <w:tcPr>
            <w:tcW w:w="1360" w:type="dxa"/>
            <w:tcBorders>
              <w:top w:val="nil"/>
              <w:left w:val="nil"/>
              <w:bottom w:val="single" w:sz="4" w:space="0" w:color="auto"/>
              <w:right w:val="single" w:sz="4" w:space="0" w:color="auto"/>
            </w:tcBorders>
            <w:shd w:val="clear" w:color="auto" w:fill="auto"/>
            <w:noWrap/>
            <w:vAlign w:val="bottom"/>
            <w:hideMark/>
          </w:tcPr>
          <w:p w14:paraId="46252FCD"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-18 530 446</w:t>
            </w:r>
          </w:p>
        </w:tc>
        <w:tc>
          <w:tcPr>
            <w:tcW w:w="1360" w:type="dxa"/>
            <w:tcBorders>
              <w:top w:val="nil"/>
              <w:left w:val="nil"/>
              <w:bottom w:val="single" w:sz="4" w:space="0" w:color="auto"/>
              <w:right w:val="single" w:sz="4" w:space="0" w:color="auto"/>
            </w:tcBorders>
            <w:shd w:val="clear" w:color="auto" w:fill="auto"/>
            <w:noWrap/>
            <w:vAlign w:val="bottom"/>
            <w:hideMark/>
          </w:tcPr>
          <w:p w14:paraId="1BA7A158"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-12 210 311</w:t>
            </w:r>
          </w:p>
        </w:tc>
        <w:tc>
          <w:tcPr>
            <w:tcW w:w="1360" w:type="dxa"/>
            <w:tcBorders>
              <w:top w:val="nil"/>
              <w:left w:val="nil"/>
              <w:bottom w:val="single" w:sz="4" w:space="0" w:color="auto"/>
              <w:right w:val="single" w:sz="4" w:space="0" w:color="auto"/>
            </w:tcBorders>
            <w:shd w:val="clear" w:color="auto" w:fill="auto"/>
            <w:noWrap/>
            <w:vAlign w:val="bottom"/>
            <w:hideMark/>
          </w:tcPr>
          <w:p w14:paraId="08E56698"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-12 510 298</w:t>
            </w:r>
          </w:p>
        </w:tc>
        <w:tc>
          <w:tcPr>
            <w:tcW w:w="1360" w:type="dxa"/>
            <w:tcBorders>
              <w:top w:val="nil"/>
              <w:left w:val="nil"/>
              <w:bottom w:val="single" w:sz="4" w:space="0" w:color="auto"/>
              <w:right w:val="single" w:sz="4" w:space="0" w:color="auto"/>
            </w:tcBorders>
            <w:shd w:val="clear" w:color="auto" w:fill="auto"/>
            <w:noWrap/>
            <w:vAlign w:val="bottom"/>
            <w:hideMark/>
          </w:tcPr>
          <w:p w14:paraId="639D7C7B"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-7 959 655</w:t>
            </w:r>
          </w:p>
        </w:tc>
        <w:tc>
          <w:tcPr>
            <w:tcW w:w="1360" w:type="dxa"/>
            <w:tcBorders>
              <w:top w:val="nil"/>
              <w:left w:val="nil"/>
              <w:bottom w:val="single" w:sz="4" w:space="0" w:color="auto"/>
              <w:right w:val="single" w:sz="4" w:space="0" w:color="auto"/>
            </w:tcBorders>
            <w:shd w:val="clear" w:color="auto" w:fill="auto"/>
            <w:noWrap/>
            <w:vAlign w:val="bottom"/>
            <w:hideMark/>
          </w:tcPr>
          <w:p w14:paraId="2BBD5B6B"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-9 170 172</w:t>
            </w:r>
          </w:p>
        </w:tc>
      </w:tr>
      <w:tr w:rsidR="00E4036D" w:rsidRPr="00E4036D" w14:paraId="148A245E" w14:textId="77777777" w:rsidTr="00DF020C">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442AE607" w14:textId="77777777" w:rsidR="00E4036D" w:rsidRPr="00E4036D" w:rsidRDefault="00E4036D" w:rsidP="00E4036D">
            <w:pPr>
              <w:spacing w:after="0" w:line="240" w:lineRule="auto"/>
              <w:rPr>
                <w:rFonts w:ascii="Arial" w:eastAsia="Times New Roman" w:hAnsi="Arial" w:cs="Arial"/>
                <w:sz w:val="16"/>
                <w:szCs w:val="16"/>
                <w:lang w:eastAsia="et-EE"/>
              </w:rPr>
            </w:pPr>
            <w:r w:rsidRPr="00E4036D">
              <w:rPr>
                <w:rFonts w:ascii="Arial" w:eastAsia="Times New Roman" w:hAnsi="Arial" w:cs="Arial"/>
                <w:sz w:val="16"/>
                <w:szCs w:val="16"/>
                <w:lang w:eastAsia="et-EE"/>
              </w:rPr>
              <w:t>Eelarve tulem</w:t>
            </w:r>
          </w:p>
        </w:tc>
        <w:tc>
          <w:tcPr>
            <w:tcW w:w="1360" w:type="dxa"/>
            <w:tcBorders>
              <w:top w:val="nil"/>
              <w:left w:val="nil"/>
              <w:bottom w:val="single" w:sz="4" w:space="0" w:color="auto"/>
              <w:right w:val="single" w:sz="4" w:space="0" w:color="auto"/>
            </w:tcBorders>
            <w:shd w:val="clear" w:color="auto" w:fill="auto"/>
            <w:noWrap/>
            <w:vAlign w:val="bottom"/>
            <w:hideMark/>
          </w:tcPr>
          <w:p w14:paraId="3CC764DF"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-2 988 289</w:t>
            </w:r>
          </w:p>
        </w:tc>
        <w:tc>
          <w:tcPr>
            <w:tcW w:w="1360" w:type="dxa"/>
            <w:tcBorders>
              <w:top w:val="nil"/>
              <w:left w:val="nil"/>
              <w:bottom w:val="single" w:sz="4" w:space="0" w:color="auto"/>
              <w:right w:val="single" w:sz="4" w:space="0" w:color="auto"/>
            </w:tcBorders>
            <w:shd w:val="clear" w:color="auto" w:fill="auto"/>
            <w:noWrap/>
            <w:vAlign w:val="bottom"/>
            <w:hideMark/>
          </w:tcPr>
          <w:p w14:paraId="4875A00B"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-5 805 557</w:t>
            </w:r>
          </w:p>
        </w:tc>
        <w:tc>
          <w:tcPr>
            <w:tcW w:w="1360" w:type="dxa"/>
            <w:tcBorders>
              <w:top w:val="nil"/>
              <w:left w:val="nil"/>
              <w:bottom w:val="single" w:sz="4" w:space="0" w:color="auto"/>
              <w:right w:val="single" w:sz="4" w:space="0" w:color="auto"/>
            </w:tcBorders>
            <w:shd w:val="clear" w:color="auto" w:fill="auto"/>
            <w:noWrap/>
            <w:vAlign w:val="bottom"/>
            <w:hideMark/>
          </w:tcPr>
          <w:p w14:paraId="6389A873"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-12 042 329</w:t>
            </w:r>
          </w:p>
        </w:tc>
        <w:tc>
          <w:tcPr>
            <w:tcW w:w="1360" w:type="dxa"/>
            <w:tcBorders>
              <w:top w:val="nil"/>
              <w:left w:val="nil"/>
              <w:bottom w:val="single" w:sz="4" w:space="0" w:color="auto"/>
              <w:right w:val="single" w:sz="4" w:space="0" w:color="auto"/>
            </w:tcBorders>
            <w:shd w:val="clear" w:color="auto" w:fill="auto"/>
            <w:noWrap/>
            <w:vAlign w:val="bottom"/>
            <w:hideMark/>
          </w:tcPr>
          <w:p w14:paraId="3310378B"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-3 717 337</w:t>
            </w:r>
          </w:p>
        </w:tc>
        <w:tc>
          <w:tcPr>
            <w:tcW w:w="1360" w:type="dxa"/>
            <w:tcBorders>
              <w:top w:val="nil"/>
              <w:left w:val="nil"/>
              <w:bottom w:val="single" w:sz="4" w:space="0" w:color="auto"/>
              <w:right w:val="single" w:sz="4" w:space="0" w:color="auto"/>
            </w:tcBorders>
            <w:shd w:val="clear" w:color="auto" w:fill="auto"/>
            <w:noWrap/>
            <w:vAlign w:val="bottom"/>
            <w:hideMark/>
          </w:tcPr>
          <w:p w14:paraId="102F9B54"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-2 737 893</w:t>
            </w:r>
          </w:p>
        </w:tc>
        <w:tc>
          <w:tcPr>
            <w:tcW w:w="1360" w:type="dxa"/>
            <w:tcBorders>
              <w:top w:val="nil"/>
              <w:left w:val="nil"/>
              <w:bottom w:val="single" w:sz="4" w:space="0" w:color="auto"/>
              <w:right w:val="single" w:sz="4" w:space="0" w:color="auto"/>
            </w:tcBorders>
            <w:shd w:val="clear" w:color="auto" w:fill="auto"/>
            <w:noWrap/>
            <w:vAlign w:val="bottom"/>
            <w:hideMark/>
          </w:tcPr>
          <w:p w14:paraId="0D66921A"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3 703 058</w:t>
            </w:r>
          </w:p>
        </w:tc>
        <w:tc>
          <w:tcPr>
            <w:tcW w:w="1360" w:type="dxa"/>
            <w:tcBorders>
              <w:top w:val="nil"/>
              <w:left w:val="nil"/>
              <w:bottom w:val="single" w:sz="4" w:space="0" w:color="auto"/>
              <w:right w:val="single" w:sz="4" w:space="0" w:color="auto"/>
            </w:tcBorders>
            <w:shd w:val="clear" w:color="auto" w:fill="auto"/>
            <w:noWrap/>
            <w:vAlign w:val="bottom"/>
            <w:hideMark/>
          </w:tcPr>
          <w:p w14:paraId="32FFA5D8"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4 556 509</w:t>
            </w:r>
          </w:p>
        </w:tc>
      </w:tr>
      <w:tr w:rsidR="00E4036D" w:rsidRPr="00E4036D" w14:paraId="5815B0DF" w14:textId="77777777" w:rsidTr="00DF020C">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12A1D5E9" w14:textId="77777777" w:rsidR="00E4036D" w:rsidRPr="00E4036D" w:rsidRDefault="00E4036D" w:rsidP="00E4036D">
            <w:pPr>
              <w:spacing w:after="0" w:line="240" w:lineRule="auto"/>
              <w:rPr>
                <w:rFonts w:ascii="Arial" w:eastAsia="Times New Roman" w:hAnsi="Arial" w:cs="Arial"/>
                <w:sz w:val="16"/>
                <w:szCs w:val="16"/>
                <w:lang w:eastAsia="et-EE"/>
              </w:rPr>
            </w:pPr>
            <w:r w:rsidRPr="00E4036D">
              <w:rPr>
                <w:rFonts w:ascii="Arial" w:eastAsia="Times New Roman" w:hAnsi="Arial" w:cs="Arial"/>
                <w:sz w:val="16"/>
                <w:szCs w:val="16"/>
                <w:lang w:eastAsia="et-EE"/>
              </w:rPr>
              <w:t>Finantseerimistegevus</w:t>
            </w:r>
          </w:p>
        </w:tc>
        <w:tc>
          <w:tcPr>
            <w:tcW w:w="1360" w:type="dxa"/>
            <w:tcBorders>
              <w:top w:val="nil"/>
              <w:left w:val="nil"/>
              <w:bottom w:val="single" w:sz="4" w:space="0" w:color="auto"/>
              <w:right w:val="single" w:sz="4" w:space="0" w:color="auto"/>
            </w:tcBorders>
            <w:shd w:val="clear" w:color="auto" w:fill="auto"/>
            <w:noWrap/>
            <w:vAlign w:val="bottom"/>
            <w:hideMark/>
          </w:tcPr>
          <w:p w14:paraId="6598021E"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2 546 680</w:t>
            </w:r>
          </w:p>
        </w:tc>
        <w:tc>
          <w:tcPr>
            <w:tcW w:w="1360" w:type="dxa"/>
            <w:tcBorders>
              <w:top w:val="nil"/>
              <w:left w:val="nil"/>
              <w:bottom w:val="single" w:sz="4" w:space="0" w:color="auto"/>
              <w:right w:val="single" w:sz="4" w:space="0" w:color="auto"/>
            </w:tcBorders>
            <w:shd w:val="clear" w:color="auto" w:fill="auto"/>
            <w:noWrap/>
            <w:vAlign w:val="bottom"/>
            <w:hideMark/>
          </w:tcPr>
          <w:p w14:paraId="139614C3"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-623 588</w:t>
            </w:r>
          </w:p>
        </w:tc>
        <w:tc>
          <w:tcPr>
            <w:tcW w:w="1360" w:type="dxa"/>
            <w:tcBorders>
              <w:top w:val="nil"/>
              <w:left w:val="nil"/>
              <w:bottom w:val="single" w:sz="4" w:space="0" w:color="auto"/>
              <w:right w:val="single" w:sz="4" w:space="0" w:color="auto"/>
            </w:tcBorders>
            <w:shd w:val="clear" w:color="auto" w:fill="auto"/>
            <w:noWrap/>
            <w:vAlign w:val="bottom"/>
            <w:hideMark/>
          </w:tcPr>
          <w:p w14:paraId="7FA74AD6"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9 245 643</w:t>
            </w:r>
          </w:p>
        </w:tc>
        <w:tc>
          <w:tcPr>
            <w:tcW w:w="1360" w:type="dxa"/>
            <w:tcBorders>
              <w:top w:val="nil"/>
              <w:left w:val="nil"/>
              <w:bottom w:val="single" w:sz="4" w:space="0" w:color="auto"/>
              <w:right w:val="single" w:sz="4" w:space="0" w:color="auto"/>
            </w:tcBorders>
            <w:shd w:val="clear" w:color="auto" w:fill="auto"/>
            <w:noWrap/>
            <w:vAlign w:val="bottom"/>
            <w:hideMark/>
          </w:tcPr>
          <w:p w14:paraId="4FEEF751"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1 180 069</w:t>
            </w:r>
          </w:p>
        </w:tc>
        <w:tc>
          <w:tcPr>
            <w:tcW w:w="1360" w:type="dxa"/>
            <w:tcBorders>
              <w:top w:val="nil"/>
              <w:left w:val="nil"/>
              <w:bottom w:val="single" w:sz="4" w:space="0" w:color="auto"/>
              <w:right w:val="single" w:sz="4" w:space="0" w:color="auto"/>
            </w:tcBorders>
            <w:shd w:val="clear" w:color="auto" w:fill="auto"/>
            <w:noWrap/>
            <w:vAlign w:val="bottom"/>
            <w:hideMark/>
          </w:tcPr>
          <w:p w14:paraId="1D92B6C5"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1 094 239</w:t>
            </w:r>
          </w:p>
        </w:tc>
        <w:tc>
          <w:tcPr>
            <w:tcW w:w="1360" w:type="dxa"/>
            <w:tcBorders>
              <w:top w:val="nil"/>
              <w:left w:val="nil"/>
              <w:bottom w:val="single" w:sz="4" w:space="0" w:color="auto"/>
              <w:right w:val="single" w:sz="4" w:space="0" w:color="auto"/>
            </w:tcBorders>
            <w:shd w:val="clear" w:color="auto" w:fill="auto"/>
            <w:noWrap/>
            <w:vAlign w:val="bottom"/>
            <w:hideMark/>
          </w:tcPr>
          <w:p w14:paraId="207A5CF7"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-4 729 001</w:t>
            </w:r>
          </w:p>
        </w:tc>
        <w:tc>
          <w:tcPr>
            <w:tcW w:w="1360" w:type="dxa"/>
            <w:tcBorders>
              <w:top w:val="nil"/>
              <w:left w:val="nil"/>
              <w:bottom w:val="single" w:sz="4" w:space="0" w:color="auto"/>
              <w:right w:val="single" w:sz="4" w:space="0" w:color="auto"/>
            </w:tcBorders>
            <w:shd w:val="clear" w:color="auto" w:fill="auto"/>
            <w:noWrap/>
            <w:vAlign w:val="bottom"/>
            <w:hideMark/>
          </w:tcPr>
          <w:p w14:paraId="114D2874"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-5 564 788</w:t>
            </w:r>
          </w:p>
        </w:tc>
      </w:tr>
      <w:tr w:rsidR="00E4036D" w:rsidRPr="00E4036D" w14:paraId="30346102" w14:textId="77777777" w:rsidTr="00DF020C">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532F46D5" w14:textId="77777777" w:rsidR="00E4036D" w:rsidRPr="00E4036D" w:rsidRDefault="00E4036D" w:rsidP="00E4036D">
            <w:pPr>
              <w:spacing w:after="0" w:line="240" w:lineRule="auto"/>
              <w:rPr>
                <w:rFonts w:ascii="Arial" w:eastAsia="Times New Roman" w:hAnsi="Arial" w:cs="Arial"/>
                <w:sz w:val="16"/>
                <w:szCs w:val="16"/>
                <w:lang w:eastAsia="et-EE"/>
              </w:rPr>
            </w:pPr>
            <w:r w:rsidRPr="00E4036D">
              <w:rPr>
                <w:rFonts w:ascii="Arial" w:eastAsia="Times New Roman" w:hAnsi="Arial" w:cs="Arial"/>
                <w:sz w:val="16"/>
                <w:szCs w:val="16"/>
                <w:lang w:eastAsia="et-EE"/>
              </w:rPr>
              <w:t>Likviidsete varade muutus (+ suurenemine, - vähenemine)</w:t>
            </w:r>
          </w:p>
        </w:tc>
        <w:tc>
          <w:tcPr>
            <w:tcW w:w="1360" w:type="dxa"/>
            <w:tcBorders>
              <w:top w:val="nil"/>
              <w:left w:val="nil"/>
              <w:bottom w:val="single" w:sz="4" w:space="0" w:color="auto"/>
              <w:right w:val="single" w:sz="4" w:space="0" w:color="auto"/>
            </w:tcBorders>
            <w:shd w:val="clear" w:color="auto" w:fill="auto"/>
            <w:noWrap/>
            <w:vAlign w:val="bottom"/>
            <w:hideMark/>
          </w:tcPr>
          <w:p w14:paraId="57BD41D4"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211 714</w:t>
            </w:r>
          </w:p>
        </w:tc>
        <w:tc>
          <w:tcPr>
            <w:tcW w:w="1360" w:type="dxa"/>
            <w:tcBorders>
              <w:top w:val="nil"/>
              <w:left w:val="nil"/>
              <w:bottom w:val="single" w:sz="4" w:space="0" w:color="auto"/>
              <w:right w:val="single" w:sz="4" w:space="0" w:color="auto"/>
            </w:tcBorders>
            <w:shd w:val="clear" w:color="auto" w:fill="auto"/>
            <w:noWrap/>
            <w:vAlign w:val="bottom"/>
            <w:hideMark/>
          </w:tcPr>
          <w:p w14:paraId="129343CD"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-4 901 995</w:t>
            </w:r>
          </w:p>
        </w:tc>
        <w:tc>
          <w:tcPr>
            <w:tcW w:w="1360" w:type="dxa"/>
            <w:tcBorders>
              <w:top w:val="nil"/>
              <w:left w:val="nil"/>
              <w:bottom w:val="single" w:sz="4" w:space="0" w:color="auto"/>
              <w:right w:val="single" w:sz="4" w:space="0" w:color="auto"/>
            </w:tcBorders>
            <w:shd w:val="clear" w:color="auto" w:fill="auto"/>
            <w:noWrap/>
            <w:vAlign w:val="bottom"/>
            <w:hideMark/>
          </w:tcPr>
          <w:p w14:paraId="369CC486"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-277 799</w:t>
            </w:r>
          </w:p>
        </w:tc>
        <w:tc>
          <w:tcPr>
            <w:tcW w:w="1360" w:type="dxa"/>
            <w:tcBorders>
              <w:top w:val="nil"/>
              <w:left w:val="nil"/>
              <w:bottom w:val="single" w:sz="4" w:space="0" w:color="auto"/>
              <w:right w:val="single" w:sz="4" w:space="0" w:color="auto"/>
            </w:tcBorders>
            <w:shd w:val="clear" w:color="auto" w:fill="auto"/>
            <w:noWrap/>
            <w:vAlign w:val="bottom"/>
            <w:hideMark/>
          </w:tcPr>
          <w:p w14:paraId="372C133C"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92 747</w:t>
            </w:r>
          </w:p>
        </w:tc>
        <w:tc>
          <w:tcPr>
            <w:tcW w:w="1360" w:type="dxa"/>
            <w:tcBorders>
              <w:top w:val="nil"/>
              <w:left w:val="nil"/>
              <w:bottom w:val="single" w:sz="4" w:space="0" w:color="auto"/>
              <w:right w:val="single" w:sz="4" w:space="0" w:color="auto"/>
            </w:tcBorders>
            <w:shd w:val="clear" w:color="auto" w:fill="auto"/>
            <w:noWrap/>
            <w:vAlign w:val="bottom"/>
            <w:hideMark/>
          </w:tcPr>
          <w:p w14:paraId="30EAB45F"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128 605</w:t>
            </w:r>
          </w:p>
        </w:tc>
        <w:tc>
          <w:tcPr>
            <w:tcW w:w="1360" w:type="dxa"/>
            <w:tcBorders>
              <w:top w:val="nil"/>
              <w:left w:val="nil"/>
              <w:bottom w:val="single" w:sz="4" w:space="0" w:color="auto"/>
              <w:right w:val="single" w:sz="4" w:space="0" w:color="auto"/>
            </w:tcBorders>
            <w:shd w:val="clear" w:color="auto" w:fill="auto"/>
            <w:noWrap/>
            <w:vAlign w:val="bottom"/>
            <w:hideMark/>
          </w:tcPr>
          <w:p w14:paraId="3716769B"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132 053</w:t>
            </w:r>
          </w:p>
        </w:tc>
        <w:tc>
          <w:tcPr>
            <w:tcW w:w="1360" w:type="dxa"/>
            <w:tcBorders>
              <w:top w:val="nil"/>
              <w:left w:val="nil"/>
              <w:bottom w:val="single" w:sz="4" w:space="0" w:color="auto"/>
              <w:right w:val="single" w:sz="4" w:space="0" w:color="auto"/>
            </w:tcBorders>
            <w:shd w:val="clear" w:color="auto" w:fill="auto"/>
            <w:noWrap/>
            <w:vAlign w:val="bottom"/>
            <w:hideMark/>
          </w:tcPr>
          <w:p w14:paraId="73D0E6D5"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146 800</w:t>
            </w:r>
          </w:p>
        </w:tc>
      </w:tr>
      <w:tr w:rsidR="00E4036D" w:rsidRPr="00E4036D" w14:paraId="1CD6F43E" w14:textId="77777777" w:rsidTr="00DF020C">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647A454B" w14:textId="77777777" w:rsidR="00E4036D" w:rsidRPr="00E4036D" w:rsidRDefault="00E4036D" w:rsidP="00E4036D">
            <w:pPr>
              <w:spacing w:after="0" w:line="240" w:lineRule="auto"/>
              <w:rPr>
                <w:rFonts w:ascii="Arial" w:eastAsia="Times New Roman" w:hAnsi="Arial" w:cs="Arial"/>
                <w:sz w:val="16"/>
                <w:szCs w:val="16"/>
                <w:lang w:eastAsia="et-EE"/>
              </w:rPr>
            </w:pPr>
            <w:r w:rsidRPr="00E4036D">
              <w:rPr>
                <w:rFonts w:ascii="Arial" w:eastAsia="Times New Roman" w:hAnsi="Arial" w:cs="Arial"/>
                <w:sz w:val="16"/>
                <w:szCs w:val="16"/>
                <w:lang w:eastAsia="et-EE"/>
              </w:rPr>
              <w:t>Nõuete ja kohustuste saldode muutus (tekkepõhise e/a korral) (+/-)</w:t>
            </w:r>
          </w:p>
        </w:tc>
        <w:tc>
          <w:tcPr>
            <w:tcW w:w="1360" w:type="dxa"/>
            <w:tcBorders>
              <w:top w:val="nil"/>
              <w:left w:val="nil"/>
              <w:bottom w:val="single" w:sz="4" w:space="0" w:color="auto"/>
              <w:right w:val="single" w:sz="4" w:space="0" w:color="auto"/>
            </w:tcBorders>
            <w:shd w:val="clear" w:color="auto" w:fill="auto"/>
            <w:noWrap/>
            <w:vAlign w:val="bottom"/>
            <w:hideMark/>
          </w:tcPr>
          <w:p w14:paraId="41C13798"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653 324</w:t>
            </w:r>
          </w:p>
        </w:tc>
        <w:tc>
          <w:tcPr>
            <w:tcW w:w="1360" w:type="dxa"/>
            <w:tcBorders>
              <w:top w:val="nil"/>
              <w:left w:val="nil"/>
              <w:bottom w:val="single" w:sz="4" w:space="0" w:color="auto"/>
              <w:right w:val="single" w:sz="4" w:space="0" w:color="auto"/>
            </w:tcBorders>
            <w:shd w:val="clear" w:color="auto" w:fill="auto"/>
            <w:noWrap/>
            <w:vAlign w:val="bottom"/>
            <w:hideMark/>
          </w:tcPr>
          <w:p w14:paraId="2C7EAAE5"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1 527 150</w:t>
            </w:r>
          </w:p>
        </w:tc>
        <w:tc>
          <w:tcPr>
            <w:tcW w:w="1360" w:type="dxa"/>
            <w:tcBorders>
              <w:top w:val="nil"/>
              <w:left w:val="nil"/>
              <w:bottom w:val="single" w:sz="4" w:space="0" w:color="auto"/>
              <w:right w:val="single" w:sz="4" w:space="0" w:color="auto"/>
            </w:tcBorders>
            <w:shd w:val="clear" w:color="auto" w:fill="auto"/>
            <w:noWrap/>
            <w:vAlign w:val="bottom"/>
            <w:hideMark/>
          </w:tcPr>
          <w:p w14:paraId="126EE385"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2 518 887</w:t>
            </w:r>
          </w:p>
        </w:tc>
        <w:tc>
          <w:tcPr>
            <w:tcW w:w="1360" w:type="dxa"/>
            <w:tcBorders>
              <w:top w:val="nil"/>
              <w:left w:val="nil"/>
              <w:bottom w:val="single" w:sz="4" w:space="0" w:color="auto"/>
              <w:right w:val="single" w:sz="4" w:space="0" w:color="auto"/>
            </w:tcBorders>
            <w:shd w:val="clear" w:color="auto" w:fill="auto"/>
            <w:noWrap/>
            <w:vAlign w:val="bottom"/>
            <w:hideMark/>
          </w:tcPr>
          <w:p w14:paraId="431B0E01"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2 630 015</w:t>
            </w:r>
          </w:p>
        </w:tc>
        <w:tc>
          <w:tcPr>
            <w:tcW w:w="1360" w:type="dxa"/>
            <w:tcBorders>
              <w:top w:val="nil"/>
              <w:left w:val="nil"/>
              <w:bottom w:val="single" w:sz="4" w:space="0" w:color="auto"/>
              <w:right w:val="single" w:sz="4" w:space="0" w:color="auto"/>
            </w:tcBorders>
            <w:shd w:val="clear" w:color="auto" w:fill="auto"/>
            <w:noWrap/>
            <w:vAlign w:val="bottom"/>
            <w:hideMark/>
          </w:tcPr>
          <w:p w14:paraId="7FF5080A"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1 772 259</w:t>
            </w:r>
          </w:p>
        </w:tc>
        <w:tc>
          <w:tcPr>
            <w:tcW w:w="1360" w:type="dxa"/>
            <w:tcBorders>
              <w:top w:val="nil"/>
              <w:left w:val="nil"/>
              <w:bottom w:val="single" w:sz="4" w:space="0" w:color="auto"/>
              <w:right w:val="single" w:sz="4" w:space="0" w:color="auto"/>
            </w:tcBorders>
            <w:shd w:val="clear" w:color="auto" w:fill="auto"/>
            <w:noWrap/>
            <w:vAlign w:val="bottom"/>
            <w:hideMark/>
          </w:tcPr>
          <w:p w14:paraId="76425301"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1 157 996</w:t>
            </w:r>
          </w:p>
        </w:tc>
        <w:tc>
          <w:tcPr>
            <w:tcW w:w="1360" w:type="dxa"/>
            <w:tcBorders>
              <w:top w:val="nil"/>
              <w:left w:val="nil"/>
              <w:bottom w:val="single" w:sz="4" w:space="0" w:color="auto"/>
              <w:right w:val="single" w:sz="4" w:space="0" w:color="auto"/>
            </w:tcBorders>
            <w:shd w:val="clear" w:color="auto" w:fill="auto"/>
            <w:noWrap/>
            <w:vAlign w:val="bottom"/>
            <w:hideMark/>
          </w:tcPr>
          <w:p w14:paraId="69773270"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1 155 079</w:t>
            </w:r>
          </w:p>
        </w:tc>
      </w:tr>
      <w:tr w:rsidR="00E4036D" w:rsidRPr="00E4036D" w14:paraId="2C6DF13D" w14:textId="77777777" w:rsidTr="00DF020C">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7D64A42B" w14:textId="77777777" w:rsidR="00E4036D" w:rsidRPr="00E4036D" w:rsidRDefault="00E4036D" w:rsidP="00E4036D">
            <w:pPr>
              <w:spacing w:after="0" w:line="240" w:lineRule="auto"/>
              <w:rPr>
                <w:rFonts w:ascii="Arial" w:eastAsia="Times New Roman" w:hAnsi="Arial" w:cs="Arial"/>
                <w:sz w:val="16"/>
                <w:szCs w:val="16"/>
                <w:lang w:eastAsia="et-EE"/>
              </w:rPr>
            </w:pPr>
            <w:r w:rsidRPr="00E4036D">
              <w:rPr>
                <w:rFonts w:ascii="Arial" w:eastAsia="Times New Roman" w:hAnsi="Arial" w:cs="Arial"/>
                <w:sz w:val="16"/>
                <w:szCs w:val="16"/>
                <w:lang w:eastAsia="et-EE"/>
              </w:rPr>
              <w:t>Likviidsete varade suunamata jääk aasta lõpuks</w:t>
            </w:r>
          </w:p>
        </w:tc>
        <w:tc>
          <w:tcPr>
            <w:tcW w:w="1360" w:type="dxa"/>
            <w:tcBorders>
              <w:top w:val="nil"/>
              <w:left w:val="nil"/>
              <w:bottom w:val="single" w:sz="4" w:space="0" w:color="auto"/>
              <w:right w:val="single" w:sz="4" w:space="0" w:color="auto"/>
            </w:tcBorders>
            <w:shd w:val="clear" w:color="auto" w:fill="auto"/>
            <w:noWrap/>
            <w:vAlign w:val="bottom"/>
            <w:hideMark/>
          </w:tcPr>
          <w:p w14:paraId="18FB07ED"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6 268 302</w:t>
            </w:r>
          </w:p>
        </w:tc>
        <w:tc>
          <w:tcPr>
            <w:tcW w:w="1360" w:type="dxa"/>
            <w:tcBorders>
              <w:top w:val="nil"/>
              <w:left w:val="nil"/>
              <w:bottom w:val="single" w:sz="4" w:space="0" w:color="auto"/>
              <w:right w:val="single" w:sz="4" w:space="0" w:color="auto"/>
            </w:tcBorders>
            <w:shd w:val="clear" w:color="auto" w:fill="auto"/>
            <w:noWrap/>
            <w:vAlign w:val="bottom"/>
            <w:hideMark/>
          </w:tcPr>
          <w:p w14:paraId="716BBDC6"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1 366 307</w:t>
            </w:r>
          </w:p>
        </w:tc>
        <w:tc>
          <w:tcPr>
            <w:tcW w:w="1360" w:type="dxa"/>
            <w:tcBorders>
              <w:top w:val="nil"/>
              <w:left w:val="nil"/>
              <w:bottom w:val="single" w:sz="4" w:space="0" w:color="auto"/>
              <w:right w:val="single" w:sz="4" w:space="0" w:color="auto"/>
            </w:tcBorders>
            <w:shd w:val="clear" w:color="auto" w:fill="auto"/>
            <w:noWrap/>
            <w:vAlign w:val="bottom"/>
            <w:hideMark/>
          </w:tcPr>
          <w:p w14:paraId="4D5C5B5A"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1 088 508</w:t>
            </w:r>
          </w:p>
        </w:tc>
        <w:tc>
          <w:tcPr>
            <w:tcW w:w="1360" w:type="dxa"/>
            <w:tcBorders>
              <w:top w:val="nil"/>
              <w:left w:val="nil"/>
              <w:bottom w:val="single" w:sz="4" w:space="0" w:color="auto"/>
              <w:right w:val="single" w:sz="4" w:space="0" w:color="auto"/>
            </w:tcBorders>
            <w:shd w:val="clear" w:color="auto" w:fill="auto"/>
            <w:noWrap/>
            <w:vAlign w:val="bottom"/>
            <w:hideMark/>
          </w:tcPr>
          <w:p w14:paraId="6B296070"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1 181 255</w:t>
            </w:r>
          </w:p>
        </w:tc>
        <w:tc>
          <w:tcPr>
            <w:tcW w:w="1360" w:type="dxa"/>
            <w:tcBorders>
              <w:top w:val="nil"/>
              <w:left w:val="nil"/>
              <w:bottom w:val="single" w:sz="4" w:space="0" w:color="auto"/>
              <w:right w:val="single" w:sz="4" w:space="0" w:color="auto"/>
            </w:tcBorders>
            <w:shd w:val="clear" w:color="auto" w:fill="auto"/>
            <w:noWrap/>
            <w:vAlign w:val="bottom"/>
            <w:hideMark/>
          </w:tcPr>
          <w:p w14:paraId="2D65933D"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1 309 860</w:t>
            </w:r>
          </w:p>
        </w:tc>
        <w:tc>
          <w:tcPr>
            <w:tcW w:w="1360" w:type="dxa"/>
            <w:tcBorders>
              <w:top w:val="nil"/>
              <w:left w:val="nil"/>
              <w:bottom w:val="single" w:sz="4" w:space="0" w:color="auto"/>
              <w:right w:val="single" w:sz="4" w:space="0" w:color="auto"/>
            </w:tcBorders>
            <w:shd w:val="clear" w:color="auto" w:fill="auto"/>
            <w:noWrap/>
            <w:vAlign w:val="bottom"/>
            <w:hideMark/>
          </w:tcPr>
          <w:p w14:paraId="2CCE4A07"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1 441 913</w:t>
            </w:r>
          </w:p>
        </w:tc>
        <w:tc>
          <w:tcPr>
            <w:tcW w:w="1360" w:type="dxa"/>
            <w:tcBorders>
              <w:top w:val="nil"/>
              <w:left w:val="nil"/>
              <w:bottom w:val="single" w:sz="4" w:space="0" w:color="auto"/>
              <w:right w:val="single" w:sz="4" w:space="0" w:color="auto"/>
            </w:tcBorders>
            <w:shd w:val="clear" w:color="auto" w:fill="auto"/>
            <w:noWrap/>
            <w:vAlign w:val="bottom"/>
            <w:hideMark/>
          </w:tcPr>
          <w:p w14:paraId="00FAB13C"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1 588 713</w:t>
            </w:r>
          </w:p>
        </w:tc>
      </w:tr>
      <w:tr w:rsidR="00E4036D" w:rsidRPr="00E4036D" w14:paraId="4C20AD84" w14:textId="77777777" w:rsidTr="00DF020C">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10CC6B9C" w14:textId="77777777" w:rsidR="00E4036D" w:rsidRPr="00E4036D" w:rsidRDefault="00E4036D" w:rsidP="00E4036D">
            <w:pPr>
              <w:spacing w:after="0" w:line="240" w:lineRule="auto"/>
              <w:rPr>
                <w:rFonts w:ascii="Arial" w:eastAsia="Times New Roman" w:hAnsi="Arial" w:cs="Arial"/>
                <w:sz w:val="16"/>
                <w:szCs w:val="16"/>
                <w:lang w:eastAsia="et-EE"/>
              </w:rPr>
            </w:pPr>
            <w:r w:rsidRPr="00E4036D">
              <w:rPr>
                <w:rFonts w:ascii="Arial" w:eastAsia="Times New Roman" w:hAnsi="Arial" w:cs="Arial"/>
                <w:sz w:val="16"/>
                <w:szCs w:val="16"/>
                <w:lang w:eastAsia="et-EE"/>
              </w:rPr>
              <w:t>Võlakohustused kokku aasta lõpu seisuga</w:t>
            </w:r>
          </w:p>
        </w:tc>
        <w:tc>
          <w:tcPr>
            <w:tcW w:w="1360" w:type="dxa"/>
            <w:tcBorders>
              <w:top w:val="nil"/>
              <w:left w:val="nil"/>
              <w:bottom w:val="single" w:sz="4" w:space="0" w:color="auto"/>
              <w:right w:val="single" w:sz="4" w:space="0" w:color="auto"/>
            </w:tcBorders>
            <w:shd w:val="clear" w:color="auto" w:fill="auto"/>
            <w:noWrap/>
            <w:vAlign w:val="bottom"/>
            <w:hideMark/>
          </w:tcPr>
          <w:p w14:paraId="0D48F25D"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30 523 612</w:t>
            </w:r>
          </w:p>
        </w:tc>
        <w:tc>
          <w:tcPr>
            <w:tcW w:w="1360" w:type="dxa"/>
            <w:tcBorders>
              <w:top w:val="nil"/>
              <w:left w:val="nil"/>
              <w:bottom w:val="single" w:sz="4" w:space="0" w:color="auto"/>
              <w:right w:val="single" w:sz="4" w:space="0" w:color="auto"/>
            </w:tcBorders>
            <w:shd w:val="clear" w:color="auto" w:fill="auto"/>
            <w:noWrap/>
            <w:vAlign w:val="bottom"/>
            <w:hideMark/>
          </w:tcPr>
          <w:p w14:paraId="42869BD6"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29 931 463</w:t>
            </w:r>
          </w:p>
        </w:tc>
        <w:tc>
          <w:tcPr>
            <w:tcW w:w="1360" w:type="dxa"/>
            <w:tcBorders>
              <w:top w:val="nil"/>
              <w:left w:val="nil"/>
              <w:bottom w:val="single" w:sz="4" w:space="0" w:color="auto"/>
              <w:right w:val="single" w:sz="4" w:space="0" w:color="auto"/>
            </w:tcBorders>
            <w:shd w:val="clear" w:color="auto" w:fill="auto"/>
            <w:noWrap/>
            <w:vAlign w:val="bottom"/>
            <w:hideMark/>
          </w:tcPr>
          <w:p w14:paraId="41152BDC"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40 007 127</w:t>
            </w:r>
          </w:p>
        </w:tc>
        <w:tc>
          <w:tcPr>
            <w:tcW w:w="1360" w:type="dxa"/>
            <w:tcBorders>
              <w:top w:val="nil"/>
              <w:left w:val="nil"/>
              <w:bottom w:val="single" w:sz="4" w:space="0" w:color="auto"/>
              <w:right w:val="single" w:sz="4" w:space="0" w:color="auto"/>
            </w:tcBorders>
            <w:shd w:val="clear" w:color="auto" w:fill="auto"/>
            <w:noWrap/>
            <w:vAlign w:val="bottom"/>
            <w:hideMark/>
          </w:tcPr>
          <w:p w14:paraId="64406140"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42 028 147</w:t>
            </w:r>
          </w:p>
        </w:tc>
        <w:tc>
          <w:tcPr>
            <w:tcW w:w="1360" w:type="dxa"/>
            <w:tcBorders>
              <w:top w:val="nil"/>
              <w:left w:val="nil"/>
              <w:bottom w:val="single" w:sz="4" w:space="0" w:color="auto"/>
              <w:right w:val="single" w:sz="4" w:space="0" w:color="auto"/>
            </w:tcBorders>
            <w:shd w:val="clear" w:color="auto" w:fill="auto"/>
            <w:noWrap/>
            <w:vAlign w:val="bottom"/>
            <w:hideMark/>
          </w:tcPr>
          <w:p w14:paraId="14DFB549"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43 659 995</w:t>
            </w:r>
          </w:p>
        </w:tc>
        <w:tc>
          <w:tcPr>
            <w:tcW w:w="1360" w:type="dxa"/>
            <w:tcBorders>
              <w:top w:val="nil"/>
              <w:left w:val="nil"/>
              <w:bottom w:val="single" w:sz="4" w:space="0" w:color="auto"/>
              <w:right w:val="single" w:sz="4" w:space="0" w:color="auto"/>
            </w:tcBorders>
            <w:shd w:val="clear" w:color="auto" w:fill="auto"/>
            <w:noWrap/>
            <w:vAlign w:val="bottom"/>
            <w:hideMark/>
          </w:tcPr>
          <w:p w14:paraId="653A6D9C"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38 867 400</w:t>
            </w:r>
          </w:p>
        </w:tc>
        <w:tc>
          <w:tcPr>
            <w:tcW w:w="1360" w:type="dxa"/>
            <w:tcBorders>
              <w:top w:val="nil"/>
              <w:left w:val="nil"/>
              <w:bottom w:val="single" w:sz="4" w:space="0" w:color="auto"/>
              <w:right w:val="single" w:sz="4" w:space="0" w:color="auto"/>
            </w:tcBorders>
            <w:shd w:val="clear" w:color="auto" w:fill="auto"/>
            <w:noWrap/>
            <w:vAlign w:val="bottom"/>
            <w:hideMark/>
          </w:tcPr>
          <w:p w14:paraId="0D8BED71"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33 239 018</w:t>
            </w:r>
          </w:p>
        </w:tc>
      </w:tr>
      <w:tr w:rsidR="00E4036D" w:rsidRPr="00E4036D" w14:paraId="5E3D00E5" w14:textId="77777777" w:rsidTr="00DF020C">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1CAD73E7" w14:textId="77777777" w:rsidR="00E4036D" w:rsidRPr="00E4036D" w:rsidRDefault="00E4036D" w:rsidP="00E4036D">
            <w:pPr>
              <w:spacing w:after="0" w:line="240" w:lineRule="auto"/>
              <w:rPr>
                <w:rFonts w:ascii="Arial" w:eastAsia="Times New Roman" w:hAnsi="Arial" w:cs="Arial"/>
                <w:sz w:val="16"/>
                <w:szCs w:val="16"/>
                <w:lang w:eastAsia="et-EE"/>
              </w:rPr>
            </w:pPr>
            <w:r w:rsidRPr="00E4036D">
              <w:rPr>
                <w:rFonts w:ascii="Arial" w:eastAsia="Times New Roman" w:hAnsi="Arial" w:cs="Arial"/>
                <w:sz w:val="16"/>
                <w:szCs w:val="16"/>
                <w:lang w:eastAsia="et-EE"/>
              </w:rPr>
              <w:t>Netovõlakoormus (eurodes)</w:t>
            </w:r>
          </w:p>
        </w:tc>
        <w:tc>
          <w:tcPr>
            <w:tcW w:w="1360" w:type="dxa"/>
            <w:tcBorders>
              <w:top w:val="nil"/>
              <w:left w:val="nil"/>
              <w:bottom w:val="single" w:sz="4" w:space="0" w:color="auto"/>
              <w:right w:val="single" w:sz="4" w:space="0" w:color="auto"/>
            </w:tcBorders>
            <w:shd w:val="clear" w:color="auto" w:fill="auto"/>
            <w:noWrap/>
            <w:vAlign w:val="bottom"/>
            <w:hideMark/>
          </w:tcPr>
          <w:p w14:paraId="45441B51"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24 255 310</w:t>
            </w:r>
          </w:p>
        </w:tc>
        <w:tc>
          <w:tcPr>
            <w:tcW w:w="1360" w:type="dxa"/>
            <w:tcBorders>
              <w:top w:val="nil"/>
              <w:left w:val="nil"/>
              <w:bottom w:val="single" w:sz="4" w:space="0" w:color="auto"/>
              <w:right w:val="single" w:sz="4" w:space="0" w:color="auto"/>
            </w:tcBorders>
            <w:shd w:val="clear" w:color="auto" w:fill="auto"/>
            <w:noWrap/>
            <w:vAlign w:val="bottom"/>
            <w:hideMark/>
          </w:tcPr>
          <w:p w14:paraId="60D8C751"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28 565 156</w:t>
            </w:r>
          </w:p>
        </w:tc>
        <w:tc>
          <w:tcPr>
            <w:tcW w:w="1360" w:type="dxa"/>
            <w:tcBorders>
              <w:top w:val="nil"/>
              <w:left w:val="nil"/>
              <w:bottom w:val="single" w:sz="4" w:space="0" w:color="auto"/>
              <w:right w:val="single" w:sz="4" w:space="0" w:color="auto"/>
            </w:tcBorders>
            <w:shd w:val="clear" w:color="auto" w:fill="auto"/>
            <w:noWrap/>
            <w:vAlign w:val="bottom"/>
            <w:hideMark/>
          </w:tcPr>
          <w:p w14:paraId="776366E8"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38 918 619</w:t>
            </w:r>
          </w:p>
        </w:tc>
        <w:tc>
          <w:tcPr>
            <w:tcW w:w="1360" w:type="dxa"/>
            <w:tcBorders>
              <w:top w:val="nil"/>
              <w:left w:val="nil"/>
              <w:bottom w:val="single" w:sz="4" w:space="0" w:color="auto"/>
              <w:right w:val="single" w:sz="4" w:space="0" w:color="auto"/>
            </w:tcBorders>
            <w:shd w:val="clear" w:color="auto" w:fill="auto"/>
            <w:noWrap/>
            <w:vAlign w:val="bottom"/>
            <w:hideMark/>
          </w:tcPr>
          <w:p w14:paraId="3B6FD57B"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40 846 892</w:t>
            </w:r>
          </w:p>
        </w:tc>
        <w:tc>
          <w:tcPr>
            <w:tcW w:w="1360" w:type="dxa"/>
            <w:tcBorders>
              <w:top w:val="nil"/>
              <w:left w:val="nil"/>
              <w:bottom w:val="single" w:sz="4" w:space="0" w:color="auto"/>
              <w:right w:val="single" w:sz="4" w:space="0" w:color="auto"/>
            </w:tcBorders>
            <w:shd w:val="clear" w:color="auto" w:fill="auto"/>
            <w:noWrap/>
            <w:vAlign w:val="bottom"/>
            <w:hideMark/>
          </w:tcPr>
          <w:p w14:paraId="4C5DAB9F"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42 350 135</w:t>
            </w:r>
          </w:p>
        </w:tc>
        <w:tc>
          <w:tcPr>
            <w:tcW w:w="1360" w:type="dxa"/>
            <w:tcBorders>
              <w:top w:val="nil"/>
              <w:left w:val="nil"/>
              <w:bottom w:val="single" w:sz="4" w:space="0" w:color="auto"/>
              <w:right w:val="single" w:sz="4" w:space="0" w:color="auto"/>
            </w:tcBorders>
            <w:shd w:val="clear" w:color="auto" w:fill="auto"/>
            <w:noWrap/>
            <w:vAlign w:val="bottom"/>
            <w:hideMark/>
          </w:tcPr>
          <w:p w14:paraId="408DC7BB"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37 425 487</w:t>
            </w:r>
          </w:p>
        </w:tc>
        <w:tc>
          <w:tcPr>
            <w:tcW w:w="1360" w:type="dxa"/>
            <w:tcBorders>
              <w:top w:val="nil"/>
              <w:left w:val="nil"/>
              <w:bottom w:val="single" w:sz="4" w:space="0" w:color="auto"/>
              <w:right w:val="single" w:sz="4" w:space="0" w:color="auto"/>
            </w:tcBorders>
            <w:shd w:val="clear" w:color="auto" w:fill="auto"/>
            <w:noWrap/>
            <w:vAlign w:val="bottom"/>
            <w:hideMark/>
          </w:tcPr>
          <w:p w14:paraId="1A342A07"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31 650 305</w:t>
            </w:r>
          </w:p>
        </w:tc>
      </w:tr>
      <w:tr w:rsidR="00E4036D" w:rsidRPr="00E4036D" w14:paraId="2F9B7BAE" w14:textId="77777777" w:rsidTr="00DF020C">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65582D6D" w14:textId="77777777" w:rsidR="00E4036D" w:rsidRPr="00E4036D" w:rsidRDefault="00E4036D" w:rsidP="00E4036D">
            <w:pPr>
              <w:spacing w:after="0" w:line="240" w:lineRule="auto"/>
              <w:rPr>
                <w:rFonts w:ascii="Arial" w:eastAsia="Times New Roman" w:hAnsi="Arial" w:cs="Arial"/>
                <w:sz w:val="16"/>
                <w:szCs w:val="16"/>
                <w:lang w:eastAsia="et-EE"/>
              </w:rPr>
            </w:pPr>
            <w:r w:rsidRPr="00E4036D">
              <w:rPr>
                <w:rFonts w:ascii="Arial" w:eastAsia="Times New Roman" w:hAnsi="Arial" w:cs="Arial"/>
                <w:sz w:val="16"/>
                <w:szCs w:val="16"/>
                <w:lang w:eastAsia="et-EE"/>
              </w:rPr>
              <w:t>Netovõlakoormus (%)</w:t>
            </w:r>
          </w:p>
        </w:tc>
        <w:tc>
          <w:tcPr>
            <w:tcW w:w="1360" w:type="dxa"/>
            <w:tcBorders>
              <w:top w:val="nil"/>
              <w:left w:val="nil"/>
              <w:bottom w:val="single" w:sz="4" w:space="0" w:color="auto"/>
              <w:right w:val="single" w:sz="4" w:space="0" w:color="auto"/>
            </w:tcBorders>
            <w:shd w:val="clear" w:color="auto" w:fill="auto"/>
            <w:noWrap/>
            <w:vAlign w:val="bottom"/>
            <w:hideMark/>
          </w:tcPr>
          <w:p w14:paraId="02D39F72"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46,0%</w:t>
            </w:r>
          </w:p>
        </w:tc>
        <w:tc>
          <w:tcPr>
            <w:tcW w:w="1360" w:type="dxa"/>
            <w:tcBorders>
              <w:top w:val="nil"/>
              <w:left w:val="nil"/>
              <w:bottom w:val="single" w:sz="4" w:space="0" w:color="auto"/>
              <w:right w:val="single" w:sz="4" w:space="0" w:color="auto"/>
            </w:tcBorders>
            <w:shd w:val="clear" w:color="auto" w:fill="auto"/>
            <w:noWrap/>
            <w:vAlign w:val="bottom"/>
            <w:hideMark/>
          </w:tcPr>
          <w:p w14:paraId="0B987AA9"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49,3%</w:t>
            </w:r>
          </w:p>
        </w:tc>
        <w:tc>
          <w:tcPr>
            <w:tcW w:w="1360" w:type="dxa"/>
            <w:tcBorders>
              <w:top w:val="nil"/>
              <w:left w:val="nil"/>
              <w:bottom w:val="single" w:sz="4" w:space="0" w:color="auto"/>
              <w:right w:val="single" w:sz="4" w:space="0" w:color="auto"/>
            </w:tcBorders>
            <w:shd w:val="clear" w:color="auto" w:fill="auto"/>
            <w:noWrap/>
            <w:vAlign w:val="bottom"/>
            <w:hideMark/>
          </w:tcPr>
          <w:p w14:paraId="73A6593F"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64,5%</w:t>
            </w:r>
          </w:p>
        </w:tc>
        <w:tc>
          <w:tcPr>
            <w:tcW w:w="1360" w:type="dxa"/>
            <w:tcBorders>
              <w:top w:val="nil"/>
              <w:left w:val="nil"/>
              <w:bottom w:val="single" w:sz="4" w:space="0" w:color="auto"/>
              <w:right w:val="single" w:sz="4" w:space="0" w:color="auto"/>
            </w:tcBorders>
            <w:shd w:val="clear" w:color="auto" w:fill="auto"/>
            <w:noWrap/>
            <w:vAlign w:val="bottom"/>
            <w:hideMark/>
          </w:tcPr>
          <w:p w14:paraId="4FBAAB08"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62,6%</w:t>
            </w:r>
          </w:p>
        </w:tc>
        <w:tc>
          <w:tcPr>
            <w:tcW w:w="1360" w:type="dxa"/>
            <w:tcBorders>
              <w:top w:val="nil"/>
              <w:left w:val="nil"/>
              <w:bottom w:val="single" w:sz="4" w:space="0" w:color="auto"/>
              <w:right w:val="single" w:sz="4" w:space="0" w:color="auto"/>
            </w:tcBorders>
            <w:shd w:val="clear" w:color="auto" w:fill="auto"/>
            <w:noWrap/>
            <w:vAlign w:val="bottom"/>
            <w:hideMark/>
          </w:tcPr>
          <w:p w14:paraId="474024DA"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61,7%</w:t>
            </w:r>
          </w:p>
        </w:tc>
        <w:tc>
          <w:tcPr>
            <w:tcW w:w="1360" w:type="dxa"/>
            <w:tcBorders>
              <w:top w:val="nil"/>
              <w:left w:val="nil"/>
              <w:bottom w:val="single" w:sz="4" w:space="0" w:color="auto"/>
              <w:right w:val="single" w:sz="4" w:space="0" w:color="auto"/>
            </w:tcBorders>
            <w:shd w:val="clear" w:color="auto" w:fill="auto"/>
            <w:noWrap/>
            <w:vAlign w:val="bottom"/>
            <w:hideMark/>
          </w:tcPr>
          <w:p w14:paraId="02D29BF6"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51,6%</w:t>
            </w:r>
          </w:p>
        </w:tc>
        <w:tc>
          <w:tcPr>
            <w:tcW w:w="1360" w:type="dxa"/>
            <w:tcBorders>
              <w:top w:val="nil"/>
              <w:left w:val="nil"/>
              <w:bottom w:val="single" w:sz="4" w:space="0" w:color="auto"/>
              <w:right w:val="single" w:sz="4" w:space="0" w:color="auto"/>
            </w:tcBorders>
            <w:shd w:val="clear" w:color="auto" w:fill="auto"/>
            <w:noWrap/>
            <w:vAlign w:val="bottom"/>
            <w:hideMark/>
          </w:tcPr>
          <w:p w14:paraId="64B5DAE5"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41,4%</w:t>
            </w:r>
          </w:p>
        </w:tc>
      </w:tr>
      <w:tr w:rsidR="00E4036D" w:rsidRPr="00E4036D" w14:paraId="3981D451" w14:textId="77777777" w:rsidTr="00DF020C">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7AE48FAF" w14:textId="77777777" w:rsidR="00E4036D" w:rsidRPr="00E4036D" w:rsidRDefault="00E4036D" w:rsidP="00E4036D">
            <w:pPr>
              <w:spacing w:after="0" w:line="240" w:lineRule="auto"/>
              <w:rPr>
                <w:rFonts w:ascii="Arial" w:eastAsia="Times New Roman" w:hAnsi="Arial" w:cs="Arial"/>
                <w:sz w:val="16"/>
                <w:szCs w:val="16"/>
                <w:lang w:eastAsia="et-EE"/>
              </w:rPr>
            </w:pPr>
            <w:r w:rsidRPr="00E4036D">
              <w:rPr>
                <w:rFonts w:ascii="Arial" w:eastAsia="Times New Roman" w:hAnsi="Arial" w:cs="Arial"/>
                <w:sz w:val="16"/>
                <w:szCs w:val="16"/>
                <w:lang w:eastAsia="et-EE"/>
              </w:rPr>
              <w:t>Netovõlakoormuse ülemmäär (eurodes)</w:t>
            </w:r>
          </w:p>
        </w:tc>
        <w:tc>
          <w:tcPr>
            <w:tcW w:w="1360" w:type="dxa"/>
            <w:tcBorders>
              <w:top w:val="nil"/>
              <w:left w:val="nil"/>
              <w:bottom w:val="single" w:sz="4" w:space="0" w:color="auto"/>
              <w:right w:val="single" w:sz="4" w:space="0" w:color="auto"/>
            </w:tcBorders>
            <w:shd w:val="clear" w:color="auto" w:fill="auto"/>
            <w:noWrap/>
            <w:vAlign w:val="bottom"/>
            <w:hideMark/>
          </w:tcPr>
          <w:p w14:paraId="2D6925BC"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52 700 213</w:t>
            </w:r>
          </w:p>
        </w:tc>
        <w:tc>
          <w:tcPr>
            <w:tcW w:w="1360" w:type="dxa"/>
            <w:tcBorders>
              <w:top w:val="nil"/>
              <w:left w:val="nil"/>
              <w:bottom w:val="single" w:sz="4" w:space="0" w:color="auto"/>
              <w:right w:val="single" w:sz="4" w:space="0" w:color="auto"/>
            </w:tcBorders>
            <w:shd w:val="clear" w:color="auto" w:fill="auto"/>
            <w:noWrap/>
            <w:vAlign w:val="bottom"/>
            <w:hideMark/>
          </w:tcPr>
          <w:p w14:paraId="35D96C33"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51 089 308</w:t>
            </w:r>
          </w:p>
        </w:tc>
        <w:tc>
          <w:tcPr>
            <w:tcW w:w="1360" w:type="dxa"/>
            <w:tcBorders>
              <w:top w:val="nil"/>
              <w:left w:val="nil"/>
              <w:bottom w:val="single" w:sz="4" w:space="0" w:color="auto"/>
              <w:right w:val="single" w:sz="4" w:space="0" w:color="auto"/>
            </w:tcBorders>
            <w:shd w:val="clear" w:color="auto" w:fill="auto"/>
            <w:noWrap/>
            <w:vAlign w:val="bottom"/>
            <w:hideMark/>
          </w:tcPr>
          <w:p w14:paraId="71189E44"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60 336 620</w:t>
            </w:r>
          </w:p>
        </w:tc>
        <w:tc>
          <w:tcPr>
            <w:tcW w:w="1360" w:type="dxa"/>
            <w:tcBorders>
              <w:top w:val="nil"/>
              <w:left w:val="nil"/>
              <w:bottom w:val="single" w:sz="4" w:space="0" w:color="auto"/>
              <w:right w:val="single" w:sz="4" w:space="0" w:color="auto"/>
            </w:tcBorders>
            <w:shd w:val="clear" w:color="auto" w:fill="auto"/>
            <w:noWrap/>
            <w:vAlign w:val="bottom"/>
            <w:hideMark/>
          </w:tcPr>
          <w:p w14:paraId="587C8A51"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65 254 452</w:t>
            </w:r>
          </w:p>
        </w:tc>
        <w:tc>
          <w:tcPr>
            <w:tcW w:w="1360" w:type="dxa"/>
            <w:tcBorders>
              <w:top w:val="nil"/>
              <w:left w:val="nil"/>
              <w:bottom w:val="single" w:sz="4" w:space="0" w:color="auto"/>
              <w:right w:val="single" w:sz="4" w:space="0" w:color="auto"/>
            </w:tcBorders>
            <w:shd w:val="clear" w:color="auto" w:fill="auto"/>
            <w:noWrap/>
            <w:vAlign w:val="bottom"/>
            <w:hideMark/>
          </w:tcPr>
          <w:p w14:paraId="3CD329C1"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68 606 755</w:t>
            </w:r>
          </w:p>
        </w:tc>
        <w:tc>
          <w:tcPr>
            <w:tcW w:w="1360" w:type="dxa"/>
            <w:tcBorders>
              <w:top w:val="nil"/>
              <w:left w:val="nil"/>
              <w:bottom w:val="single" w:sz="4" w:space="0" w:color="auto"/>
              <w:right w:val="single" w:sz="4" w:space="0" w:color="auto"/>
            </w:tcBorders>
            <w:shd w:val="clear" w:color="auto" w:fill="auto"/>
            <w:noWrap/>
            <w:vAlign w:val="bottom"/>
            <w:hideMark/>
          </w:tcPr>
          <w:p w14:paraId="0BF5B346"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72 520 532</w:t>
            </w:r>
          </w:p>
        </w:tc>
        <w:tc>
          <w:tcPr>
            <w:tcW w:w="1360" w:type="dxa"/>
            <w:tcBorders>
              <w:top w:val="nil"/>
              <w:left w:val="nil"/>
              <w:bottom w:val="single" w:sz="4" w:space="0" w:color="auto"/>
              <w:right w:val="single" w:sz="4" w:space="0" w:color="auto"/>
            </w:tcBorders>
            <w:shd w:val="clear" w:color="auto" w:fill="auto"/>
            <w:noWrap/>
            <w:vAlign w:val="bottom"/>
            <w:hideMark/>
          </w:tcPr>
          <w:p w14:paraId="6BEB35F4"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76 507 838</w:t>
            </w:r>
          </w:p>
        </w:tc>
      </w:tr>
      <w:tr w:rsidR="00E4036D" w:rsidRPr="00E4036D" w14:paraId="74B766D5" w14:textId="77777777" w:rsidTr="00DF020C">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44BAF8DF" w14:textId="77777777" w:rsidR="00E4036D" w:rsidRPr="00E4036D" w:rsidRDefault="00E4036D" w:rsidP="00E4036D">
            <w:pPr>
              <w:spacing w:after="0" w:line="240" w:lineRule="auto"/>
              <w:rPr>
                <w:rFonts w:ascii="Arial" w:eastAsia="Times New Roman" w:hAnsi="Arial" w:cs="Arial"/>
                <w:sz w:val="16"/>
                <w:szCs w:val="16"/>
                <w:lang w:eastAsia="et-EE"/>
              </w:rPr>
            </w:pPr>
            <w:r w:rsidRPr="00E4036D">
              <w:rPr>
                <w:rFonts w:ascii="Arial" w:eastAsia="Times New Roman" w:hAnsi="Arial" w:cs="Arial"/>
                <w:sz w:val="16"/>
                <w:szCs w:val="16"/>
                <w:lang w:eastAsia="et-EE"/>
              </w:rPr>
              <w:t>Netovõlakoormuse ülemmäär (%)</w:t>
            </w:r>
          </w:p>
        </w:tc>
        <w:tc>
          <w:tcPr>
            <w:tcW w:w="1360" w:type="dxa"/>
            <w:tcBorders>
              <w:top w:val="nil"/>
              <w:left w:val="nil"/>
              <w:bottom w:val="single" w:sz="4" w:space="0" w:color="auto"/>
              <w:right w:val="single" w:sz="4" w:space="0" w:color="auto"/>
            </w:tcBorders>
            <w:shd w:val="clear" w:color="auto" w:fill="auto"/>
            <w:noWrap/>
            <w:vAlign w:val="bottom"/>
            <w:hideMark/>
          </w:tcPr>
          <w:p w14:paraId="53EA6DDC"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100,00%</w:t>
            </w:r>
          </w:p>
        </w:tc>
        <w:tc>
          <w:tcPr>
            <w:tcW w:w="1360" w:type="dxa"/>
            <w:tcBorders>
              <w:top w:val="nil"/>
              <w:left w:val="nil"/>
              <w:bottom w:val="single" w:sz="4" w:space="0" w:color="auto"/>
              <w:right w:val="single" w:sz="4" w:space="0" w:color="auto"/>
            </w:tcBorders>
            <w:shd w:val="clear" w:color="auto" w:fill="auto"/>
            <w:noWrap/>
            <w:vAlign w:val="bottom"/>
            <w:hideMark/>
          </w:tcPr>
          <w:p w14:paraId="63856B82"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88,26%</w:t>
            </w:r>
          </w:p>
        </w:tc>
        <w:tc>
          <w:tcPr>
            <w:tcW w:w="1360" w:type="dxa"/>
            <w:tcBorders>
              <w:top w:val="nil"/>
              <w:left w:val="nil"/>
              <w:bottom w:val="single" w:sz="4" w:space="0" w:color="auto"/>
              <w:right w:val="single" w:sz="4" w:space="0" w:color="auto"/>
            </w:tcBorders>
            <w:shd w:val="clear" w:color="auto" w:fill="auto"/>
            <w:noWrap/>
            <w:vAlign w:val="bottom"/>
            <w:hideMark/>
          </w:tcPr>
          <w:p w14:paraId="107A4B39"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100,00%</w:t>
            </w:r>
          </w:p>
        </w:tc>
        <w:tc>
          <w:tcPr>
            <w:tcW w:w="1360" w:type="dxa"/>
            <w:tcBorders>
              <w:top w:val="nil"/>
              <w:left w:val="nil"/>
              <w:bottom w:val="single" w:sz="4" w:space="0" w:color="auto"/>
              <w:right w:val="single" w:sz="4" w:space="0" w:color="auto"/>
            </w:tcBorders>
            <w:shd w:val="clear" w:color="auto" w:fill="auto"/>
            <w:noWrap/>
            <w:vAlign w:val="bottom"/>
            <w:hideMark/>
          </w:tcPr>
          <w:p w14:paraId="3EA479E3"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100,00%</w:t>
            </w:r>
          </w:p>
        </w:tc>
        <w:tc>
          <w:tcPr>
            <w:tcW w:w="1360" w:type="dxa"/>
            <w:tcBorders>
              <w:top w:val="nil"/>
              <w:left w:val="nil"/>
              <w:bottom w:val="single" w:sz="4" w:space="0" w:color="auto"/>
              <w:right w:val="single" w:sz="4" w:space="0" w:color="auto"/>
            </w:tcBorders>
            <w:shd w:val="clear" w:color="auto" w:fill="auto"/>
            <w:noWrap/>
            <w:vAlign w:val="bottom"/>
            <w:hideMark/>
          </w:tcPr>
          <w:p w14:paraId="46E4CB70"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100,00%</w:t>
            </w:r>
          </w:p>
        </w:tc>
        <w:tc>
          <w:tcPr>
            <w:tcW w:w="1360" w:type="dxa"/>
            <w:tcBorders>
              <w:top w:val="nil"/>
              <w:left w:val="nil"/>
              <w:bottom w:val="single" w:sz="4" w:space="0" w:color="auto"/>
              <w:right w:val="single" w:sz="4" w:space="0" w:color="auto"/>
            </w:tcBorders>
            <w:shd w:val="clear" w:color="auto" w:fill="auto"/>
            <w:noWrap/>
            <w:vAlign w:val="bottom"/>
            <w:hideMark/>
          </w:tcPr>
          <w:p w14:paraId="525D5696"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100,00%</w:t>
            </w:r>
          </w:p>
        </w:tc>
        <w:tc>
          <w:tcPr>
            <w:tcW w:w="1360" w:type="dxa"/>
            <w:tcBorders>
              <w:top w:val="nil"/>
              <w:left w:val="nil"/>
              <w:bottom w:val="single" w:sz="4" w:space="0" w:color="auto"/>
              <w:right w:val="single" w:sz="4" w:space="0" w:color="auto"/>
            </w:tcBorders>
            <w:shd w:val="clear" w:color="auto" w:fill="auto"/>
            <w:noWrap/>
            <w:vAlign w:val="bottom"/>
            <w:hideMark/>
          </w:tcPr>
          <w:p w14:paraId="61CF9C98"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100,00%</w:t>
            </w:r>
          </w:p>
        </w:tc>
      </w:tr>
      <w:tr w:rsidR="00E4036D" w:rsidRPr="00E4036D" w14:paraId="4105BC1B" w14:textId="77777777" w:rsidTr="00DF020C">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3AF0DDA2" w14:textId="77777777" w:rsidR="00E4036D" w:rsidRPr="00E4036D" w:rsidRDefault="00E4036D" w:rsidP="00E4036D">
            <w:pPr>
              <w:spacing w:after="0" w:line="240" w:lineRule="auto"/>
              <w:rPr>
                <w:rFonts w:ascii="Arial" w:eastAsia="Times New Roman" w:hAnsi="Arial" w:cs="Arial"/>
                <w:sz w:val="16"/>
                <w:szCs w:val="16"/>
                <w:lang w:eastAsia="et-EE"/>
              </w:rPr>
            </w:pPr>
            <w:r w:rsidRPr="00E4036D">
              <w:rPr>
                <w:rFonts w:ascii="Arial" w:eastAsia="Times New Roman" w:hAnsi="Arial" w:cs="Arial"/>
                <w:sz w:val="16"/>
                <w:szCs w:val="16"/>
                <w:lang w:eastAsia="et-EE"/>
              </w:rPr>
              <w:t>Vaba netovõlakoormus (eurodes)</w:t>
            </w:r>
          </w:p>
        </w:tc>
        <w:tc>
          <w:tcPr>
            <w:tcW w:w="1360" w:type="dxa"/>
            <w:tcBorders>
              <w:top w:val="nil"/>
              <w:left w:val="nil"/>
              <w:bottom w:val="single" w:sz="4" w:space="0" w:color="auto"/>
              <w:right w:val="single" w:sz="4" w:space="0" w:color="auto"/>
            </w:tcBorders>
            <w:shd w:val="clear" w:color="auto" w:fill="auto"/>
            <w:noWrap/>
            <w:vAlign w:val="bottom"/>
            <w:hideMark/>
          </w:tcPr>
          <w:p w14:paraId="45736B30"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28 444 903</w:t>
            </w:r>
          </w:p>
        </w:tc>
        <w:tc>
          <w:tcPr>
            <w:tcW w:w="1360" w:type="dxa"/>
            <w:tcBorders>
              <w:top w:val="nil"/>
              <w:left w:val="nil"/>
              <w:bottom w:val="single" w:sz="4" w:space="0" w:color="auto"/>
              <w:right w:val="single" w:sz="4" w:space="0" w:color="auto"/>
            </w:tcBorders>
            <w:shd w:val="clear" w:color="auto" w:fill="auto"/>
            <w:noWrap/>
            <w:vAlign w:val="bottom"/>
            <w:hideMark/>
          </w:tcPr>
          <w:p w14:paraId="77E3FA62"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22 524 152</w:t>
            </w:r>
          </w:p>
        </w:tc>
        <w:tc>
          <w:tcPr>
            <w:tcW w:w="1360" w:type="dxa"/>
            <w:tcBorders>
              <w:top w:val="nil"/>
              <w:left w:val="nil"/>
              <w:bottom w:val="single" w:sz="4" w:space="0" w:color="auto"/>
              <w:right w:val="single" w:sz="4" w:space="0" w:color="auto"/>
            </w:tcBorders>
            <w:shd w:val="clear" w:color="auto" w:fill="auto"/>
            <w:noWrap/>
            <w:vAlign w:val="bottom"/>
            <w:hideMark/>
          </w:tcPr>
          <w:p w14:paraId="00097BAA"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21 418 001</w:t>
            </w:r>
          </w:p>
        </w:tc>
        <w:tc>
          <w:tcPr>
            <w:tcW w:w="1360" w:type="dxa"/>
            <w:tcBorders>
              <w:top w:val="nil"/>
              <w:left w:val="nil"/>
              <w:bottom w:val="single" w:sz="4" w:space="0" w:color="auto"/>
              <w:right w:val="single" w:sz="4" w:space="0" w:color="auto"/>
            </w:tcBorders>
            <w:shd w:val="clear" w:color="auto" w:fill="auto"/>
            <w:noWrap/>
            <w:vAlign w:val="bottom"/>
            <w:hideMark/>
          </w:tcPr>
          <w:p w14:paraId="06D9D831"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24 407 560</w:t>
            </w:r>
          </w:p>
        </w:tc>
        <w:tc>
          <w:tcPr>
            <w:tcW w:w="1360" w:type="dxa"/>
            <w:tcBorders>
              <w:top w:val="nil"/>
              <w:left w:val="nil"/>
              <w:bottom w:val="single" w:sz="4" w:space="0" w:color="auto"/>
              <w:right w:val="single" w:sz="4" w:space="0" w:color="auto"/>
            </w:tcBorders>
            <w:shd w:val="clear" w:color="auto" w:fill="auto"/>
            <w:noWrap/>
            <w:vAlign w:val="bottom"/>
            <w:hideMark/>
          </w:tcPr>
          <w:p w14:paraId="6E478274"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26 256 620</w:t>
            </w:r>
          </w:p>
        </w:tc>
        <w:tc>
          <w:tcPr>
            <w:tcW w:w="1360" w:type="dxa"/>
            <w:tcBorders>
              <w:top w:val="nil"/>
              <w:left w:val="nil"/>
              <w:bottom w:val="single" w:sz="4" w:space="0" w:color="auto"/>
              <w:right w:val="single" w:sz="4" w:space="0" w:color="auto"/>
            </w:tcBorders>
            <w:shd w:val="clear" w:color="auto" w:fill="auto"/>
            <w:noWrap/>
            <w:vAlign w:val="bottom"/>
            <w:hideMark/>
          </w:tcPr>
          <w:p w14:paraId="48647B8B"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35 095 045</w:t>
            </w:r>
          </w:p>
        </w:tc>
        <w:tc>
          <w:tcPr>
            <w:tcW w:w="1360" w:type="dxa"/>
            <w:tcBorders>
              <w:top w:val="nil"/>
              <w:left w:val="nil"/>
              <w:bottom w:val="single" w:sz="4" w:space="0" w:color="auto"/>
              <w:right w:val="single" w:sz="4" w:space="0" w:color="auto"/>
            </w:tcBorders>
            <w:shd w:val="clear" w:color="auto" w:fill="auto"/>
            <w:noWrap/>
            <w:vAlign w:val="bottom"/>
            <w:hideMark/>
          </w:tcPr>
          <w:p w14:paraId="51E45E62" w14:textId="77777777" w:rsidR="00E4036D" w:rsidRPr="00E4036D" w:rsidRDefault="00E4036D" w:rsidP="00E4036D">
            <w:pPr>
              <w:spacing w:after="0" w:line="240" w:lineRule="auto"/>
              <w:jc w:val="right"/>
              <w:rPr>
                <w:rFonts w:ascii="Arial" w:eastAsia="Times New Roman" w:hAnsi="Arial" w:cs="Arial"/>
                <w:sz w:val="16"/>
                <w:szCs w:val="16"/>
                <w:lang w:eastAsia="et-EE"/>
              </w:rPr>
            </w:pPr>
            <w:r w:rsidRPr="00E4036D">
              <w:rPr>
                <w:rFonts w:ascii="Arial" w:eastAsia="Times New Roman" w:hAnsi="Arial" w:cs="Arial"/>
                <w:sz w:val="16"/>
                <w:szCs w:val="16"/>
                <w:lang w:eastAsia="et-EE"/>
              </w:rPr>
              <w:t>44 857 533</w:t>
            </w:r>
          </w:p>
        </w:tc>
      </w:tr>
    </w:tbl>
    <w:p w14:paraId="1F343E17" w14:textId="01B38EF5" w:rsidR="00E95BE6" w:rsidRPr="0059214E" w:rsidRDefault="00E95BE6" w:rsidP="00E95BE6">
      <w:pPr>
        <w:pStyle w:val="Caption"/>
        <w:spacing w:after="0"/>
        <w:rPr>
          <w:rFonts w:ascii="Arial" w:hAnsi="Arial" w:cs="Arial"/>
          <w:i w:val="0"/>
          <w:iCs w:val="0"/>
          <w:color w:val="auto"/>
          <w:sz w:val="19"/>
          <w:szCs w:val="19"/>
        </w:rPr>
      </w:pPr>
      <w:bookmarkStart w:id="9" w:name="_Toc79058087"/>
      <w:r w:rsidRPr="0059214E">
        <w:rPr>
          <w:rFonts w:ascii="Arial" w:hAnsi="Arial" w:cs="Arial"/>
          <w:i w:val="0"/>
          <w:iCs w:val="0"/>
          <w:color w:val="auto"/>
          <w:sz w:val="19"/>
          <w:szCs w:val="19"/>
        </w:rPr>
        <w:t xml:space="preserve">Tabel </w:t>
      </w:r>
      <w:r w:rsidRPr="0059214E">
        <w:rPr>
          <w:rFonts w:ascii="Arial" w:hAnsi="Arial" w:cs="Arial"/>
          <w:i w:val="0"/>
          <w:iCs w:val="0"/>
          <w:color w:val="auto"/>
          <w:sz w:val="19"/>
          <w:szCs w:val="19"/>
        </w:rPr>
        <w:fldChar w:fldCharType="begin"/>
      </w:r>
      <w:r w:rsidRPr="0059214E">
        <w:rPr>
          <w:rFonts w:ascii="Arial" w:hAnsi="Arial" w:cs="Arial"/>
          <w:i w:val="0"/>
          <w:iCs w:val="0"/>
          <w:color w:val="auto"/>
          <w:sz w:val="19"/>
          <w:szCs w:val="19"/>
        </w:rPr>
        <w:instrText xml:space="preserve"> SEQ Tabel \* ARABIC </w:instrText>
      </w:r>
      <w:r w:rsidRPr="0059214E">
        <w:rPr>
          <w:rFonts w:ascii="Arial" w:hAnsi="Arial" w:cs="Arial"/>
          <w:i w:val="0"/>
          <w:iCs w:val="0"/>
          <w:color w:val="auto"/>
          <w:sz w:val="19"/>
          <w:szCs w:val="19"/>
        </w:rPr>
        <w:fldChar w:fldCharType="separate"/>
      </w:r>
      <w:r w:rsidR="00D6428F">
        <w:rPr>
          <w:rFonts w:ascii="Arial" w:hAnsi="Arial" w:cs="Arial"/>
          <w:i w:val="0"/>
          <w:iCs w:val="0"/>
          <w:noProof/>
          <w:color w:val="auto"/>
          <w:sz w:val="19"/>
          <w:szCs w:val="19"/>
        </w:rPr>
        <w:t>1</w:t>
      </w:r>
      <w:r w:rsidRPr="0059214E">
        <w:rPr>
          <w:rFonts w:ascii="Arial" w:hAnsi="Arial" w:cs="Arial"/>
          <w:i w:val="0"/>
          <w:iCs w:val="0"/>
          <w:color w:val="auto"/>
          <w:sz w:val="19"/>
          <w:szCs w:val="19"/>
        </w:rPr>
        <w:fldChar w:fldCharType="end"/>
      </w:r>
      <w:r w:rsidRPr="0059214E">
        <w:rPr>
          <w:rFonts w:ascii="Arial" w:hAnsi="Arial" w:cs="Arial"/>
          <w:i w:val="0"/>
          <w:iCs w:val="0"/>
          <w:color w:val="auto"/>
          <w:sz w:val="19"/>
          <w:szCs w:val="19"/>
        </w:rPr>
        <w:t xml:space="preserve">. Viimsi valla konsolideerimisgrupi </w:t>
      </w:r>
      <w:bookmarkStart w:id="10" w:name="_Hlk109903799"/>
      <w:r w:rsidR="00A62DC4">
        <w:rPr>
          <w:rFonts w:ascii="Arial" w:hAnsi="Arial" w:cs="Arial"/>
          <w:i w:val="0"/>
          <w:iCs w:val="0"/>
          <w:color w:val="auto"/>
          <w:sz w:val="19"/>
          <w:szCs w:val="19"/>
        </w:rPr>
        <w:t>202</w:t>
      </w:r>
      <w:r w:rsidR="00303B8E">
        <w:rPr>
          <w:rFonts w:ascii="Arial" w:hAnsi="Arial" w:cs="Arial"/>
          <w:i w:val="0"/>
          <w:iCs w:val="0"/>
          <w:color w:val="auto"/>
          <w:sz w:val="19"/>
          <w:szCs w:val="19"/>
        </w:rPr>
        <w:t>2</w:t>
      </w:r>
      <w:r w:rsidR="00140D5A">
        <w:rPr>
          <w:rFonts w:ascii="Arial" w:hAnsi="Arial" w:cs="Arial"/>
          <w:i w:val="0"/>
          <w:iCs w:val="0"/>
          <w:color w:val="auto"/>
          <w:sz w:val="19"/>
          <w:szCs w:val="19"/>
        </w:rPr>
        <w:t>-202</w:t>
      </w:r>
      <w:r w:rsidR="00303B8E">
        <w:rPr>
          <w:rFonts w:ascii="Arial" w:hAnsi="Arial" w:cs="Arial"/>
          <w:i w:val="0"/>
          <w:iCs w:val="0"/>
          <w:color w:val="auto"/>
          <w:sz w:val="19"/>
          <w:szCs w:val="19"/>
        </w:rPr>
        <w:t>3</w:t>
      </w:r>
      <w:r w:rsidR="00140D5A">
        <w:rPr>
          <w:rFonts w:ascii="Arial" w:hAnsi="Arial" w:cs="Arial"/>
          <w:i w:val="0"/>
          <w:iCs w:val="0"/>
          <w:color w:val="auto"/>
          <w:sz w:val="19"/>
          <w:szCs w:val="19"/>
        </w:rPr>
        <w:t xml:space="preserve"> eelarve ja </w:t>
      </w:r>
      <w:r w:rsidRPr="0059214E">
        <w:rPr>
          <w:rFonts w:ascii="Arial" w:hAnsi="Arial" w:cs="Arial"/>
          <w:i w:val="0"/>
          <w:iCs w:val="0"/>
          <w:color w:val="auto"/>
          <w:sz w:val="19"/>
          <w:szCs w:val="19"/>
        </w:rPr>
        <w:t>eelarvestrateegia 202</w:t>
      </w:r>
      <w:r w:rsidR="00303B8E">
        <w:rPr>
          <w:rFonts w:ascii="Arial" w:hAnsi="Arial" w:cs="Arial"/>
          <w:i w:val="0"/>
          <w:iCs w:val="0"/>
          <w:color w:val="auto"/>
          <w:sz w:val="19"/>
          <w:szCs w:val="19"/>
        </w:rPr>
        <w:t>4</w:t>
      </w:r>
      <w:r w:rsidRPr="0059214E">
        <w:rPr>
          <w:rFonts w:ascii="Arial" w:hAnsi="Arial" w:cs="Arial"/>
          <w:i w:val="0"/>
          <w:iCs w:val="0"/>
          <w:color w:val="auto"/>
          <w:sz w:val="19"/>
          <w:szCs w:val="19"/>
        </w:rPr>
        <w:t>-202</w:t>
      </w:r>
      <w:bookmarkEnd w:id="9"/>
      <w:bookmarkEnd w:id="10"/>
      <w:r w:rsidR="00303B8E">
        <w:rPr>
          <w:rFonts w:ascii="Arial" w:hAnsi="Arial" w:cs="Arial"/>
          <w:i w:val="0"/>
          <w:iCs w:val="0"/>
          <w:color w:val="auto"/>
          <w:sz w:val="19"/>
          <w:szCs w:val="19"/>
        </w:rPr>
        <w:t>8</w:t>
      </w:r>
    </w:p>
    <w:p w14:paraId="323ECD66" w14:textId="77777777" w:rsidR="00E95BE6" w:rsidRPr="0059214E" w:rsidRDefault="00E95BE6" w:rsidP="00E95BE6">
      <w:pPr>
        <w:spacing w:after="0"/>
        <w:rPr>
          <w:rFonts w:ascii="Arial" w:hAnsi="Arial" w:cs="Arial"/>
          <w:sz w:val="19"/>
          <w:szCs w:val="19"/>
        </w:rPr>
      </w:pPr>
      <w:r w:rsidRPr="0059214E">
        <w:rPr>
          <w:rFonts w:ascii="Arial" w:hAnsi="Arial" w:cs="Arial"/>
          <w:sz w:val="19"/>
          <w:szCs w:val="19"/>
        </w:rPr>
        <w:t>Allikas: Viimsi Vallavalitsus.</w:t>
      </w:r>
    </w:p>
    <w:p w14:paraId="2E5AA21D" w14:textId="77777777" w:rsidR="00E95BE6" w:rsidRPr="0059214E" w:rsidRDefault="00E95BE6" w:rsidP="00E95BE6">
      <w:pPr>
        <w:rPr>
          <w:rFonts w:ascii="Arial" w:hAnsi="Arial" w:cs="Arial"/>
          <w:color w:val="595959" w:themeColor="text1" w:themeTint="A6"/>
          <w:kern w:val="20"/>
          <w:sz w:val="20"/>
          <w:szCs w:val="20"/>
          <w:lang w:eastAsia="ja-JP"/>
        </w:rPr>
      </w:pPr>
      <w:r w:rsidRPr="0059214E">
        <w:rPr>
          <w:rFonts w:ascii="Arial" w:hAnsi="Arial" w:cs="Arial"/>
          <w:color w:val="595959" w:themeColor="text1" w:themeTint="A6"/>
          <w:kern w:val="20"/>
          <w:sz w:val="20"/>
          <w:szCs w:val="20"/>
          <w:lang w:eastAsia="ja-JP"/>
        </w:rPr>
        <w:br w:type="page"/>
      </w:r>
    </w:p>
    <w:p w14:paraId="660A0721" w14:textId="20C6883C" w:rsidR="00E95BE6" w:rsidRDefault="00E95BE6" w:rsidP="00851BAA">
      <w:pPr>
        <w:pStyle w:val="ListParagraph"/>
        <w:numPr>
          <w:ilvl w:val="2"/>
          <w:numId w:val="2"/>
        </w:numPr>
        <w:rPr>
          <w:rFonts w:ascii="Arial" w:hAnsi="Arial" w:cs="Arial"/>
          <w:color w:val="auto"/>
          <w:sz w:val="22"/>
          <w:szCs w:val="22"/>
          <w:lang w:val="et-EE"/>
        </w:rPr>
      </w:pPr>
      <w:r w:rsidRPr="0059214E">
        <w:rPr>
          <w:rFonts w:ascii="Arial" w:hAnsi="Arial" w:cs="Arial"/>
          <w:color w:val="auto"/>
          <w:sz w:val="22"/>
          <w:szCs w:val="22"/>
          <w:lang w:val="et-EE"/>
        </w:rPr>
        <w:lastRenderedPageBreak/>
        <w:t>SA Rannarahva Muuseum eelarvestrateegia 202</w:t>
      </w:r>
      <w:r w:rsidR="00191574">
        <w:rPr>
          <w:rFonts w:ascii="Arial" w:hAnsi="Arial" w:cs="Arial"/>
          <w:color w:val="auto"/>
          <w:sz w:val="22"/>
          <w:szCs w:val="22"/>
          <w:lang w:val="et-EE"/>
        </w:rPr>
        <w:t>4</w:t>
      </w:r>
      <w:r w:rsidRPr="0059214E">
        <w:rPr>
          <w:rFonts w:ascii="Arial" w:hAnsi="Arial" w:cs="Arial"/>
          <w:color w:val="auto"/>
          <w:sz w:val="22"/>
          <w:szCs w:val="22"/>
          <w:lang w:val="et-EE"/>
        </w:rPr>
        <w:t>–202</w:t>
      </w:r>
      <w:r w:rsidR="00191574">
        <w:rPr>
          <w:rFonts w:ascii="Arial" w:hAnsi="Arial" w:cs="Arial"/>
          <w:color w:val="auto"/>
          <w:sz w:val="22"/>
          <w:szCs w:val="22"/>
          <w:lang w:val="et-EE"/>
        </w:rPr>
        <w:t>8</w:t>
      </w:r>
    </w:p>
    <w:tbl>
      <w:tblPr>
        <w:tblW w:w="15100" w:type="dxa"/>
        <w:tblCellMar>
          <w:left w:w="70" w:type="dxa"/>
          <w:right w:w="70" w:type="dxa"/>
        </w:tblCellMar>
        <w:tblLook w:val="04A0" w:firstRow="1" w:lastRow="0" w:firstColumn="1" w:lastColumn="0" w:noHBand="0" w:noVBand="1"/>
      </w:tblPr>
      <w:tblGrid>
        <w:gridCol w:w="5580"/>
        <w:gridCol w:w="1360"/>
        <w:gridCol w:w="1360"/>
        <w:gridCol w:w="1360"/>
        <w:gridCol w:w="1360"/>
        <w:gridCol w:w="1360"/>
        <w:gridCol w:w="1360"/>
        <w:gridCol w:w="1360"/>
      </w:tblGrid>
      <w:tr w:rsidR="00E84F0D" w:rsidRPr="00E84F0D" w14:paraId="49C4A5FF" w14:textId="77777777" w:rsidTr="00C03EA8">
        <w:trPr>
          <w:trHeight w:val="340"/>
        </w:trPr>
        <w:tc>
          <w:tcPr>
            <w:tcW w:w="55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C0C3CA1" w14:textId="7CB88D57" w:rsidR="00E84F0D" w:rsidRPr="00E84F0D" w:rsidRDefault="00E84F0D" w:rsidP="00E84F0D">
            <w:pPr>
              <w:spacing w:after="0" w:line="240" w:lineRule="auto"/>
              <w:rPr>
                <w:rFonts w:ascii="Arial" w:eastAsia="Times New Roman" w:hAnsi="Arial" w:cs="Arial"/>
                <w:sz w:val="16"/>
                <w:szCs w:val="16"/>
                <w:lang w:eastAsia="et-EE"/>
              </w:rPr>
            </w:pP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2C7EE9FF" w14:textId="77777777" w:rsidR="00E84F0D" w:rsidRPr="00E84F0D" w:rsidRDefault="00E84F0D" w:rsidP="00E84F0D">
            <w:pPr>
              <w:spacing w:after="0" w:line="240" w:lineRule="auto"/>
              <w:jc w:val="center"/>
              <w:rPr>
                <w:rFonts w:ascii="Arial" w:eastAsia="Times New Roman" w:hAnsi="Arial" w:cs="Arial"/>
                <w:sz w:val="16"/>
                <w:szCs w:val="16"/>
                <w:lang w:eastAsia="et-EE"/>
              </w:rPr>
            </w:pPr>
            <w:r w:rsidRPr="00E84F0D">
              <w:rPr>
                <w:rFonts w:ascii="Arial" w:eastAsia="Times New Roman" w:hAnsi="Arial" w:cs="Arial"/>
                <w:sz w:val="16"/>
                <w:szCs w:val="16"/>
                <w:lang w:eastAsia="et-EE"/>
              </w:rPr>
              <w:t>2022</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1BE398B5" w14:textId="77777777" w:rsidR="00E84F0D" w:rsidRPr="00E84F0D" w:rsidRDefault="00E84F0D" w:rsidP="00E84F0D">
            <w:pPr>
              <w:spacing w:after="0" w:line="240" w:lineRule="auto"/>
              <w:jc w:val="center"/>
              <w:rPr>
                <w:rFonts w:ascii="Arial" w:eastAsia="Times New Roman" w:hAnsi="Arial" w:cs="Arial"/>
                <w:sz w:val="16"/>
                <w:szCs w:val="16"/>
                <w:lang w:eastAsia="et-EE"/>
              </w:rPr>
            </w:pPr>
            <w:r w:rsidRPr="00E84F0D">
              <w:rPr>
                <w:rFonts w:ascii="Arial" w:eastAsia="Times New Roman" w:hAnsi="Arial" w:cs="Arial"/>
                <w:sz w:val="16"/>
                <w:szCs w:val="16"/>
                <w:lang w:eastAsia="et-EE"/>
              </w:rPr>
              <w:t>2023</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05660CA8" w14:textId="77777777" w:rsidR="00E84F0D" w:rsidRPr="00E84F0D" w:rsidRDefault="00E84F0D" w:rsidP="00E84F0D">
            <w:pPr>
              <w:spacing w:after="0" w:line="240" w:lineRule="auto"/>
              <w:jc w:val="center"/>
              <w:rPr>
                <w:rFonts w:ascii="Arial" w:eastAsia="Times New Roman" w:hAnsi="Arial" w:cs="Arial"/>
                <w:sz w:val="16"/>
                <w:szCs w:val="16"/>
                <w:lang w:eastAsia="et-EE"/>
              </w:rPr>
            </w:pPr>
            <w:r w:rsidRPr="00E84F0D">
              <w:rPr>
                <w:rFonts w:ascii="Arial" w:eastAsia="Times New Roman" w:hAnsi="Arial" w:cs="Arial"/>
                <w:sz w:val="16"/>
                <w:szCs w:val="16"/>
                <w:lang w:eastAsia="et-EE"/>
              </w:rPr>
              <w:t>2024</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370045A6" w14:textId="77777777" w:rsidR="00E84F0D" w:rsidRPr="00E84F0D" w:rsidRDefault="00E84F0D" w:rsidP="00E84F0D">
            <w:pPr>
              <w:spacing w:after="0" w:line="240" w:lineRule="auto"/>
              <w:jc w:val="center"/>
              <w:rPr>
                <w:rFonts w:ascii="Arial" w:eastAsia="Times New Roman" w:hAnsi="Arial" w:cs="Arial"/>
                <w:sz w:val="16"/>
                <w:szCs w:val="16"/>
                <w:lang w:eastAsia="et-EE"/>
              </w:rPr>
            </w:pPr>
            <w:r w:rsidRPr="00E84F0D">
              <w:rPr>
                <w:rFonts w:ascii="Arial" w:eastAsia="Times New Roman" w:hAnsi="Arial" w:cs="Arial"/>
                <w:sz w:val="16"/>
                <w:szCs w:val="16"/>
                <w:lang w:eastAsia="et-EE"/>
              </w:rPr>
              <w:t>2025</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207CC91F" w14:textId="77777777" w:rsidR="00E84F0D" w:rsidRPr="00E84F0D" w:rsidRDefault="00E84F0D" w:rsidP="00E84F0D">
            <w:pPr>
              <w:spacing w:after="0" w:line="240" w:lineRule="auto"/>
              <w:jc w:val="center"/>
              <w:rPr>
                <w:rFonts w:ascii="Arial" w:eastAsia="Times New Roman" w:hAnsi="Arial" w:cs="Arial"/>
                <w:sz w:val="16"/>
                <w:szCs w:val="16"/>
                <w:lang w:eastAsia="et-EE"/>
              </w:rPr>
            </w:pPr>
            <w:r w:rsidRPr="00E84F0D">
              <w:rPr>
                <w:rFonts w:ascii="Arial" w:eastAsia="Times New Roman" w:hAnsi="Arial" w:cs="Arial"/>
                <w:sz w:val="16"/>
                <w:szCs w:val="16"/>
                <w:lang w:eastAsia="et-EE"/>
              </w:rPr>
              <w:t>2026</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6E3C7F9A" w14:textId="77777777" w:rsidR="00E84F0D" w:rsidRPr="00E84F0D" w:rsidRDefault="00E84F0D" w:rsidP="00E84F0D">
            <w:pPr>
              <w:spacing w:after="0" w:line="240" w:lineRule="auto"/>
              <w:jc w:val="center"/>
              <w:rPr>
                <w:rFonts w:ascii="Arial" w:eastAsia="Times New Roman" w:hAnsi="Arial" w:cs="Arial"/>
                <w:sz w:val="16"/>
                <w:szCs w:val="16"/>
                <w:lang w:eastAsia="et-EE"/>
              </w:rPr>
            </w:pPr>
            <w:r w:rsidRPr="00E84F0D">
              <w:rPr>
                <w:rFonts w:ascii="Arial" w:eastAsia="Times New Roman" w:hAnsi="Arial" w:cs="Arial"/>
                <w:sz w:val="16"/>
                <w:szCs w:val="16"/>
                <w:lang w:eastAsia="et-EE"/>
              </w:rPr>
              <w:t>2027</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21F832E1" w14:textId="77777777" w:rsidR="00E84F0D" w:rsidRPr="00E84F0D" w:rsidRDefault="00E84F0D" w:rsidP="00E84F0D">
            <w:pPr>
              <w:spacing w:after="0" w:line="240" w:lineRule="auto"/>
              <w:jc w:val="center"/>
              <w:rPr>
                <w:rFonts w:ascii="Arial" w:eastAsia="Times New Roman" w:hAnsi="Arial" w:cs="Arial"/>
                <w:sz w:val="16"/>
                <w:szCs w:val="16"/>
                <w:lang w:eastAsia="et-EE"/>
              </w:rPr>
            </w:pPr>
            <w:r w:rsidRPr="00E84F0D">
              <w:rPr>
                <w:rFonts w:ascii="Arial" w:eastAsia="Times New Roman" w:hAnsi="Arial" w:cs="Arial"/>
                <w:sz w:val="16"/>
                <w:szCs w:val="16"/>
                <w:lang w:eastAsia="et-EE"/>
              </w:rPr>
              <w:t>2028</w:t>
            </w:r>
          </w:p>
        </w:tc>
      </w:tr>
      <w:tr w:rsidR="00E84F0D" w:rsidRPr="00E84F0D" w14:paraId="5DA3C306"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182113B0" w14:textId="77777777" w:rsidR="00E84F0D" w:rsidRPr="00E84F0D" w:rsidRDefault="00E84F0D" w:rsidP="00E84F0D">
            <w:pPr>
              <w:spacing w:after="0" w:line="240" w:lineRule="auto"/>
              <w:rPr>
                <w:rFonts w:ascii="Arial" w:eastAsia="Times New Roman" w:hAnsi="Arial" w:cs="Arial"/>
                <w:sz w:val="16"/>
                <w:szCs w:val="16"/>
                <w:lang w:eastAsia="et-EE"/>
              </w:rPr>
            </w:pPr>
            <w:r w:rsidRPr="00E84F0D">
              <w:rPr>
                <w:rFonts w:ascii="Arial" w:eastAsia="Times New Roman" w:hAnsi="Arial" w:cs="Arial"/>
                <w:sz w:val="16"/>
                <w:szCs w:val="16"/>
                <w:lang w:eastAsia="et-EE"/>
              </w:rPr>
              <w:t>Põhitegevuse tulud kokku</w:t>
            </w:r>
          </w:p>
        </w:tc>
        <w:tc>
          <w:tcPr>
            <w:tcW w:w="1360" w:type="dxa"/>
            <w:tcBorders>
              <w:top w:val="nil"/>
              <w:left w:val="nil"/>
              <w:bottom w:val="single" w:sz="4" w:space="0" w:color="auto"/>
              <w:right w:val="single" w:sz="4" w:space="0" w:color="auto"/>
            </w:tcBorders>
            <w:shd w:val="clear" w:color="auto" w:fill="auto"/>
            <w:noWrap/>
            <w:vAlign w:val="bottom"/>
            <w:hideMark/>
          </w:tcPr>
          <w:p w14:paraId="47FCF791"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529 847</w:t>
            </w:r>
          </w:p>
        </w:tc>
        <w:tc>
          <w:tcPr>
            <w:tcW w:w="1360" w:type="dxa"/>
            <w:tcBorders>
              <w:top w:val="nil"/>
              <w:left w:val="nil"/>
              <w:bottom w:val="single" w:sz="4" w:space="0" w:color="auto"/>
              <w:right w:val="single" w:sz="4" w:space="0" w:color="auto"/>
            </w:tcBorders>
            <w:shd w:val="clear" w:color="auto" w:fill="auto"/>
            <w:noWrap/>
            <w:vAlign w:val="bottom"/>
            <w:hideMark/>
          </w:tcPr>
          <w:p w14:paraId="4EB24B18"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556 300</w:t>
            </w:r>
          </w:p>
        </w:tc>
        <w:tc>
          <w:tcPr>
            <w:tcW w:w="1360" w:type="dxa"/>
            <w:tcBorders>
              <w:top w:val="nil"/>
              <w:left w:val="nil"/>
              <w:bottom w:val="single" w:sz="4" w:space="0" w:color="auto"/>
              <w:right w:val="single" w:sz="4" w:space="0" w:color="auto"/>
            </w:tcBorders>
            <w:shd w:val="clear" w:color="auto" w:fill="auto"/>
            <w:noWrap/>
            <w:vAlign w:val="bottom"/>
            <w:hideMark/>
          </w:tcPr>
          <w:p w14:paraId="28F7B442"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584 200</w:t>
            </w:r>
          </w:p>
        </w:tc>
        <w:tc>
          <w:tcPr>
            <w:tcW w:w="1360" w:type="dxa"/>
            <w:tcBorders>
              <w:top w:val="nil"/>
              <w:left w:val="nil"/>
              <w:bottom w:val="single" w:sz="4" w:space="0" w:color="auto"/>
              <w:right w:val="single" w:sz="4" w:space="0" w:color="auto"/>
            </w:tcBorders>
            <w:shd w:val="clear" w:color="auto" w:fill="auto"/>
            <w:noWrap/>
            <w:vAlign w:val="bottom"/>
            <w:hideMark/>
          </w:tcPr>
          <w:p w14:paraId="41CB07F7"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613 300</w:t>
            </w:r>
          </w:p>
        </w:tc>
        <w:tc>
          <w:tcPr>
            <w:tcW w:w="1360" w:type="dxa"/>
            <w:tcBorders>
              <w:top w:val="nil"/>
              <w:left w:val="nil"/>
              <w:bottom w:val="single" w:sz="4" w:space="0" w:color="auto"/>
              <w:right w:val="single" w:sz="4" w:space="0" w:color="auto"/>
            </w:tcBorders>
            <w:shd w:val="clear" w:color="auto" w:fill="auto"/>
            <w:noWrap/>
            <w:vAlign w:val="bottom"/>
            <w:hideMark/>
          </w:tcPr>
          <w:p w14:paraId="24FD6D38"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644 000</w:t>
            </w:r>
          </w:p>
        </w:tc>
        <w:tc>
          <w:tcPr>
            <w:tcW w:w="1360" w:type="dxa"/>
            <w:tcBorders>
              <w:top w:val="nil"/>
              <w:left w:val="nil"/>
              <w:bottom w:val="single" w:sz="4" w:space="0" w:color="auto"/>
              <w:right w:val="single" w:sz="4" w:space="0" w:color="auto"/>
            </w:tcBorders>
            <w:shd w:val="clear" w:color="auto" w:fill="auto"/>
            <w:noWrap/>
            <w:vAlign w:val="bottom"/>
            <w:hideMark/>
          </w:tcPr>
          <w:p w14:paraId="2953B2B2"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676 200</w:t>
            </w:r>
          </w:p>
        </w:tc>
        <w:tc>
          <w:tcPr>
            <w:tcW w:w="1360" w:type="dxa"/>
            <w:tcBorders>
              <w:top w:val="nil"/>
              <w:left w:val="nil"/>
              <w:bottom w:val="single" w:sz="4" w:space="0" w:color="auto"/>
              <w:right w:val="single" w:sz="4" w:space="0" w:color="auto"/>
            </w:tcBorders>
            <w:shd w:val="clear" w:color="auto" w:fill="auto"/>
            <w:noWrap/>
            <w:vAlign w:val="bottom"/>
            <w:hideMark/>
          </w:tcPr>
          <w:p w14:paraId="0AFB16BB"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710 000</w:t>
            </w:r>
          </w:p>
        </w:tc>
      </w:tr>
      <w:tr w:rsidR="00E84F0D" w:rsidRPr="00E84F0D" w14:paraId="14DFC2BB" w14:textId="77777777" w:rsidTr="00412462">
        <w:trPr>
          <w:trHeight w:val="283"/>
        </w:trPr>
        <w:tc>
          <w:tcPr>
            <w:tcW w:w="5580" w:type="dxa"/>
            <w:tcBorders>
              <w:top w:val="nil"/>
              <w:left w:val="single" w:sz="8" w:space="0" w:color="auto"/>
              <w:bottom w:val="single" w:sz="4" w:space="0" w:color="auto"/>
              <w:right w:val="single" w:sz="4" w:space="0" w:color="auto"/>
            </w:tcBorders>
            <w:shd w:val="clear" w:color="auto" w:fill="auto"/>
            <w:noWrap/>
            <w:vAlign w:val="bottom"/>
            <w:hideMark/>
          </w:tcPr>
          <w:p w14:paraId="6E7D94C5" w14:textId="77777777" w:rsidR="00E84F0D" w:rsidRPr="00E84F0D" w:rsidRDefault="00E84F0D" w:rsidP="00E84F0D">
            <w:pPr>
              <w:spacing w:after="0" w:line="240" w:lineRule="auto"/>
              <w:rPr>
                <w:rFonts w:ascii="Arial" w:eastAsia="Times New Roman" w:hAnsi="Arial" w:cs="Arial"/>
                <w:sz w:val="16"/>
                <w:szCs w:val="16"/>
                <w:lang w:eastAsia="et-EE"/>
              </w:rPr>
            </w:pPr>
            <w:r w:rsidRPr="00E84F0D">
              <w:rPr>
                <w:rFonts w:ascii="Arial" w:eastAsia="Times New Roman" w:hAnsi="Arial" w:cs="Arial"/>
                <w:sz w:val="16"/>
                <w:szCs w:val="16"/>
                <w:lang w:eastAsia="et-EE"/>
              </w:rPr>
              <w:t>sh saadud tulud kohalikult omavalitsuselt</w:t>
            </w:r>
          </w:p>
        </w:tc>
        <w:tc>
          <w:tcPr>
            <w:tcW w:w="1360" w:type="dxa"/>
            <w:tcBorders>
              <w:top w:val="nil"/>
              <w:left w:val="nil"/>
              <w:bottom w:val="single" w:sz="4" w:space="0" w:color="auto"/>
              <w:right w:val="single" w:sz="4" w:space="0" w:color="auto"/>
            </w:tcBorders>
            <w:shd w:val="clear" w:color="auto" w:fill="auto"/>
            <w:noWrap/>
            <w:vAlign w:val="bottom"/>
            <w:hideMark/>
          </w:tcPr>
          <w:p w14:paraId="62C1305E"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297 312</w:t>
            </w:r>
          </w:p>
        </w:tc>
        <w:tc>
          <w:tcPr>
            <w:tcW w:w="1360" w:type="dxa"/>
            <w:tcBorders>
              <w:top w:val="nil"/>
              <w:left w:val="nil"/>
              <w:bottom w:val="single" w:sz="4" w:space="0" w:color="auto"/>
              <w:right w:val="single" w:sz="4" w:space="0" w:color="auto"/>
            </w:tcBorders>
            <w:shd w:val="clear" w:color="auto" w:fill="auto"/>
            <w:noWrap/>
            <w:vAlign w:val="bottom"/>
            <w:hideMark/>
          </w:tcPr>
          <w:p w14:paraId="28696815"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357 600</w:t>
            </w:r>
          </w:p>
        </w:tc>
        <w:tc>
          <w:tcPr>
            <w:tcW w:w="1360" w:type="dxa"/>
            <w:tcBorders>
              <w:top w:val="nil"/>
              <w:left w:val="nil"/>
              <w:bottom w:val="single" w:sz="4" w:space="0" w:color="auto"/>
              <w:right w:val="single" w:sz="4" w:space="0" w:color="auto"/>
            </w:tcBorders>
            <w:shd w:val="clear" w:color="auto" w:fill="auto"/>
            <w:noWrap/>
            <w:vAlign w:val="bottom"/>
            <w:hideMark/>
          </w:tcPr>
          <w:p w14:paraId="6ECAB09D"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375 500</w:t>
            </w:r>
          </w:p>
        </w:tc>
        <w:tc>
          <w:tcPr>
            <w:tcW w:w="1360" w:type="dxa"/>
            <w:tcBorders>
              <w:top w:val="nil"/>
              <w:left w:val="nil"/>
              <w:bottom w:val="single" w:sz="4" w:space="0" w:color="auto"/>
              <w:right w:val="single" w:sz="4" w:space="0" w:color="auto"/>
            </w:tcBorders>
            <w:shd w:val="clear" w:color="auto" w:fill="auto"/>
            <w:noWrap/>
            <w:vAlign w:val="bottom"/>
            <w:hideMark/>
          </w:tcPr>
          <w:p w14:paraId="70E65FB5"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394 275</w:t>
            </w:r>
          </w:p>
        </w:tc>
        <w:tc>
          <w:tcPr>
            <w:tcW w:w="1360" w:type="dxa"/>
            <w:tcBorders>
              <w:top w:val="nil"/>
              <w:left w:val="nil"/>
              <w:bottom w:val="single" w:sz="4" w:space="0" w:color="auto"/>
              <w:right w:val="single" w:sz="4" w:space="0" w:color="auto"/>
            </w:tcBorders>
            <w:shd w:val="clear" w:color="auto" w:fill="auto"/>
            <w:noWrap/>
            <w:vAlign w:val="bottom"/>
            <w:hideMark/>
          </w:tcPr>
          <w:p w14:paraId="50F29984"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413 970</w:t>
            </w:r>
          </w:p>
        </w:tc>
        <w:tc>
          <w:tcPr>
            <w:tcW w:w="1360" w:type="dxa"/>
            <w:tcBorders>
              <w:top w:val="nil"/>
              <w:left w:val="nil"/>
              <w:bottom w:val="single" w:sz="4" w:space="0" w:color="auto"/>
              <w:right w:val="single" w:sz="4" w:space="0" w:color="auto"/>
            </w:tcBorders>
            <w:shd w:val="clear" w:color="auto" w:fill="auto"/>
            <w:noWrap/>
            <w:vAlign w:val="bottom"/>
            <w:hideMark/>
          </w:tcPr>
          <w:p w14:paraId="05F8330D"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434 625</w:t>
            </w:r>
          </w:p>
        </w:tc>
        <w:tc>
          <w:tcPr>
            <w:tcW w:w="1360" w:type="dxa"/>
            <w:tcBorders>
              <w:top w:val="nil"/>
              <w:left w:val="nil"/>
              <w:bottom w:val="single" w:sz="4" w:space="0" w:color="auto"/>
              <w:right w:val="single" w:sz="4" w:space="0" w:color="auto"/>
            </w:tcBorders>
            <w:shd w:val="clear" w:color="auto" w:fill="auto"/>
            <w:noWrap/>
            <w:vAlign w:val="bottom"/>
            <w:hideMark/>
          </w:tcPr>
          <w:p w14:paraId="1DCB21E3"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456 300</w:t>
            </w:r>
          </w:p>
        </w:tc>
      </w:tr>
      <w:tr w:rsidR="00E84F0D" w:rsidRPr="00E84F0D" w14:paraId="1CDEBDD4"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673E3B6D" w14:textId="77777777" w:rsidR="00E84F0D" w:rsidRPr="00E84F0D" w:rsidRDefault="00E84F0D" w:rsidP="00E84F0D">
            <w:pPr>
              <w:spacing w:after="0" w:line="240" w:lineRule="auto"/>
              <w:rPr>
                <w:rFonts w:ascii="Arial" w:eastAsia="Times New Roman" w:hAnsi="Arial" w:cs="Arial"/>
                <w:sz w:val="16"/>
                <w:szCs w:val="16"/>
                <w:lang w:eastAsia="et-EE"/>
              </w:rPr>
            </w:pPr>
            <w:r w:rsidRPr="00E84F0D">
              <w:rPr>
                <w:rFonts w:ascii="Arial" w:eastAsia="Times New Roman" w:hAnsi="Arial" w:cs="Arial"/>
                <w:sz w:val="16"/>
                <w:szCs w:val="16"/>
                <w:lang w:eastAsia="et-EE"/>
              </w:rPr>
              <w:t>Põhitegevuse kulud kokku</w:t>
            </w:r>
          </w:p>
        </w:tc>
        <w:tc>
          <w:tcPr>
            <w:tcW w:w="1360" w:type="dxa"/>
            <w:tcBorders>
              <w:top w:val="nil"/>
              <w:left w:val="nil"/>
              <w:bottom w:val="single" w:sz="4" w:space="0" w:color="auto"/>
              <w:right w:val="single" w:sz="4" w:space="0" w:color="auto"/>
            </w:tcBorders>
            <w:shd w:val="clear" w:color="auto" w:fill="auto"/>
            <w:vAlign w:val="bottom"/>
            <w:hideMark/>
          </w:tcPr>
          <w:p w14:paraId="597AA6FA"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519 096</w:t>
            </w:r>
          </w:p>
        </w:tc>
        <w:tc>
          <w:tcPr>
            <w:tcW w:w="1360" w:type="dxa"/>
            <w:tcBorders>
              <w:top w:val="nil"/>
              <w:left w:val="nil"/>
              <w:bottom w:val="single" w:sz="4" w:space="0" w:color="auto"/>
              <w:right w:val="single" w:sz="4" w:space="0" w:color="auto"/>
            </w:tcBorders>
            <w:shd w:val="clear" w:color="auto" w:fill="auto"/>
            <w:vAlign w:val="bottom"/>
            <w:hideMark/>
          </w:tcPr>
          <w:p w14:paraId="5164B19E"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545 000</w:t>
            </w:r>
          </w:p>
        </w:tc>
        <w:tc>
          <w:tcPr>
            <w:tcW w:w="1360" w:type="dxa"/>
            <w:tcBorders>
              <w:top w:val="nil"/>
              <w:left w:val="nil"/>
              <w:bottom w:val="single" w:sz="4" w:space="0" w:color="auto"/>
              <w:right w:val="single" w:sz="4" w:space="0" w:color="auto"/>
            </w:tcBorders>
            <w:shd w:val="clear" w:color="auto" w:fill="auto"/>
            <w:vAlign w:val="bottom"/>
            <w:hideMark/>
          </w:tcPr>
          <w:p w14:paraId="1EFECA59"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572 000</w:t>
            </w:r>
          </w:p>
        </w:tc>
        <w:tc>
          <w:tcPr>
            <w:tcW w:w="1360" w:type="dxa"/>
            <w:tcBorders>
              <w:top w:val="nil"/>
              <w:left w:val="nil"/>
              <w:bottom w:val="single" w:sz="4" w:space="0" w:color="auto"/>
              <w:right w:val="single" w:sz="4" w:space="0" w:color="auto"/>
            </w:tcBorders>
            <w:shd w:val="clear" w:color="auto" w:fill="auto"/>
            <w:vAlign w:val="bottom"/>
            <w:hideMark/>
          </w:tcPr>
          <w:p w14:paraId="2FA58AE8"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600 900</w:t>
            </w:r>
          </w:p>
        </w:tc>
        <w:tc>
          <w:tcPr>
            <w:tcW w:w="1360" w:type="dxa"/>
            <w:tcBorders>
              <w:top w:val="nil"/>
              <w:left w:val="nil"/>
              <w:bottom w:val="single" w:sz="4" w:space="0" w:color="auto"/>
              <w:right w:val="single" w:sz="4" w:space="0" w:color="auto"/>
            </w:tcBorders>
            <w:shd w:val="clear" w:color="auto" w:fill="auto"/>
            <w:vAlign w:val="bottom"/>
            <w:hideMark/>
          </w:tcPr>
          <w:p w14:paraId="7CCEA033"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630 000</w:t>
            </w:r>
          </w:p>
        </w:tc>
        <w:tc>
          <w:tcPr>
            <w:tcW w:w="1360" w:type="dxa"/>
            <w:tcBorders>
              <w:top w:val="nil"/>
              <w:left w:val="nil"/>
              <w:bottom w:val="single" w:sz="4" w:space="0" w:color="auto"/>
              <w:right w:val="single" w:sz="4" w:space="0" w:color="auto"/>
            </w:tcBorders>
            <w:shd w:val="clear" w:color="auto" w:fill="auto"/>
            <w:vAlign w:val="bottom"/>
            <w:hideMark/>
          </w:tcPr>
          <w:p w14:paraId="1DE4AE07"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662 200</w:t>
            </w:r>
          </w:p>
        </w:tc>
        <w:tc>
          <w:tcPr>
            <w:tcW w:w="1360" w:type="dxa"/>
            <w:tcBorders>
              <w:top w:val="nil"/>
              <w:left w:val="nil"/>
              <w:bottom w:val="single" w:sz="4" w:space="0" w:color="auto"/>
              <w:right w:val="single" w:sz="4" w:space="0" w:color="auto"/>
            </w:tcBorders>
            <w:shd w:val="clear" w:color="auto" w:fill="auto"/>
            <w:vAlign w:val="bottom"/>
            <w:hideMark/>
          </w:tcPr>
          <w:p w14:paraId="68F512CA"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696 000</w:t>
            </w:r>
          </w:p>
        </w:tc>
      </w:tr>
      <w:tr w:rsidR="00E84F0D" w:rsidRPr="00E84F0D" w14:paraId="2017306C" w14:textId="77777777" w:rsidTr="00412462">
        <w:trPr>
          <w:trHeight w:val="283"/>
        </w:trPr>
        <w:tc>
          <w:tcPr>
            <w:tcW w:w="5580" w:type="dxa"/>
            <w:tcBorders>
              <w:top w:val="nil"/>
              <w:left w:val="single" w:sz="8" w:space="0" w:color="auto"/>
              <w:bottom w:val="nil"/>
              <w:right w:val="single" w:sz="4" w:space="0" w:color="000000"/>
            </w:tcBorders>
            <w:shd w:val="clear" w:color="auto" w:fill="auto"/>
            <w:noWrap/>
            <w:vAlign w:val="bottom"/>
            <w:hideMark/>
          </w:tcPr>
          <w:p w14:paraId="28253DD1" w14:textId="77777777" w:rsidR="00E84F0D" w:rsidRPr="00E84F0D" w:rsidRDefault="00E84F0D" w:rsidP="00E84F0D">
            <w:pPr>
              <w:spacing w:after="0" w:line="240" w:lineRule="auto"/>
              <w:rPr>
                <w:rFonts w:ascii="Arial" w:eastAsia="Times New Roman" w:hAnsi="Arial" w:cs="Arial"/>
                <w:sz w:val="16"/>
                <w:szCs w:val="16"/>
                <w:lang w:eastAsia="et-EE"/>
              </w:rPr>
            </w:pPr>
            <w:r w:rsidRPr="00E84F0D">
              <w:rPr>
                <w:rFonts w:ascii="Arial" w:eastAsia="Times New Roman" w:hAnsi="Arial" w:cs="Arial"/>
                <w:sz w:val="16"/>
                <w:szCs w:val="16"/>
                <w:lang w:eastAsia="et-EE"/>
              </w:rPr>
              <w:t>sh tehingud kohaliku omavalitsuse üksusega</w:t>
            </w:r>
          </w:p>
        </w:tc>
        <w:tc>
          <w:tcPr>
            <w:tcW w:w="1360" w:type="dxa"/>
            <w:tcBorders>
              <w:top w:val="nil"/>
              <w:left w:val="nil"/>
              <w:bottom w:val="single" w:sz="4" w:space="0" w:color="auto"/>
              <w:right w:val="single" w:sz="4" w:space="0" w:color="auto"/>
            </w:tcBorders>
            <w:shd w:val="clear" w:color="auto" w:fill="auto"/>
            <w:vAlign w:val="bottom"/>
            <w:hideMark/>
          </w:tcPr>
          <w:p w14:paraId="37C13F90"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vAlign w:val="bottom"/>
            <w:hideMark/>
          </w:tcPr>
          <w:p w14:paraId="0BB0397A"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vAlign w:val="bottom"/>
            <w:hideMark/>
          </w:tcPr>
          <w:p w14:paraId="0299BFB6"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vAlign w:val="bottom"/>
            <w:hideMark/>
          </w:tcPr>
          <w:p w14:paraId="5F5C5A0B"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vAlign w:val="bottom"/>
            <w:hideMark/>
          </w:tcPr>
          <w:p w14:paraId="74F74949"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vAlign w:val="bottom"/>
            <w:hideMark/>
          </w:tcPr>
          <w:p w14:paraId="4DC37EF0"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vAlign w:val="bottom"/>
            <w:hideMark/>
          </w:tcPr>
          <w:p w14:paraId="5FE99C1F"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w:t>
            </w:r>
          </w:p>
        </w:tc>
      </w:tr>
      <w:tr w:rsidR="00E84F0D" w:rsidRPr="00E84F0D" w14:paraId="04998621" w14:textId="77777777" w:rsidTr="00412462">
        <w:trPr>
          <w:trHeight w:val="283"/>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96CF0" w14:textId="77777777" w:rsidR="00E84F0D" w:rsidRPr="00E84F0D" w:rsidRDefault="00E84F0D" w:rsidP="00E84F0D">
            <w:pPr>
              <w:spacing w:after="0" w:line="240" w:lineRule="auto"/>
              <w:rPr>
                <w:rFonts w:ascii="Arial" w:eastAsia="Times New Roman" w:hAnsi="Arial" w:cs="Arial"/>
                <w:sz w:val="16"/>
                <w:szCs w:val="16"/>
                <w:lang w:eastAsia="et-EE"/>
              </w:rPr>
            </w:pPr>
            <w:r w:rsidRPr="00E84F0D">
              <w:rPr>
                <w:rFonts w:ascii="Arial" w:eastAsia="Times New Roman" w:hAnsi="Arial" w:cs="Arial"/>
                <w:sz w:val="16"/>
                <w:szCs w:val="16"/>
                <w:lang w:eastAsia="et-EE"/>
              </w:rPr>
              <w:t>Põhitegevustulem</w:t>
            </w:r>
          </w:p>
        </w:tc>
        <w:tc>
          <w:tcPr>
            <w:tcW w:w="1360" w:type="dxa"/>
            <w:tcBorders>
              <w:top w:val="nil"/>
              <w:left w:val="nil"/>
              <w:bottom w:val="single" w:sz="4" w:space="0" w:color="auto"/>
              <w:right w:val="single" w:sz="4" w:space="0" w:color="auto"/>
            </w:tcBorders>
            <w:shd w:val="clear" w:color="auto" w:fill="auto"/>
            <w:noWrap/>
            <w:vAlign w:val="bottom"/>
            <w:hideMark/>
          </w:tcPr>
          <w:p w14:paraId="62C4F486"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10 751</w:t>
            </w:r>
          </w:p>
        </w:tc>
        <w:tc>
          <w:tcPr>
            <w:tcW w:w="1360" w:type="dxa"/>
            <w:tcBorders>
              <w:top w:val="nil"/>
              <w:left w:val="nil"/>
              <w:bottom w:val="single" w:sz="4" w:space="0" w:color="auto"/>
              <w:right w:val="single" w:sz="4" w:space="0" w:color="auto"/>
            </w:tcBorders>
            <w:shd w:val="clear" w:color="auto" w:fill="auto"/>
            <w:noWrap/>
            <w:vAlign w:val="bottom"/>
            <w:hideMark/>
          </w:tcPr>
          <w:p w14:paraId="38E5A181"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11 300</w:t>
            </w:r>
          </w:p>
        </w:tc>
        <w:tc>
          <w:tcPr>
            <w:tcW w:w="1360" w:type="dxa"/>
            <w:tcBorders>
              <w:top w:val="nil"/>
              <w:left w:val="nil"/>
              <w:bottom w:val="single" w:sz="4" w:space="0" w:color="auto"/>
              <w:right w:val="single" w:sz="4" w:space="0" w:color="auto"/>
            </w:tcBorders>
            <w:shd w:val="clear" w:color="auto" w:fill="auto"/>
            <w:noWrap/>
            <w:vAlign w:val="bottom"/>
            <w:hideMark/>
          </w:tcPr>
          <w:p w14:paraId="5C71B01F"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12 200</w:t>
            </w:r>
          </w:p>
        </w:tc>
        <w:tc>
          <w:tcPr>
            <w:tcW w:w="1360" w:type="dxa"/>
            <w:tcBorders>
              <w:top w:val="nil"/>
              <w:left w:val="nil"/>
              <w:bottom w:val="single" w:sz="4" w:space="0" w:color="auto"/>
              <w:right w:val="single" w:sz="4" w:space="0" w:color="auto"/>
            </w:tcBorders>
            <w:shd w:val="clear" w:color="auto" w:fill="auto"/>
            <w:noWrap/>
            <w:vAlign w:val="bottom"/>
            <w:hideMark/>
          </w:tcPr>
          <w:p w14:paraId="107E826F"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12 400</w:t>
            </w:r>
          </w:p>
        </w:tc>
        <w:tc>
          <w:tcPr>
            <w:tcW w:w="1360" w:type="dxa"/>
            <w:tcBorders>
              <w:top w:val="nil"/>
              <w:left w:val="nil"/>
              <w:bottom w:val="single" w:sz="4" w:space="0" w:color="auto"/>
              <w:right w:val="single" w:sz="4" w:space="0" w:color="auto"/>
            </w:tcBorders>
            <w:shd w:val="clear" w:color="auto" w:fill="auto"/>
            <w:noWrap/>
            <w:vAlign w:val="bottom"/>
            <w:hideMark/>
          </w:tcPr>
          <w:p w14:paraId="605EA8C0"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14 000</w:t>
            </w:r>
          </w:p>
        </w:tc>
        <w:tc>
          <w:tcPr>
            <w:tcW w:w="1360" w:type="dxa"/>
            <w:tcBorders>
              <w:top w:val="nil"/>
              <w:left w:val="nil"/>
              <w:bottom w:val="single" w:sz="4" w:space="0" w:color="auto"/>
              <w:right w:val="single" w:sz="4" w:space="0" w:color="auto"/>
            </w:tcBorders>
            <w:shd w:val="clear" w:color="auto" w:fill="auto"/>
            <w:noWrap/>
            <w:vAlign w:val="bottom"/>
            <w:hideMark/>
          </w:tcPr>
          <w:p w14:paraId="2A7CB215"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14 000</w:t>
            </w:r>
          </w:p>
        </w:tc>
        <w:tc>
          <w:tcPr>
            <w:tcW w:w="1360" w:type="dxa"/>
            <w:tcBorders>
              <w:top w:val="nil"/>
              <w:left w:val="nil"/>
              <w:bottom w:val="single" w:sz="4" w:space="0" w:color="auto"/>
              <w:right w:val="single" w:sz="4" w:space="0" w:color="auto"/>
            </w:tcBorders>
            <w:shd w:val="clear" w:color="auto" w:fill="auto"/>
            <w:noWrap/>
            <w:vAlign w:val="bottom"/>
            <w:hideMark/>
          </w:tcPr>
          <w:p w14:paraId="0CC88B6D"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14 000</w:t>
            </w:r>
          </w:p>
        </w:tc>
      </w:tr>
      <w:tr w:rsidR="00E84F0D" w:rsidRPr="00E84F0D" w14:paraId="246BCF68"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10BB55F1" w14:textId="77777777" w:rsidR="00E84F0D" w:rsidRPr="00E84F0D" w:rsidRDefault="00E84F0D" w:rsidP="00E84F0D">
            <w:pPr>
              <w:spacing w:after="0" w:line="240" w:lineRule="auto"/>
              <w:rPr>
                <w:rFonts w:ascii="Arial" w:eastAsia="Times New Roman" w:hAnsi="Arial" w:cs="Arial"/>
                <w:sz w:val="16"/>
                <w:szCs w:val="16"/>
                <w:lang w:eastAsia="et-EE"/>
              </w:rPr>
            </w:pPr>
            <w:r w:rsidRPr="00E84F0D">
              <w:rPr>
                <w:rFonts w:ascii="Arial" w:eastAsia="Times New Roman" w:hAnsi="Arial" w:cs="Arial"/>
                <w:sz w:val="16"/>
                <w:szCs w:val="16"/>
                <w:lang w:eastAsia="et-EE"/>
              </w:rPr>
              <w:t>Investeerimistegevus kokku</w:t>
            </w:r>
          </w:p>
        </w:tc>
        <w:tc>
          <w:tcPr>
            <w:tcW w:w="1360" w:type="dxa"/>
            <w:tcBorders>
              <w:top w:val="nil"/>
              <w:left w:val="nil"/>
              <w:bottom w:val="single" w:sz="4" w:space="0" w:color="auto"/>
              <w:right w:val="single" w:sz="4" w:space="0" w:color="auto"/>
            </w:tcBorders>
            <w:shd w:val="clear" w:color="auto" w:fill="auto"/>
            <w:noWrap/>
            <w:vAlign w:val="bottom"/>
            <w:hideMark/>
          </w:tcPr>
          <w:p w14:paraId="7DDCA9A2"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156496B4"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4EF62BC4"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54F9D6C4"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0FB111DF"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1707445F"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0CD6B85F"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w:t>
            </w:r>
          </w:p>
        </w:tc>
      </w:tr>
      <w:tr w:rsidR="00E84F0D" w:rsidRPr="00E84F0D" w14:paraId="72EBB148"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570099C7" w14:textId="77777777" w:rsidR="00E84F0D" w:rsidRPr="00E84F0D" w:rsidRDefault="00E84F0D" w:rsidP="00E84F0D">
            <w:pPr>
              <w:spacing w:after="0" w:line="240" w:lineRule="auto"/>
              <w:rPr>
                <w:rFonts w:ascii="Arial" w:eastAsia="Times New Roman" w:hAnsi="Arial" w:cs="Arial"/>
                <w:sz w:val="16"/>
                <w:szCs w:val="16"/>
                <w:lang w:eastAsia="et-EE"/>
              </w:rPr>
            </w:pPr>
            <w:r w:rsidRPr="00E84F0D">
              <w:rPr>
                <w:rFonts w:ascii="Arial" w:eastAsia="Times New Roman" w:hAnsi="Arial" w:cs="Arial"/>
                <w:sz w:val="16"/>
                <w:szCs w:val="16"/>
                <w:lang w:eastAsia="et-EE"/>
              </w:rPr>
              <w:t>Eelarve tulem</w:t>
            </w:r>
          </w:p>
        </w:tc>
        <w:tc>
          <w:tcPr>
            <w:tcW w:w="1360" w:type="dxa"/>
            <w:tcBorders>
              <w:top w:val="nil"/>
              <w:left w:val="nil"/>
              <w:bottom w:val="single" w:sz="4" w:space="0" w:color="auto"/>
              <w:right w:val="single" w:sz="4" w:space="0" w:color="auto"/>
            </w:tcBorders>
            <w:shd w:val="clear" w:color="auto" w:fill="auto"/>
            <w:noWrap/>
            <w:vAlign w:val="bottom"/>
            <w:hideMark/>
          </w:tcPr>
          <w:p w14:paraId="4D184EB2"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10 751</w:t>
            </w:r>
          </w:p>
        </w:tc>
        <w:tc>
          <w:tcPr>
            <w:tcW w:w="1360" w:type="dxa"/>
            <w:tcBorders>
              <w:top w:val="nil"/>
              <w:left w:val="nil"/>
              <w:bottom w:val="single" w:sz="4" w:space="0" w:color="auto"/>
              <w:right w:val="single" w:sz="4" w:space="0" w:color="auto"/>
            </w:tcBorders>
            <w:shd w:val="clear" w:color="auto" w:fill="auto"/>
            <w:noWrap/>
            <w:vAlign w:val="bottom"/>
            <w:hideMark/>
          </w:tcPr>
          <w:p w14:paraId="388FCF9E"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11 300</w:t>
            </w:r>
          </w:p>
        </w:tc>
        <w:tc>
          <w:tcPr>
            <w:tcW w:w="1360" w:type="dxa"/>
            <w:tcBorders>
              <w:top w:val="nil"/>
              <w:left w:val="nil"/>
              <w:bottom w:val="single" w:sz="4" w:space="0" w:color="auto"/>
              <w:right w:val="single" w:sz="4" w:space="0" w:color="auto"/>
            </w:tcBorders>
            <w:shd w:val="clear" w:color="auto" w:fill="auto"/>
            <w:noWrap/>
            <w:vAlign w:val="bottom"/>
            <w:hideMark/>
          </w:tcPr>
          <w:p w14:paraId="001CA8C9"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12 200</w:t>
            </w:r>
          </w:p>
        </w:tc>
        <w:tc>
          <w:tcPr>
            <w:tcW w:w="1360" w:type="dxa"/>
            <w:tcBorders>
              <w:top w:val="nil"/>
              <w:left w:val="nil"/>
              <w:bottom w:val="single" w:sz="4" w:space="0" w:color="auto"/>
              <w:right w:val="single" w:sz="4" w:space="0" w:color="auto"/>
            </w:tcBorders>
            <w:shd w:val="clear" w:color="auto" w:fill="auto"/>
            <w:noWrap/>
            <w:vAlign w:val="bottom"/>
            <w:hideMark/>
          </w:tcPr>
          <w:p w14:paraId="6683C5F7"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12 400</w:t>
            </w:r>
          </w:p>
        </w:tc>
        <w:tc>
          <w:tcPr>
            <w:tcW w:w="1360" w:type="dxa"/>
            <w:tcBorders>
              <w:top w:val="nil"/>
              <w:left w:val="nil"/>
              <w:bottom w:val="single" w:sz="4" w:space="0" w:color="auto"/>
              <w:right w:val="single" w:sz="4" w:space="0" w:color="auto"/>
            </w:tcBorders>
            <w:shd w:val="clear" w:color="auto" w:fill="auto"/>
            <w:noWrap/>
            <w:vAlign w:val="bottom"/>
            <w:hideMark/>
          </w:tcPr>
          <w:p w14:paraId="684E6F3E"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14 000</w:t>
            </w:r>
          </w:p>
        </w:tc>
        <w:tc>
          <w:tcPr>
            <w:tcW w:w="1360" w:type="dxa"/>
            <w:tcBorders>
              <w:top w:val="nil"/>
              <w:left w:val="nil"/>
              <w:bottom w:val="single" w:sz="4" w:space="0" w:color="auto"/>
              <w:right w:val="single" w:sz="4" w:space="0" w:color="auto"/>
            </w:tcBorders>
            <w:shd w:val="clear" w:color="auto" w:fill="auto"/>
            <w:noWrap/>
            <w:vAlign w:val="bottom"/>
            <w:hideMark/>
          </w:tcPr>
          <w:p w14:paraId="240E95EF"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14 000</w:t>
            </w:r>
          </w:p>
        </w:tc>
        <w:tc>
          <w:tcPr>
            <w:tcW w:w="1360" w:type="dxa"/>
            <w:tcBorders>
              <w:top w:val="nil"/>
              <w:left w:val="nil"/>
              <w:bottom w:val="single" w:sz="4" w:space="0" w:color="auto"/>
              <w:right w:val="single" w:sz="4" w:space="0" w:color="auto"/>
            </w:tcBorders>
            <w:shd w:val="clear" w:color="auto" w:fill="auto"/>
            <w:noWrap/>
            <w:vAlign w:val="bottom"/>
            <w:hideMark/>
          </w:tcPr>
          <w:p w14:paraId="5E9AC7B1"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14 000</w:t>
            </w:r>
          </w:p>
        </w:tc>
      </w:tr>
      <w:tr w:rsidR="00E84F0D" w:rsidRPr="00E84F0D" w14:paraId="75629B9B"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56FD0B25" w14:textId="77777777" w:rsidR="00E84F0D" w:rsidRPr="00E84F0D" w:rsidRDefault="00E84F0D" w:rsidP="00E84F0D">
            <w:pPr>
              <w:spacing w:after="0" w:line="240" w:lineRule="auto"/>
              <w:rPr>
                <w:rFonts w:ascii="Arial" w:eastAsia="Times New Roman" w:hAnsi="Arial" w:cs="Arial"/>
                <w:sz w:val="16"/>
                <w:szCs w:val="16"/>
                <w:lang w:eastAsia="et-EE"/>
              </w:rPr>
            </w:pPr>
            <w:r w:rsidRPr="00E84F0D">
              <w:rPr>
                <w:rFonts w:ascii="Arial" w:eastAsia="Times New Roman" w:hAnsi="Arial" w:cs="Arial"/>
                <w:sz w:val="16"/>
                <w:szCs w:val="16"/>
                <w:lang w:eastAsia="et-EE"/>
              </w:rPr>
              <w:t>Finantseerimistegevus</w:t>
            </w:r>
          </w:p>
        </w:tc>
        <w:tc>
          <w:tcPr>
            <w:tcW w:w="1360" w:type="dxa"/>
            <w:tcBorders>
              <w:top w:val="nil"/>
              <w:left w:val="nil"/>
              <w:bottom w:val="single" w:sz="4" w:space="0" w:color="auto"/>
              <w:right w:val="single" w:sz="4" w:space="0" w:color="auto"/>
            </w:tcBorders>
            <w:shd w:val="clear" w:color="auto" w:fill="auto"/>
            <w:noWrap/>
            <w:vAlign w:val="bottom"/>
            <w:hideMark/>
          </w:tcPr>
          <w:p w14:paraId="44A16B2D"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7F9963ED"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3A9B7F59"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7A7143BC"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66406B4C"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506120F2"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3939B1B1"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w:t>
            </w:r>
          </w:p>
        </w:tc>
      </w:tr>
      <w:tr w:rsidR="00E84F0D" w:rsidRPr="00E84F0D" w14:paraId="2F89DDD2"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62F86E03" w14:textId="77777777" w:rsidR="00E84F0D" w:rsidRPr="00E84F0D" w:rsidRDefault="00E84F0D" w:rsidP="00E84F0D">
            <w:pPr>
              <w:spacing w:after="0" w:line="240" w:lineRule="auto"/>
              <w:rPr>
                <w:rFonts w:ascii="Arial" w:eastAsia="Times New Roman" w:hAnsi="Arial" w:cs="Arial"/>
                <w:sz w:val="16"/>
                <w:szCs w:val="16"/>
                <w:lang w:eastAsia="et-EE"/>
              </w:rPr>
            </w:pPr>
            <w:r w:rsidRPr="00E84F0D">
              <w:rPr>
                <w:rFonts w:ascii="Arial" w:eastAsia="Times New Roman" w:hAnsi="Arial" w:cs="Arial"/>
                <w:sz w:val="16"/>
                <w:szCs w:val="16"/>
                <w:lang w:eastAsia="et-EE"/>
              </w:rPr>
              <w:t>Likviidsete varade muutus (+ suurenemine, - vähenemine)</w:t>
            </w:r>
          </w:p>
        </w:tc>
        <w:tc>
          <w:tcPr>
            <w:tcW w:w="1360" w:type="dxa"/>
            <w:tcBorders>
              <w:top w:val="nil"/>
              <w:left w:val="nil"/>
              <w:bottom w:val="single" w:sz="4" w:space="0" w:color="auto"/>
              <w:right w:val="single" w:sz="4" w:space="0" w:color="auto"/>
            </w:tcBorders>
            <w:shd w:val="clear" w:color="auto" w:fill="auto"/>
            <w:noWrap/>
            <w:vAlign w:val="bottom"/>
            <w:hideMark/>
          </w:tcPr>
          <w:p w14:paraId="6FA147B9"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10 751</w:t>
            </w:r>
          </w:p>
        </w:tc>
        <w:tc>
          <w:tcPr>
            <w:tcW w:w="1360" w:type="dxa"/>
            <w:tcBorders>
              <w:top w:val="nil"/>
              <w:left w:val="nil"/>
              <w:bottom w:val="single" w:sz="4" w:space="0" w:color="auto"/>
              <w:right w:val="single" w:sz="4" w:space="0" w:color="auto"/>
            </w:tcBorders>
            <w:shd w:val="clear" w:color="auto" w:fill="auto"/>
            <w:noWrap/>
            <w:vAlign w:val="bottom"/>
            <w:hideMark/>
          </w:tcPr>
          <w:p w14:paraId="19496DDC"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11 300</w:t>
            </w:r>
          </w:p>
        </w:tc>
        <w:tc>
          <w:tcPr>
            <w:tcW w:w="1360" w:type="dxa"/>
            <w:tcBorders>
              <w:top w:val="nil"/>
              <w:left w:val="nil"/>
              <w:bottom w:val="single" w:sz="4" w:space="0" w:color="auto"/>
              <w:right w:val="single" w:sz="4" w:space="0" w:color="auto"/>
            </w:tcBorders>
            <w:shd w:val="clear" w:color="auto" w:fill="auto"/>
            <w:noWrap/>
            <w:vAlign w:val="bottom"/>
            <w:hideMark/>
          </w:tcPr>
          <w:p w14:paraId="310848E5"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12 200</w:t>
            </w:r>
          </w:p>
        </w:tc>
        <w:tc>
          <w:tcPr>
            <w:tcW w:w="1360" w:type="dxa"/>
            <w:tcBorders>
              <w:top w:val="nil"/>
              <w:left w:val="nil"/>
              <w:bottom w:val="single" w:sz="4" w:space="0" w:color="auto"/>
              <w:right w:val="single" w:sz="4" w:space="0" w:color="auto"/>
            </w:tcBorders>
            <w:shd w:val="clear" w:color="auto" w:fill="auto"/>
            <w:noWrap/>
            <w:vAlign w:val="bottom"/>
            <w:hideMark/>
          </w:tcPr>
          <w:p w14:paraId="25E146F8"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12 400</w:t>
            </w:r>
          </w:p>
        </w:tc>
        <w:tc>
          <w:tcPr>
            <w:tcW w:w="1360" w:type="dxa"/>
            <w:tcBorders>
              <w:top w:val="nil"/>
              <w:left w:val="nil"/>
              <w:bottom w:val="single" w:sz="4" w:space="0" w:color="auto"/>
              <w:right w:val="single" w:sz="4" w:space="0" w:color="auto"/>
            </w:tcBorders>
            <w:shd w:val="clear" w:color="auto" w:fill="auto"/>
            <w:noWrap/>
            <w:vAlign w:val="bottom"/>
            <w:hideMark/>
          </w:tcPr>
          <w:p w14:paraId="4E6C6066"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14 000</w:t>
            </w:r>
          </w:p>
        </w:tc>
        <w:tc>
          <w:tcPr>
            <w:tcW w:w="1360" w:type="dxa"/>
            <w:tcBorders>
              <w:top w:val="nil"/>
              <w:left w:val="nil"/>
              <w:bottom w:val="single" w:sz="4" w:space="0" w:color="auto"/>
              <w:right w:val="single" w:sz="4" w:space="0" w:color="auto"/>
            </w:tcBorders>
            <w:shd w:val="clear" w:color="auto" w:fill="auto"/>
            <w:noWrap/>
            <w:vAlign w:val="bottom"/>
            <w:hideMark/>
          </w:tcPr>
          <w:p w14:paraId="2EBB0DC2"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14 000</w:t>
            </w:r>
          </w:p>
        </w:tc>
        <w:tc>
          <w:tcPr>
            <w:tcW w:w="1360" w:type="dxa"/>
            <w:tcBorders>
              <w:top w:val="nil"/>
              <w:left w:val="nil"/>
              <w:bottom w:val="single" w:sz="4" w:space="0" w:color="auto"/>
              <w:right w:val="single" w:sz="4" w:space="0" w:color="auto"/>
            </w:tcBorders>
            <w:shd w:val="clear" w:color="auto" w:fill="auto"/>
            <w:noWrap/>
            <w:vAlign w:val="bottom"/>
            <w:hideMark/>
          </w:tcPr>
          <w:p w14:paraId="590BAA1C"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14 000</w:t>
            </w:r>
          </w:p>
        </w:tc>
      </w:tr>
      <w:tr w:rsidR="00E84F0D" w:rsidRPr="00E84F0D" w14:paraId="4C443C74"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570F9F79" w14:textId="77777777" w:rsidR="00E84F0D" w:rsidRPr="00E84F0D" w:rsidRDefault="00E84F0D" w:rsidP="00E84F0D">
            <w:pPr>
              <w:spacing w:after="0" w:line="240" w:lineRule="auto"/>
              <w:rPr>
                <w:rFonts w:ascii="Arial" w:eastAsia="Times New Roman" w:hAnsi="Arial" w:cs="Arial"/>
                <w:sz w:val="16"/>
                <w:szCs w:val="16"/>
                <w:lang w:eastAsia="et-EE"/>
              </w:rPr>
            </w:pPr>
            <w:r w:rsidRPr="00E84F0D">
              <w:rPr>
                <w:rFonts w:ascii="Arial" w:eastAsia="Times New Roman" w:hAnsi="Arial" w:cs="Arial"/>
                <w:sz w:val="16"/>
                <w:szCs w:val="16"/>
                <w:lang w:eastAsia="et-EE"/>
              </w:rPr>
              <w:t>Nõuete ja kohustuste saldode muutus (tekkepõhise e/a korral) (+/-)</w:t>
            </w:r>
          </w:p>
        </w:tc>
        <w:tc>
          <w:tcPr>
            <w:tcW w:w="1360" w:type="dxa"/>
            <w:tcBorders>
              <w:top w:val="nil"/>
              <w:left w:val="nil"/>
              <w:bottom w:val="single" w:sz="4" w:space="0" w:color="auto"/>
              <w:right w:val="single" w:sz="4" w:space="0" w:color="auto"/>
            </w:tcBorders>
            <w:shd w:val="clear" w:color="auto" w:fill="auto"/>
            <w:noWrap/>
            <w:vAlign w:val="bottom"/>
            <w:hideMark/>
          </w:tcPr>
          <w:p w14:paraId="0D65CB2A"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152FB472"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622A3701"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088D070B"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2553F722"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213C876E"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2A2443A8"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w:t>
            </w:r>
          </w:p>
        </w:tc>
      </w:tr>
      <w:tr w:rsidR="00E84F0D" w:rsidRPr="00E84F0D" w14:paraId="6B36F9FE"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70CFFF5C" w14:textId="77777777" w:rsidR="00E84F0D" w:rsidRPr="00E84F0D" w:rsidRDefault="00E84F0D" w:rsidP="00E84F0D">
            <w:pPr>
              <w:spacing w:after="0" w:line="240" w:lineRule="auto"/>
              <w:rPr>
                <w:rFonts w:ascii="Arial" w:eastAsia="Times New Roman" w:hAnsi="Arial" w:cs="Arial"/>
                <w:sz w:val="16"/>
                <w:szCs w:val="16"/>
                <w:lang w:eastAsia="et-EE"/>
              </w:rPr>
            </w:pPr>
            <w:r w:rsidRPr="00E84F0D">
              <w:rPr>
                <w:rFonts w:ascii="Arial" w:eastAsia="Times New Roman" w:hAnsi="Arial" w:cs="Arial"/>
                <w:sz w:val="16"/>
                <w:szCs w:val="16"/>
                <w:lang w:eastAsia="et-EE"/>
              </w:rPr>
              <w:t>Likviidsete varade suunamata jääk aasta lõpuks</w:t>
            </w:r>
          </w:p>
        </w:tc>
        <w:tc>
          <w:tcPr>
            <w:tcW w:w="1360" w:type="dxa"/>
            <w:tcBorders>
              <w:top w:val="nil"/>
              <w:left w:val="nil"/>
              <w:bottom w:val="single" w:sz="4" w:space="0" w:color="auto"/>
              <w:right w:val="single" w:sz="4" w:space="0" w:color="auto"/>
            </w:tcBorders>
            <w:shd w:val="clear" w:color="auto" w:fill="auto"/>
            <w:noWrap/>
            <w:vAlign w:val="bottom"/>
            <w:hideMark/>
          </w:tcPr>
          <w:p w14:paraId="768468BA"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50B28E99"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11 300</w:t>
            </w:r>
          </w:p>
        </w:tc>
        <w:tc>
          <w:tcPr>
            <w:tcW w:w="1360" w:type="dxa"/>
            <w:tcBorders>
              <w:top w:val="nil"/>
              <w:left w:val="nil"/>
              <w:bottom w:val="single" w:sz="4" w:space="0" w:color="auto"/>
              <w:right w:val="single" w:sz="4" w:space="0" w:color="auto"/>
            </w:tcBorders>
            <w:shd w:val="clear" w:color="auto" w:fill="auto"/>
            <w:noWrap/>
            <w:vAlign w:val="bottom"/>
            <w:hideMark/>
          </w:tcPr>
          <w:p w14:paraId="6D155421"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23 500</w:t>
            </w:r>
          </w:p>
        </w:tc>
        <w:tc>
          <w:tcPr>
            <w:tcW w:w="1360" w:type="dxa"/>
            <w:tcBorders>
              <w:top w:val="nil"/>
              <w:left w:val="nil"/>
              <w:bottom w:val="single" w:sz="4" w:space="0" w:color="auto"/>
              <w:right w:val="single" w:sz="4" w:space="0" w:color="auto"/>
            </w:tcBorders>
            <w:shd w:val="clear" w:color="auto" w:fill="auto"/>
            <w:noWrap/>
            <w:vAlign w:val="bottom"/>
            <w:hideMark/>
          </w:tcPr>
          <w:p w14:paraId="664959F1"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35 900</w:t>
            </w:r>
          </w:p>
        </w:tc>
        <w:tc>
          <w:tcPr>
            <w:tcW w:w="1360" w:type="dxa"/>
            <w:tcBorders>
              <w:top w:val="nil"/>
              <w:left w:val="nil"/>
              <w:bottom w:val="single" w:sz="4" w:space="0" w:color="auto"/>
              <w:right w:val="single" w:sz="4" w:space="0" w:color="auto"/>
            </w:tcBorders>
            <w:shd w:val="clear" w:color="auto" w:fill="auto"/>
            <w:noWrap/>
            <w:vAlign w:val="bottom"/>
            <w:hideMark/>
          </w:tcPr>
          <w:p w14:paraId="270C5861"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49 900</w:t>
            </w:r>
          </w:p>
        </w:tc>
        <w:tc>
          <w:tcPr>
            <w:tcW w:w="1360" w:type="dxa"/>
            <w:tcBorders>
              <w:top w:val="nil"/>
              <w:left w:val="nil"/>
              <w:bottom w:val="single" w:sz="4" w:space="0" w:color="auto"/>
              <w:right w:val="single" w:sz="4" w:space="0" w:color="auto"/>
            </w:tcBorders>
            <w:shd w:val="clear" w:color="auto" w:fill="auto"/>
            <w:noWrap/>
            <w:vAlign w:val="bottom"/>
            <w:hideMark/>
          </w:tcPr>
          <w:p w14:paraId="1FA7554F"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63 900</w:t>
            </w:r>
          </w:p>
        </w:tc>
        <w:tc>
          <w:tcPr>
            <w:tcW w:w="1360" w:type="dxa"/>
            <w:tcBorders>
              <w:top w:val="nil"/>
              <w:left w:val="nil"/>
              <w:bottom w:val="single" w:sz="4" w:space="0" w:color="auto"/>
              <w:right w:val="single" w:sz="4" w:space="0" w:color="auto"/>
            </w:tcBorders>
            <w:shd w:val="clear" w:color="auto" w:fill="auto"/>
            <w:noWrap/>
            <w:vAlign w:val="bottom"/>
            <w:hideMark/>
          </w:tcPr>
          <w:p w14:paraId="718089E5"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77 900</w:t>
            </w:r>
          </w:p>
        </w:tc>
      </w:tr>
      <w:tr w:rsidR="00E84F0D" w:rsidRPr="00E84F0D" w14:paraId="310F30BC"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37218361" w14:textId="77777777" w:rsidR="00E84F0D" w:rsidRPr="00E84F0D" w:rsidRDefault="00E84F0D" w:rsidP="00E84F0D">
            <w:pPr>
              <w:spacing w:after="0" w:line="240" w:lineRule="auto"/>
              <w:rPr>
                <w:rFonts w:ascii="Arial" w:eastAsia="Times New Roman" w:hAnsi="Arial" w:cs="Arial"/>
                <w:sz w:val="16"/>
                <w:szCs w:val="16"/>
                <w:lang w:eastAsia="et-EE"/>
              </w:rPr>
            </w:pPr>
            <w:r w:rsidRPr="00E84F0D">
              <w:rPr>
                <w:rFonts w:ascii="Arial" w:eastAsia="Times New Roman" w:hAnsi="Arial" w:cs="Arial"/>
                <w:sz w:val="16"/>
                <w:szCs w:val="16"/>
                <w:lang w:eastAsia="et-EE"/>
              </w:rPr>
              <w:t>Võlakohustused kokku aasta lõpu seisuga</w:t>
            </w:r>
          </w:p>
        </w:tc>
        <w:tc>
          <w:tcPr>
            <w:tcW w:w="1360" w:type="dxa"/>
            <w:tcBorders>
              <w:top w:val="nil"/>
              <w:left w:val="nil"/>
              <w:bottom w:val="single" w:sz="4" w:space="0" w:color="auto"/>
              <w:right w:val="single" w:sz="4" w:space="0" w:color="auto"/>
            </w:tcBorders>
            <w:shd w:val="clear" w:color="auto" w:fill="auto"/>
            <w:noWrap/>
            <w:vAlign w:val="bottom"/>
            <w:hideMark/>
          </w:tcPr>
          <w:p w14:paraId="1BB9EEB1"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4706B698"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6797CB32"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455B1F2C"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53C7A4F0"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2D0F6FBE"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443E9CB9"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w:t>
            </w:r>
          </w:p>
        </w:tc>
      </w:tr>
      <w:tr w:rsidR="00E84F0D" w:rsidRPr="00E84F0D" w14:paraId="1985AEBC"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2ECD79BC" w14:textId="77777777" w:rsidR="00E84F0D" w:rsidRPr="00E84F0D" w:rsidRDefault="00E84F0D" w:rsidP="00E84F0D">
            <w:pPr>
              <w:spacing w:after="0" w:line="240" w:lineRule="auto"/>
              <w:rPr>
                <w:rFonts w:ascii="Arial" w:eastAsia="Times New Roman" w:hAnsi="Arial" w:cs="Arial"/>
                <w:sz w:val="16"/>
                <w:szCs w:val="16"/>
                <w:lang w:eastAsia="et-EE"/>
              </w:rPr>
            </w:pPr>
            <w:r w:rsidRPr="00E84F0D">
              <w:rPr>
                <w:rFonts w:ascii="Arial" w:eastAsia="Times New Roman" w:hAnsi="Arial" w:cs="Arial"/>
                <w:sz w:val="16"/>
                <w:szCs w:val="16"/>
                <w:lang w:eastAsia="et-EE"/>
              </w:rPr>
              <w:t>Netovõlakoormus (eurodes)</w:t>
            </w:r>
          </w:p>
        </w:tc>
        <w:tc>
          <w:tcPr>
            <w:tcW w:w="1360" w:type="dxa"/>
            <w:tcBorders>
              <w:top w:val="nil"/>
              <w:left w:val="nil"/>
              <w:bottom w:val="single" w:sz="4" w:space="0" w:color="auto"/>
              <w:right w:val="single" w:sz="4" w:space="0" w:color="auto"/>
            </w:tcBorders>
            <w:shd w:val="clear" w:color="auto" w:fill="auto"/>
            <w:noWrap/>
            <w:vAlign w:val="bottom"/>
            <w:hideMark/>
          </w:tcPr>
          <w:p w14:paraId="1BC3E82E"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45AF001B"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65A3EC04"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5CA237FB"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564A92EA"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05F30915"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57B01796"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w:t>
            </w:r>
          </w:p>
        </w:tc>
      </w:tr>
      <w:tr w:rsidR="00E84F0D" w:rsidRPr="00E84F0D" w14:paraId="5B080560"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388D2296" w14:textId="77777777" w:rsidR="00E84F0D" w:rsidRPr="00E84F0D" w:rsidRDefault="00E84F0D" w:rsidP="00E84F0D">
            <w:pPr>
              <w:spacing w:after="0" w:line="240" w:lineRule="auto"/>
              <w:rPr>
                <w:rFonts w:ascii="Arial" w:eastAsia="Times New Roman" w:hAnsi="Arial" w:cs="Arial"/>
                <w:sz w:val="16"/>
                <w:szCs w:val="16"/>
                <w:lang w:eastAsia="et-EE"/>
              </w:rPr>
            </w:pPr>
            <w:r w:rsidRPr="00E84F0D">
              <w:rPr>
                <w:rFonts w:ascii="Arial" w:eastAsia="Times New Roman" w:hAnsi="Arial" w:cs="Arial"/>
                <w:sz w:val="16"/>
                <w:szCs w:val="16"/>
                <w:lang w:eastAsia="et-EE"/>
              </w:rPr>
              <w:t>Netovõlakoormus (%)</w:t>
            </w:r>
          </w:p>
        </w:tc>
        <w:tc>
          <w:tcPr>
            <w:tcW w:w="1360" w:type="dxa"/>
            <w:tcBorders>
              <w:top w:val="nil"/>
              <w:left w:val="nil"/>
              <w:bottom w:val="single" w:sz="4" w:space="0" w:color="auto"/>
              <w:right w:val="single" w:sz="4" w:space="0" w:color="auto"/>
            </w:tcBorders>
            <w:shd w:val="clear" w:color="auto" w:fill="auto"/>
            <w:noWrap/>
            <w:vAlign w:val="bottom"/>
            <w:hideMark/>
          </w:tcPr>
          <w:p w14:paraId="1974A87D"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0,0%</w:t>
            </w:r>
          </w:p>
        </w:tc>
        <w:tc>
          <w:tcPr>
            <w:tcW w:w="1360" w:type="dxa"/>
            <w:tcBorders>
              <w:top w:val="nil"/>
              <w:left w:val="nil"/>
              <w:bottom w:val="single" w:sz="4" w:space="0" w:color="auto"/>
              <w:right w:val="single" w:sz="4" w:space="0" w:color="auto"/>
            </w:tcBorders>
            <w:shd w:val="clear" w:color="auto" w:fill="auto"/>
            <w:noWrap/>
            <w:vAlign w:val="bottom"/>
            <w:hideMark/>
          </w:tcPr>
          <w:p w14:paraId="2B708EA4"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0,0%</w:t>
            </w:r>
          </w:p>
        </w:tc>
        <w:tc>
          <w:tcPr>
            <w:tcW w:w="1360" w:type="dxa"/>
            <w:tcBorders>
              <w:top w:val="nil"/>
              <w:left w:val="nil"/>
              <w:bottom w:val="single" w:sz="4" w:space="0" w:color="auto"/>
              <w:right w:val="single" w:sz="4" w:space="0" w:color="auto"/>
            </w:tcBorders>
            <w:shd w:val="clear" w:color="auto" w:fill="auto"/>
            <w:noWrap/>
            <w:vAlign w:val="bottom"/>
            <w:hideMark/>
          </w:tcPr>
          <w:p w14:paraId="181CEB25"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0,0%</w:t>
            </w:r>
          </w:p>
        </w:tc>
        <w:tc>
          <w:tcPr>
            <w:tcW w:w="1360" w:type="dxa"/>
            <w:tcBorders>
              <w:top w:val="nil"/>
              <w:left w:val="nil"/>
              <w:bottom w:val="single" w:sz="4" w:space="0" w:color="auto"/>
              <w:right w:val="single" w:sz="4" w:space="0" w:color="auto"/>
            </w:tcBorders>
            <w:shd w:val="clear" w:color="auto" w:fill="auto"/>
            <w:noWrap/>
            <w:vAlign w:val="bottom"/>
            <w:hideMark/>
          </w:tcPr>
          <w:p w14:paraId="28759B72"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0,0%</w:t>
            </w:r>
          </w:p>
        </w:tc>
        <w:tc>
          <w:tcPr>
            <w:tcW w:w="1360" w:type="dxa"/>
            <w:tcBorders>
              <w:top w:val="nil"/>
              <w:left w:val="nil"/>
              <w:bottom w:val="single" w:sz="4" w:space="0" w:color="auto"/>
              <w:right w:val="single" w:sz="4" w:space="0" w:color="auto"/>
            </w:tcBorders>
            <w:shd w:val="clear" w:color="auto" w:fill="auto"/>
            <w:noWrap/>
            <w:vAlign w:val="bottom"/>
            <w:hideMark/>
          </w:tcPr>
          <w:p w14:paraId="42D93650"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0,0%</w:t>
            </w:r>
          </w:p>
        </w:tc>
        <w:tc>
          <w:tcPr>
            <w:tcW w:w="1360" w:type="dxa"/>
            <w:tcBorders>
              <w:top w:val="nil"/>
              <w:left w:val="nil"/>
              <w:bottom w:val="single" w:sz="4" w:space="0" w:color="auto"/>
              <w:right w:val="single" w:sz="4" w:space="0" w:color="auto"/>
            </w:tcBorders>
            <w:shd w:val="clear" w:color="auto" w:fill="auto"/>
            <w:noWrap/>
            <w:vAlign w:val="bottom"/>
            <w:hideMark/>
          </w:tcPr>
          <w:p w14:paraId="220562FF"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0,0%</w:t>
            </w:r>
          </w:p>
        </w:tc>
        <w:tc>
          <w:tcPr>
            <w:tcW w:w="1360" w:type="dxa"/>
            <w:tcBorders>
              <w:top w:val="nil"/>
              <w:left w:val="nil"/>
              <w:bottom w:val="single" w:sz="4" w:space="0" w:color="auto"/>
              <w:right w:val="single" w:sz="4" w:space="0" w:color="auto"/>
            </w:tcBorders>
            <w:shd w:val="clear" w:color="auto" w:fill="auto"/>
            <w:noWrap/>
            <w:vAlign w:val="bottom"/>
            <w:hideMark/>
          </w:tcPr>
          <w:p w14:paraId="43B39280" w14:textId="77777777" w:rsidR="00E84F0D" w:rsidRPr="00E84F0D" w:rsidRDefault="00E84F0D" w:rsidP="00E84F0D">
            <w:pPr>
              <w:spacing w:after="0" w:line="240" w:lineRule="auto"/>
              <w:jc w:val="right"/>
              <w:rPr>
                <w:rFonts w:ascii="Arial" w:eastAsia="Times New Roman" w:hAnsi="Arial" w:cs="Arial"/>
                <w:sz w:val="16"/>
                <w:szCs w:val="16"/>
                <w:lang w:eastAsia="et-EE"/>
              </w:rPr>
            </w:pPr>
            <w:r w:rsidRPr="00E84F0D">
              <w:rPr>
                <w:rFonts w:ascii="Arial" w:eastAsia="Times New Roman" w:hAnsi="Arial" w:cs="Arial"/>
                <w:sz w:val="16"/>
                <w:szCs w:val="16"/>
                <w:lang w:eastAsia="et-EE"/>
              </w:rPr>
              <w:t>0,0%</w:t>
            </w:r>
          </w:p>
        </w:tc>
      </w:tr>
    </w:tbl>
    <w:p w14:paraId="135E35AE" w14:textId="0AF3B11B" w:rsidR="00E95BE6" w:rsidRPr="0059214E" w:rsidRDefault="00E95BE6" w:rsidP="00E95BE6">
      <w:pPr>
        <w:pStyle w:val="Caption"/>
        <w:spacing w:after="0"/>
        <w:rPr>
          <w:rFonts w:ascii="Arial" w:hAnsi="Arial" w:cs="Arial"/>
          <w:i w:val="0"/>
          <w:iCs w:val="0"/>
          <w:color w:val="auto"/>
          <w:sz w:val="19"/>
          <w:szCs w:val="19"/>
        </w:rPr>
      </w:pPr>
      <w:bookmarkStart w:id="11" w:name="_Toc79058088"/>
      <w:r w:rsidRPr="0059214E">
        <w:rPr>
          <w:rFonts w:ascii="Arial" w:hAnsi="Arial" w:cs="Arial"/>
          <w:i w:val="0"/>
          <w:iCs w:val="0"/>
          <w:color w:val="auto"/>
          <w:sz w:val="19"/>
          <w:szCs w:val="19"/>
        </w:rPr>
        <w:t xml:space="preserve">Tabel </w:t>
      </w:r>
      <w:r w:rsidRPr="0059214E">
        <w:rPr>
          <w:rFonts w:ascii="Arial" w:hAnsi="Arial" w:cs="Arial"/>
          <w:i w:val="0"/>
          <w:iCs w:val="0"/>
          <w:color w:val="auto"/>
          <w:sz w:val="19"/>
          <w:szCs w:val="19"/>
        </w:rPr>
        <w:fldChar w:fldCharType="begin"/>
      </w:r>
      <w:r w:rsidRPr="0059214E">
        <w:rPr>
          <w:rFonts w:ascii="Arial" w:hAnsi="Arial" w:cs="Arial"/>
          <w:i w:val="0"/>
          <w:iCs w:val="0"/>
          <w:color w:val="auto"/>
          <w:sz w:val="19"/>
          <w:szCs w:val="19"/>
        </w:rPr>
        <w:instrText xml:space="preserve"> SEQ Tabel \* ARABIC </w:instrText>
      </w:r>
      <w:r w:rsidRPr="0059214E">
        <w:rPr>
          <w:rFonts w:ascii="Arial" w:hAnsi="Arial" w:cs="Arial"/>
          <w:i w:val="0"/>
          <w:iCs w:val="0"/>
          <w:color w:val="auto"/>
          <w:sz w:val="19"/>
          <w:szCs w:val="19"/>
        </w:rPr>
        <w:fldChar w:fldCharType="separate"/>
      </w:r>
      <w:r w:rsidR="00D6428F">
        <w:rPr>
          <w:rFonts w:ascii="Arial" w:hAnsi="Arial" w:cs="Arial"/>
          <w:i w:val="0"/>
          <w:iCs w:val="0"/>
          <w:noProof/>
          <w:color w:val="auto"/>
          <w:sz w:val="19"/>
          <w:szCs w:val="19"/>
        </w:rPr>
        <w:t>2</w:t>
      </w:r>
      <w:r w:rsidRPr="0059214E">
        <w:rPr>
          <w:rFonts w:ascii="Arial" w:hAnsi="Arial" w:cs="Arial"/>
          <w:i w:val="0"/>
          <w:iCs w:val="0"/>
          <w:color w:val="auto"/>
          <w:sz w:val="19"/>
          <w:szCs w:val="19"/>
        </w:rPr>
        <w:fldChar w:fldCharType="end"/>
      </w:r>
      <w:r w:rsidRPr="0059214E">
        <w:rPr>
          <w:rFonts w:ascii="Arial" w:hAnsi="Arial" w:cs="Arial"/>
          <w:i w:val="0"/>
          <w:iCs w:val="0"/>
          <w:color w:val="auto"/>
          <w:sz w:val="19"/>
          <w:szCs w:val="19"/>
        </w:rPr>
        <w:t xml:space="preserve">. SA Rannarahva Muuseum </w:t>
      </w:r>
      <w:bookmarkEnd w:id="11"/>
      <w:r w:rsidR="00140D5A">
        <w:rPr>
          <w:rFonts w:ascii="Arial" w:hAnsi="Arial" w:cs="Arial"/>
          <w:i w:val="0"/>
          <w:iCs w:val="0"/>
          <w:color w:val="auto"/>
          <w:sz w:val="19"/>
          <w:szCs w:val="19"/>
        </w:rPr>
        <w:t>202</w:t>
      </w:r>
      <w:r w:rsidR="00191574">
        <w:rPr>
          <w:rFonts w:ascii="Arial" w:hAnsi="Arial" w:cs="Arial"/>
          <w:i w:val="0"/>
          <w:iCs w:val="0"/>
          <w:color w:val="auto"/>
          <w:sz w:val="19"/>
          <w:szCs w:val="19"/>
        </w:rPr>
        <w:t>2</w:t>
      </w:r>
      <w:r w:rsidR="00140D5A">
        <w:rPr>
          <w:rFonts w:ascii="Arial" w:hAnsi="Arial" w:cs="Arial"/>
          <w:i w:val="0"/>
          <w:iCs w:val="0"/>
          <w:color w:val="auto"/>
          <w:sz w:val="19"/>
          <w:szCs w:val="19"/>
        </w:rPr>
        <w:t>-202</w:t>
      </w:r>
      <w:r w:rsidR="00191574">
        <w:rPr>
          <w:rFonts w:ascii="Arial" w:hAnsi="Arial" w:cs="Arial"/>
          <w:i w:val="0"/>
          <w:iCs w:val="0"/>
          <w:color w:val="auto"/>
          <w:sz w:val="19"/>
          <w:szCs w:val="19"/>
        </w:rPr>
        <w:t>3</w:t>
      </w:r>
      <w:r w:rsidR="00140D5A">
        <w:rPr>
          <w:rFonts w:ascii="Arial" w:hAnsi="Arial" w:cs="Arial"/>
          <w:i w:val="0"/>
          <w:iCs w:val="0"/>
          <w:color w:val="auto"/>
          <w:sz w:val="19"/>
          <w:szCs w:val="19"/>
        </w:rPr>
        <w:t xml:space="preserve"> eelarve ja </w:t>
      </w:r>
      <w:r w:rsidR="00140D5A" w:rsidRPr="0059214E">
        <w:rPr>
          <w:rFonts w:ascii="Arial" w:hAnsi="Arial" w:cs="Arial"/>
          <w:i w:val="0"/>
          <w:iCs w:val="0"/>
          <w:color w:val="auto"/>
          <w:sz w:val="19"/>
          <w:szCs w:val="19"/>
        </w:rPr>
        <w:t>eelarvestrateegia 202</w:t>
      </w:r>
      <w:r w:rsidR="00191574">
        <w:rPr>
          <w:rFonts w:ascii="Arial" w:hAnsi="Arial" w:cs="Arial"/>
          <w:i w:val="0"/>
          <w:iCs w:val="0"/>
          <w:color w:val="auto"/>
          <w:sz w:val="19"/>
          <w:szCs w:val="19"/>
        </w:rPr>
        <w:t>4</w:t>
      </w:r>
      <w:r w:rsidR="00140D5A" w:rsidRPr="0059214E">
        <w:rPr>
          <w:rFonts w:ascii="Arial" w:hAnsi="Arial" w:cs="Arial"/>
          <w:i w:val="0"/>
          <w:iCs w:val="0"/>
          <w:color w:val="auto"/>
          <w:sz w:val="19"/>
          <w:szCs w:val="19"/>
        </w:rPr>
        <w:t>-202</w:t>
      </w:r>
      <w:r w:rsidR="00191574">
        <w:rPr>
          <w:rFonts w:ascii="Arial" w:hAnsi="Arial" w:cs="Arial"/>
          <w:i w:val="0"/>
          <w:iCs w:val="0"/>
          <w:color w:val="auto"/>
          <w:sz w:val="19"/>
          <w:szCs w:val="19"/>
        </w:rPr>
        <w:t>8</w:t>
      </w:r>
    </w:p>
    <w:p w14:paraId="203E0C7C" w14:textId="77777777" w:rsidR="00E95BE6" w:rsidRPr="0059214E" w:rsidRDefault="00E95BE6" w:rsidP="00E95BE6">
      <w:pPr>
        <w:spacing w:after="0"/>
        <w:rPr>
          <w:rFonts w:ascii="Arial" w:hAnsi="Arial" w:cs="Arial"/>
          <w:sz w:val="19"/>
          <w:szCs w:val="19"/>
        </w:rPr>
      </w:pPr>
      <w:r w:rsidRPr="0059214E">
        <w:rPr>
          <w:rFonts w:ascii="Arial" w:hAnsi="Arial" w:cs="Arial"/>
          <w:sz w:val="19"/>
          <w:szCs w:val="19"/>
        </w:rPr>
        <w:t>Allikas: Viimsi Vallavalitsus.</w:t>
      </w:r>
    </w:p>
    <w:p w14:paraId="0771B456" w14:textId="77777777" w:rsidR="00E95BE6" w:rsidRPr="0059214E" w:rsidRDefault="00E95BE6" w:rsidP="00E95BE6">
      <w:pPr>
        <w:rPr>
          <w:rFonts w:ascii="Arial" w:hAnsi="Arial" w:cs="Arial"/>
          <w:b/>
          <w:bCs/>
          <w:color w:val="0072CE"/>
          <w:sz w:val="21"/>
          <w:szCs w:val="21"/>
        </w:rPr>
      </w:pPr>
      <w:r w:rsidRPr="0059214E">
        <w:rPr>
          <w:rFonts w:ascii="Arial" w:hAnsi="Arial" w:cs="Arial"/>
          <w:b/>
          <w:bCs/>
          <w:color w:val="0072CE"/>
          <w:sz w:val="21"/>
          <w:szCs w:val="21"/>
        </w:rPr>
        <w:br w:type="page"/>
      </w:r>
    </w:p>
    <w:p w14:paraId="301FFF11" w14:textId="4BFE3BAA" w:rsidR="00E95BE6" w:rsidRDefault="00E95BE6" w:rsidP="00851BAA">
      <w:pPr>
        <w:pStyle w:val="ListParagraph"/>
        <w:numPr>
          <w:ilvl w:val="2"/>
          <w:numId w:val="2"/>
        </w:numPr>
        <w:rPr>
          <w:rFonts w:ascii="Arial" w:hAnsi="Arial" w:cs="Arial"/>
          <w:color w:val="auto"/>
          <w:sz w:val="22"/>
          <w:szCs w:val="22"/>
          <w:lang w:val="et-EE"/>
        </w:rPr>
      </w:pPr>
      <w:r w:rsidRPr="0059214E">
        <w:rPr>
          <w:rFonts w:ascii="Arial" w:hAnsi="Arial" w:cs="Arial"/>
          <w:color w:val="auto"/>
          <w:sz w:val="22"/>
          <w:szCs w:val="22"/>
          <w:lang w:val="et-EE"/>
        </w:rPr>
        <w:lastRenderedPageBreak/>
        <w:t>SA Rannapere Pansionaat eelarvestrateegia 202</w:t>
      </w:r>
      <w:r w:rsidR="00191574">
        <w:rPr>
          <w:rFonts w:ascii="Arial" w:hAnsi="Arial" w:cs="Arial"/>
          <w:color w:val="auto"/>
          <w:sz w:val="22"/>
          <w:szCs w:val="22"/>
          <w:lang w:val="et-EE"/>
        </w:rPr>
        <w:t>4</w:t>
      </w:r>
      <w:r w:rsidRPr="0059214E">
        <w:rPr>
          <w:rFonts w:ascii="Arial" w:hAnsi="Arial" w:cs="Arial"/>
          <w:color w:val="auto"/>
          <w:sz w:val="22"/>
          <w:szCs w:val="22"/>
          <w:lang w:val="et-EE"/>
        </w:rPr>
        <w:t>–202</w:t>
      </w:r>
      <w:r w:rsidR="00191574">
        <w:rPr>
          <w:rFonts w:ascii="Arial" w:hAnsi="Arial" w:cs="Arial"/>
          <w:color w:val="auto"/>
          <w:sz w:val="22"/>
          <w:szCs w:val="22"/>
          <w:lang w:val="et-EE"/>
        </w:rPr>
        <w:t>8</w:t>
      </w:r>
    </w:p>
    <w:tbl>
      <w:tblPr>
        <w:tblW w:w="15100" w:type="dxa"/>
        <w:tblCellMar>
          <w:left w:w="70" w:type="dxa"/>
          <w:right w:w="70" w:type="dxa"/>
        </w:tblCellMar>
        <w:tblLook w:val="04A0" w:firstRow="1" w:lastRow="0" w:firstColumn="1" w:lastColumn="0" w:noHBand="0" w:noVBand="1"/>
      </w:tblPr>
      <w:tblGrid>
        <w:gridCol w:w="5580"/>
        <w:gridCol w:w="1360"/>
        <w:gridCol w:w="1360"/>
        <w:gridCol w:w="1360"/>
        <w:gridCol w:w="1360"/>
        <w:gridCol w:w="1360"/>
        <w:gridCol w:w="1360"/>
        <w:gridCol w:w="1360"/>
      </w:tblGrid>
      <w:tr w:rsidR="003641F4" w:rsidRPr="003641F4" w14:paraId="2EAC1083" w14:textId="77777777" w:rsidTr="005F717A">
        <w:trPr>
          <w:trHeight w:val="340"/>
        </w:trPr>
        <w:tc>
          <w:tcPr>
            <w:tcW w:w="55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4E759E5" w14:textId="77777777" w:rsidR="003641F4" w:rsidRPr="003641F4" w:rsidRDefault="003641F4" w:rsidP="003641F4">
            <w:pPr>
              <w:spacing w:after="0" w:line="240" w:lineRule="auto"/>
              <w:rPr>
                <w:rFonts w:ascii="Arial" w:eastAsia="Times New Roman" w:hAnsi="Arial" w:cs="Arial"/>
                <w:sz w:val="16"/>
                <w:szCs w:val="16"/>
                <w:lang w:eastAsia="et-EE"/>
              </w:rPr>
            </w:pPr>
            <w:r w:rsidRPr="003641F4">
              <w:rPr>
                <w:rFonts w:ascii="Arial" w:eastAsia="Times New Roman" w:hAnsi="Arial" w:cs="Arial"/>
                <w:sz w:val="16"/>
                <w:szCs w:val="16"/>
                <w:lang w:eastAsia="et-EE"/>
              </w:rPr>
              <w:t> </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0A7057A6" w14:textId="77777777" w:rsidR="003641F4" w:rsidRPr="003641F4" w:rsidRDefault="003641F4" w:rsidP="003641F4">
            <w:pPr>
              <w:spacing w:after="0" w:line="240" w:lineRule="auto"/>
              <w:jc w:val="center"/>
              <w:rPr>
                <w:rFonts w:ascii="Arial" w:eastAsia="Times New Roman" w:hAnsi="Arial" w:cs="Arial"/>
                <w:sz w:val="16"/>
                <w:szCs w:val="16"/>
                <w:lang w:eastAsia="et-EE"/>
              </w:rPr>
            </w:pPr>
            <w:r w:rsidRPr="003641F4">
              <w:rPr>
                <w:rFonts w:ascii="Arial" w:eastAsia="Times New Roman" w:hAnsi="Arial" w:cs="Arial"/>
                <w:sz w:val="16"/>
                <w:szCs w:val="16"/>
                <w:lang w:eastAsia="et-EE"/>
              </w:rPr>
              <w:t>2022</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12DF2A4A" w14:textId="77777777" w:rsidR="003641F4" w:rsidRPr="003641F4" w:rsidRDefault="003641F4" w:rsidP="003641F4">
            <w:pPr>
              <w:spacing w:after="0" w:line="240" w:lineRule="auto"/>
              <w:jc w:val="center"/>
              <w:rPr>
                <w:rFonts w:ascii="Arial" w:eastAsia="Times New Roman" w:hAnsi="Arial" w:cs="Arial"/>
                <w:sz w:val="16"/>
                <w:szCs w:val="16"/>
                <w:lang w:eastAsia="et-EE"/>
              </w:rPr>
            </w:pPr>
            <w:r w:rsidRPr="003641F4">
              <w:rPr>
                <w:rFonts w:ascii="Arial" w:eastAsia="Times New Roman" w:hAnsi="Arial" w:cs="Arial"/>
                <w:sz w:val="16"/>
                <w:szCs w:val="16"/>
                <w:lang w:eastAsia="et-EE"/>
              </w:rPr>
              <w:t>2023</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16660817" w14:textId="77777777" w:rsidR="003641F4" w:rsidRPr="003641F4" w:rsidRDefault="003641F4" w:rsidP="003641F4">
            <w:pPr>
              <w:spacing w:after="0" w:line="240" w:lineRule="auto"/>
              <w:jc w:val="center"/>
              <w:rPr>
                <w:rFonts w:ascii="Arial" w:eastAsia="Times New Roman" w:hAnsi="Arial" w:cs="Arial"/>
                <w:sz w:val="16"/>
                <w:szCs w:val="16"/>
                <w:lang w:eastAsia="et-EE"/>
              </w:rPr>
            </w:pPr>
            <w:r w:rsidRPr="003641F4">
              <w:rPr>
                <w:rFonts w:ascii="Arial" w:eastAsia="Times New Roman" w:hAnsi="Arial" w:cs="Arial"/>
                <w:sz w:val="16"/>
                <w:szCs w:val="16"/>
                <w:lang w:eastAsia="et-EE"/>
              </w:rPr>
              <w:t>2024</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63511E77" w14:textId="77777777" w:rsidR="003641F4" w:rsidRPr="003641F4" w:rsidRDefault="003641F4" w:rsidP="003641F4">
            <w:pPr>
              <w:spacing w:after="0" w:line="240" w:lineRule="auto"/>
              <w:jc w:val="center"/>
              <w:rPr>
                <w:rFonts w:ascii="Arial" w:eastAsia="Times New Roman" w:hAnsi="Arial" w:cs="Arial"/>
                <w:sz w:val="16"/>
                <w:szCs w:val="16"/>
                <w:lang w:eastAsia="et-EE"/>
              </w:rPr>
            </w:pPr>
            <w:r w:rsidRPr="003641F4">
              <w:rPr>
                <w:rFonts w:ascii="Arial" w:eastAsia="Times New Roman" w:hAnsi="Arial" w:cs="Arial"/>
                <w:sz w:val="16"/>
                <w:szCs w:val="16"/>
                <w:lang w:eastAsia="et-EE"/>
              </w:rPr>
              <w:t>2025</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3A0A9957" w14:textId="77777777" w:rsidR="003641F4" w:rsidRPr="003641F4" w:rsidRDefault="003641F4" w:rsidP="003641F4">
            <w:pPr>
              <w:spacing w:after="0" w:line="240" w:lineRule="auto"/>
              <w:jc w:val="center"/>
              <w:rPr>
                <w:rFonts w:ascii="Arial" w:eastAsia="Times New Roman" w:hAnsi="Arial" w:cs="Arial"/>
                <w:sz w:val="16"/>
                <w:szCs w:val="16"/>
                <w:lang w:eastAsia="et-EE"/>
              </w:rPr>
            </w:pPr>
            <w:r w:rsidRPr="003641F4">
              <w:rPr>
                <w:rFonts w:ascii="Arial" w:eastAsia="Times New Roman" w:hAnsi="Arial" w:cs="Arial"/>
                <w:sz w:val="16"/>
                <w:szCs w:val="16"/>
                <w:lang w:eastAsia="et-EE"/>
              </w:rPr>
              <w:t>2026</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43A97DD7" w14:textId="77777777" w:rsidR="003641F4" w:rsidRPr="003641F4" w:rsidRDefault="003641F4" w:rsidP="003641F4">
            <w:pPr>
              <w:spacing w:after="0" w:line="240" w:lineRule="auto"/>
              <w:jc w:val="center"/>
              <w:rPr>
                <w:rFonts w:ascii="Arial" w:eastAsia="Times New Roman" w:hAnsi="Arial" w:cs="Arial"/>
                <w:sz w:val="16"/>
                <w:szCs w:val="16"/>
                <w:lang w:eastAsia="et-EE"/>
              </w:rPr>
            </w:pPr>
            <w:r w:rsidRPr="003641F4">
              <w:rPr>
                <w:rFonts w:ascii="Arial" w:eastAsia="Times New Roman" w:hAnsi="Arial" w:cs="Arial"/>
                <w:sz w:val="16"/>
                <w:szCs w:val="16"/>
                <w:lang w:eastAsia="et-EE"/>
              </w:rPr>
              <w:t>2027</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584D75C6" w14:textId="77777777" w:rsidR="003641F4" w:rsidRPr="003641F4" w:rsidRDefault="003641F4" w:rsidP="003641F4">
            <w:pPr>
              <w:spacing w:after="0" w:line="240" w:lineRule="auto"/>
              <w:jc w:val="center"/>
              <w:rPr>
                <w:rFonts w:ascii="Arial" w:eastAsia="Times New Roman" w:hAnsi="Arial" w:cs="Arial"/>
                <w:sz w:val="16"/>
                <w:szCs w:val="16"/>
                <w:lang w:eastAsia="et-EE"/>
              </w:rPr>
            </w:pPr>
            <w:r w:rsidRPr="003641F4">
              <w:rPr>
                <w:rFonts w:ascii="Arial" w:eastAsia="Times New Roman" w:hAnsi="Arial" w:cs="Arial"/>
                <w:sz w:val="16"/>
                <w:szCs w:val="16"/>
                <w:lang w:eastAsia="et-EE"/>
              </w:rPr>
              <w:t>2028</w:t>
            </w:r>
          </w:p>
        </w:tc>
      </w:tr>
      <w:tr w:rsidR="003641F4" w:rsidRPr="003641F4" w14:paraId="4B687891"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1A02346E" w14:textId="77777777" w:rsidR="003641F4" w:rsidRPr="003641F4" w:rsidRDefault="003641F4" w:rsidP="003641F4">
            <w:pPr>
              <w:spacing w:after="0" w:line="240" w:lineRule="auto"/>
              <w:rPr>
                <w:rFonts w:ascii="Arial" w:eastAsia="Times New Roman" w:hAnsi="Arial" w:cs="Arial"/>
                <w:sz w:val="16"/>
                <w:szCs w:val="16"/>
                <w:lang w:eastAsia="et-EE"/>
              </w:rPr>
            </w:pPr>
            <w:r w:rsidRPr="003641F4">
              <w:rPr>
                <w:rFonts w:ascii="Arial" w:eastAsia="Times New Roman" w:hAnsi="Arial" w:cs="Arial"/>
                <w:sz w:val="16"/>
                <w:szCs w:val="16"/>
                <w:lang w:eastAsia="et-EE"/>
              </w:rPr>
              <w:t>Põhitegevuse tulud kokku</w:t>
            </w:r>
          </w:p>
        </w:tc>
        <w:tc>
          <w:tcPr>
            <w:tcW w:w="1360" w:type="dxa"/>
            <w:tcBorders>
              <w:top w:val="nil"/>
              <w:left w:val="nil"/>
              <w:bottom w:val="single" w:sz="4" w:space="0" w:color="auto"/>
              <w:right w:val="single" w:sz="4" w:space="0" w:color="auto"/>
            </w:tcBorders>
            <w:shd w:val="clear" w:color="auto" w:fill="auto"/>
            <w:noWrap/>
            <w:vAlign w:val="bottom"/>
            <w:hideMark/>
          </w:tcPr>
          <w:p w14:paraId="61A21456"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1 257 287</w:t>
            </w:r>
          </w:p>
        </w:tc>
        <w:tc>
          <w:tcPr>
            <w:tcW w:w="1360" w:type="dxa"/>
            <w:tcBorders>
              <w:top w:val="nil"/>
              <w:left w:val="nil"/>
              <w:bottom w:val="single" w:sz="4" w:space="0" w:color="auto"/>
              <w:right w:val="single" w:sz="4" w:space="0" w:color="auto"/>
            </w:tcBorders>
            <w:shd w:val="clear" w:color="auto" w:fill="auto"/>
            <w:noWrap/>
            <w:vAlign w:val="bottom"/>
            <w:hideMark/>
          </w:tcPr>
          <w:p w14:paraId="21F2FFCF"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1 316 205</w:t>
            </w:r>
          </w:p>
        </w:tc>
        <w:tc>
          <w:tcPr>
            <w:tcW w:w="1360" w:type="dxa"/>
            <w:tcBorders>
              <w:top w:val="nil"/>
              <w:left w:val="nil"/>
              <w:bottom w:val="single" w:sz="4" w:space="0" w:color="auto"/>
              <w:right w:val="single" w:sz="4" w:space="0" w:color="auto"/>
            </w:tcBorders>
            <w:shd w:val="clear" w:color="auto" w:fill="auto"/>
            <w:noWrap/>
            <w:vAlign w:val="bottom"/>
            <w:hideMark/>
          </w:tcPr>
          <w:p w14:paraId="024C7681"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1 325 326</w:t>
            </w:r>
          </w:p>
        </w:tc>
        <w:tc>
          <w:tcPr>
            <w:tcW w:w="1360" w:type="dxa"/>
            <w:tcBorders>
              <w:top w:val="nil"/>
              <w:left w:val="nil"/>
              <w:bottom w:val="single" w:sz="4" w:space="0" w:color="auto"/>
              <w:right w:val="single" w:sz="4" w:space="0" w:color="auto"/>
            </w:tcBorders>
            <w:shd w:val="clear" w:color="auto" w:fill="auto"/>
            <w:noWrap/>
            <w:vAlign w:val="bottom"/>
            <w:hideMark/>
          </w:tcPr>
          <w:p w14:paraId="4A6ADF38"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1 337 500</w:t>
            </w:r>
          </w:p>
        </w:tc>
        <w:tc>
          <w:tcPr>
            <w:tcW w:w="1360" w:type="dxa"/>
            <w:tcBorders>
              <w:top w:val="nil"/>
              <w:left w:val="nil"/>
              <w:bottom w:val="single" w:sz="4" w:space="0" w:color="auto"/>
              <w:right w:val="single" w:sz="4" w:space="0" w:color="auto"/>
            </w:tcBorders>
            <w:shd w:val="clear" w:color="auto" w:fill="auto"/>
            <w:noWrap/>
            <w:vAlign w:val="bottom"/>
            <w:hideMark/>
          </w:tcPr>
          <w:p w14:paraId="01025592"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1 347 500</w:t>
            </w:r>
          </w:p>
        </w:tc>
        <w:tc>
          <w:tcPr>
            <w:tcW w:w="1360" w:type="dxa"/>
            <w:tcBorders>
              <w:top w:val="nil"/>
              <w:left w:val="nil"/>
              <w:bottom w:val="single" w:sz="4" w:space="0" w:color="auto"/>
              <w:right w:val="single" w:sz="4" w:space="0" w:color="auto"/>
            </w:tcBorders>
            <w:shd w:val="clear" w:color="auto" w:fill="auto"/>
            <w:noWrap/>
            <w:vAlign w:val="bottom"/>
            <w:hideMark/>
          </w:tcPr>
          <w:p w14:paraId="51996D92"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1 355 000</w:t>
            </w:r>
          </w:p>
        </w:tc>
        <w:tc>
          <w:tcPr>
            <w:tcW w:w="1360" w:type="dxa"/>
            <w:tcBorders>
              <w:top w:val="nil"/>
              <w:left w:val="nil"/>
              <w:bottom w:val="single" w:sz="4" w:space="0" w:color="auto"/>
              <w:right w:val="single" w:sz="4" w:space="0" w:color="auto"/>
            </w:tcBorders>
            <w:shd w:val="clear" w:color="auto" w:fill="auto"/>
            <w:noWrap/>
            <w:vAlign w:val="bottom"/>
            <w:hideMark/>
          </w:tcPr>
          <w:p w14:paraId="060D6857"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1 363 500</w:t>
            </w:r>
          </w:p>
        </w:tc>
      </w:tr>
      <w:tr w:rsidR="003641F4" w:rsidRPr="003641F4" w14:paraId="3A6B4465" w14:textId="77777777" w:rsidTr="00412462">
        <w:trPr>
          <w:trHeight w:val="283"/>
        </w:trPr>
        <w:tc>
          <w:tcPr>
            <w:tcW w:w="5580" w:type="dxa"/>
            <w:tcBorders>
              <w:top w:val="nil"/>
              <w:left w:val="single" w:sz="8" w:space="0" w:color="auto"/>
              <w:bottom w:val="single" w:sz="4" w:space="0" w:color="auto"/>
              <w:right w:val="single" w:sz="4" w:space="0" w:color="auto"/>
            </w:tcBorders>
            <w:shd w:val="clear" w:color="auto" w:fill="auto"/>
            <w:noWrap/>
            <w:vAlign w:val="bottom"/>
            <w:hideMark/>
          </w:tcPr>
          <w:p w14:paraId="01E63DE7" w14:textId="77777777" w:rsidR="003641F4" w:rsidRPr="003641F4" w:rsidRDefault="003641F4" w:rsidP="003641F4">
            <w:pPr>
              <w:spacing w:after="0" w:line="240" w:lineRule="auto"/>
              <w:rPr>
                <w:rFonts w:ascii="Arial" w:eastAsia="Times New Roman" w:hAnsi="Arial" w:cs="Arial"/>
                <w:sz w:val="16"/>
                <w:szCs w:val="16"/>
                <w:lang w:eastAsia="et-EE"/>
              </w:rPr>
            </w:pPr>
            <w:r w:rsidRPr="003641F4">
              <w:rPr>
                <w:rFonts w:ascii="Arial" w:eastAsia="Times New Roman" w:hAnsi="Arial" w:cs="Arial"/>
                <w:sz w:val="16"/>
                <w:szCs w:val="16"/>
                <w:lang w:eastAsia="et-EE"/>
              </w:rPr>
              <w:t>sh saadud tulud kohalikult omavalitsuselt</w:t>
            </w:r>
          </w:p>
        </w:tc>
        <w:tc>
          <w:tcPr>
            <w:tcW w:w="1360" w:type="dxa"/>
            <w:tcBorders>
              <w:top w:val="nil"/>
              <w:left w:val="nil"/>
              <w:bottom w:val="single" w:sz="4" w:space="0" w:color="auto"/>
              <w:right w:val="single" w:sz="4" w:space="0" w:color="auto"/>
            </w:tcBorders>
            <w:shd w:val="clear" w:color="auto" w:fill="auto"/>
            <w:noWrap/>
            <w:vAlign w:val="bottom"/>
            <w:hideMark/>
          </w:tcPr>
          <w:p w14:paraId="78E1779E"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206 502</w:t>
            </w:r>
          </w:p>
        </w:tc>
        <w:tc>
          <w:tcPr>
            <w:tcW w:w="1360" w:type="dxa"/>
            <w:tcBorders>
              <w:top w:val="nil"/>
              <w:left w:val="nil"/>
              <w:bottom w:val="single" w:sz="4" w:space="0" w:color="auto"/>
              <w:right w:val="single" w:sz="4" w:space="0" w:color="auto"/>
            </w:tcBorders>
            <w:shd w:val="clear" w:color="auto" w:fill="auto"/>
            <w:noWrap/>
            <w:vAlign w:val="bottom"/>
            <w:hideMark/>
          </w:tcPr>
          <w:p w14:paraId="7CB6EB26"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211 000</w:t>
            </w:r>
          </w:p>
        </w:tc>
        <w:tc>
          <w:tcPr>
            <w:tcW w:w="1360" w:type="dxa"/>
            <w:tcBorders>
              <w:top w:val="nil"/>
              <w:left w:val="nil"/>
              <w:bottom w:val="single" w:sz="4" w:space="0" w:color="auto"/>
              <w:right w:val="single" w:sz="4" w:space="0" w:color="auto"/>
            </w:tcBorders>
            <w:shd w:val="clear" w:color="auto" w:fill="auto"/>
            <w:noWrap/>
            <w:vAlign w:val="bottom"/>
            <w:hideMark/>
          </w:tcPr>
          <w:p w14:paraId="1068003A"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225 000</w:t>
            </w:r>
          </w:p>
        </w:tc>
        <w:tc>
          <w:tcPr>
            <w:tcW w:w="1360" w:type="dxa"/>
            <w:tcBorders>
              <w:top w:val="nil"/>
              <w:left w:val="nil"/>
              <w:bottom w:val="single" w:sz="4" w:space="0" w:color="auto"/>
              <w:right w:val="single" w:sz="4" w:space="0" w:color="auto"/>
            </w:tcBorders>
            <w:shd w:val="clear" w:color="auto" w:fill="auto"/>
            <w:noWrap/>
            <w:vAlign w:val="bottom"/>
            <w:hideMark/>
          </w:tcPr>
          <w:p w14:paraId="00DD6872"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226 000</w:t>
            </w:r>
          </w:p>
        </w:tc>
        <w:tc>
          <w:tcPr>
            <w:tcW w:w="1360" w:type="dxa"/>
            <w:tcBorders>
              <w:top w:val="nil"/>
              <w:left w:val="nil"/>
              <w:bottom w:val="single" w:sz="4" w:space="0" w:color="auto"/>
              <w:right w:val="single" w:sz="4" w:space="0" w:color="auto"/>
            </w:tcBorders>
            <w:shd w:val="clear" w:color="auto" w:fill="auto"/>
            <w:noWrap/>
            <w:vAlign w:val="bottom"/>
            <w:hideMark/>
          </w:tcPr>
          <w:p w14:paraId="48FC99CE"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227 000</w:t>
            </w:r>
          </w:p>
        </w:tc>
        <w:tc>
          <w:tcPr>
            <w:tcW w:w="1360" w:type="dxa"/>
            <w:tcBorders>
              <w:top w:val="nil"/>
              <w:left w:val="nil"/>
              <w:bottom w:val="single" w:sz="4" w:space="0" w:color="auto"/>
              <w:right w:val="single" w:sz="4" w:space="0" w:color="auto"/>
            </w:tcBorders>
            <w:shd w:val="clear" w:color="auto" w:fill="auto"/>
            <w:noWrap/>
            <w:vAlign w:val="bottom"/>
            <w:hideMark/>
          </w:tcPr>
          <w:p w14:paraId="1DA55D1D"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228 000</w:t>
            </w:r>
          </w:p>
        </w:tc>
        <w:tc>
          <w:tcPr>
            <w:tcW w:w="1360" w:type="dxa"/>
            <w:tcBorders>
              <w:top w:val="nil"/>
              <w:left w:val="nil"/>
              <w:bottom w:val="single" w:sz="4" w:space="0" w:color="auto"/>
              <w:right w:val="single" w:sz="4" w:space="0" w:color="auto"/>
            </w:tcBorders>
            <w:shd w:val="clear" w:color="auto" w:fill="auto"/>
            <w:noWrap/>
            <w:vAlign w:val="bottom"/>
            <w:hideMark/>
          </w:tcPr>
          <w:p w14:paraId="6BF1E857"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229 000</w:t>
            </w:r>
          </w:p>
        </w:tc>
      </w:tr>
      <w:tr w:rsidR="003641F4" w:rsidRPr="003641F4" w14:paraId="50901586"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402BBB05" w14:textId="77777777" w:rsidR="003641F4" w:rsidRPr="003641F4" w:rsidRDefault="003641F4" w:rsidP="003641F4">
            <w:pPr>
              <w:spacing w:after="0" w:line="240" w:lineRule="auto"/>
              <w:rPr>
                <w:rFonts w:ascii="Arial" w:eastAsia="Times New Roman" w:hAnsi="Arial" w:cs="Arial"/>
                <w:sz w:val="16"/>
                <w:szCs w:val="16"/>
                <w:lang w:eastAsia="et-EE"/>
              </w:rPr>
            </w:pPr>
            <w:r w:rsidRPr="003641F4">
              <w:rPr>
                <w:rFonts w:ascii="Arial" w:eastAsia="Times New Roman" w:hAnsi="Arial" w:cs="Arial"/>
                <w:sz w:val="16"/>
                <w:szCs w:val="16"/>
                <w:lang w:eastAsia="et-EE"/>
              </w:rPr>
              <w:t>Põhitegevuse kulud kokku</w:t>
            </w:r>
          </w:p>
        </w:tc>
        <w:tc>
          <w:tcPr>
            <w:tcW w:w="1360" w:type="dxa"/>
            <w:tcBorders>
              <w:top w:val="nil"/>
              <w:left w:val="nil"/>
              <w:bottom w:val="single" w:sz="4" w:space="0" w:color="auto"/>
              <w:right w:val="single" w:sz="4" w:space="0" w:color="auto"/>
            </w:tcBorders>
            <w:shd w:val="clear" w:color="auto" w:fill="auto"/>
            <w:vAlign w:val="bottom"/>
            <w:hideMark/>
          </w:tcPr>
          <w:p w14:paraId="68B290F8"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1 160 138</w:t>
            </w:r>
          </w:p>
        </w:tc>
        <w:tc>
          <w:tcPr>
            <w:tcW w:w="1360" w:type="dxa"/>
            <w:tcBorders>
              <w:top w:val="nil"/>
              <w:left w:val="nil"/>
              <w:bottom w:val="single" w:sz="4" w:space="0" w:color="auto"/>
              <w:right w:val="single" w:sz="4" w:space="0" w:color="auto"/>
            </w:tcBorders>
            <w:shd w:val="clear" w:color="auto" w:fill="auto"/>
            <w:vAlign w:val="bottom"/>
            <w:hideMark/>
          </w:tcPr>
          <w:p w14:paraId="2570785A"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1 312 500</w:t>
            </w:r>
          </w:p>
        </w:tc>
        <w:tc>
          <w:tcPr>
            <w:tcW w:w="1360" w:type="dxa"/>
            <w:tcBorders>
              <w:top w:val="nil"/>
              <w:left w:val="nil"/>
              <w:bottom w:val="single" w:sz="4" w:space="0" w:color="auto"/>
              <w:right w:val="single" w:sz="4" w:space="0" w:color="auto"/>
            </w:tcBorders>
            <w:shd w:val="clear" w:color="auto" w:fill="auto"/>
            <w:vAlign w:val="bottom"/>
            <w:hideMark/>
          </w:tcPr>
          <w:p w14:paraId="66C5CAA4"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1 322 500</w:t>
            </w:r>
          </w:p>
        </w:tc>
        <w:tc>
          <w:tcPr>
            <w:tcW w:w="1360" w:type="dxa"/>
            <w:tcBorders>
              <w:top w:val="nil"/>
              <w:left w:val="nil"/>
              <w:bottom w:val="single" w:sz="4" w:space="0" w:color="auto"/>
              <w:right w:val="single" w:sz="4" w:space="0" w:color="auto"/>
            </w:tcBorders>
            <w:shd w:val="clear" w:color="auto" w:fill="auto"/>
            <w:vAlign w:val="bottom"/>
            <w:hideMark/>
          </w:tcPr>
          <w:p w14:paraId="4CFBED63"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1 332 500</w:t>
            </w:r>
          </w:p>
        </w:tc>
        <w:tc>
          <w:tcPr>
            <w:tcW w:w="1360" w:type="dxa"/>
            <w:tcBorders>
              <w:top w:val="nil"/>
              <w:left w:val="nil"/>
              <w:bottom w:val="single" w:sz="4" w:space="0" w:color="auto"/>
              <w:right w:val="single" w:sz="4" w:space="0" w:color="auto"/>
            </w:tcBorders>
            <w:shd w:val="clear" w:color="auto" w:fill="auto"/>
            <w:vAlign w:val="bottom"/>
            <w:hideMark/>
          </w:tcPr>
          <w:p w14:paraId="77CED9CF"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1 342 500</w:t>
            </w:r>
          </w:p>
        </w:tc>
        <w:tc>
          <w:tcPr>
            <w:tcW w:w="1360" w:type="dxa"/>
            <w:tcBorders>
              <w:top w:val="nil"/>
              <w:left w:val="nil"/>
              <w:bottom w:val="single" w:sz="4" w:space="0" w:color="auto"/>
              <w:right w:val="single" w:sz="4" w:space="0" w:color="auto"/>
            </w:tcBorders>
            <w:shd w:val="clear" w:color="auto" w:fill="auto"/>
            <w:vAlign w:val="bottom"/>
            <w:hideMark/>
          </w:tcPr>
          <w:p w14:paraId="5586DB26"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1 352 500</w:t>
            </w:r>
          </w:p>
        </w:tc>
        <w:tc>
          <w:tcPr>
            <w:tcW w:w="1360" w:type="dxa"/>
            <w:tcBorders>
              <w:top w:val="nil"/>
              <w:left w:val="nil"/>
              <w:bottom w:val="single" w:sz="4" w:space="0" w:color="auto"/>
              <w:right w:val="single" w:sz="4" w:space="0" w:color="auto"/>
            </w:tcBorders>
            <w:shd w:val="clear" w:color="auto" w:fill="auto"/>
            <w:vAlign w:val="bottom"/>
            <w:hideMark/>
          </w:tcPr>
          <w:p w14:paraId="319231DF"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1 362 500</w:t>
            </w:r>
          </w:p>
        </w:tc>
      </w:tr>
      <w:tr w:rsidR="003641F4" w:rsidRPr="003641F4" w14:paraId="1E009F6B" w14:textId="77777777" w:rsidTr="00412462">
        <w:trPr>
          <w:trHeight w:val="283"/>
        </w:trPr>
        <w:tc>
          <w:tcPr>
            <w:tcW w:w="5580" w:type="dxa"/>
            <w:tcBorders>
              <w:top w:val="nil"/>
              <w:left w:val="single" w:sz="8" w:space="0" w:color="auto"/>
              <w:bottom w:val="nil"/>
              <w:right w:val="single" w:sz="4" w:space="0" w:color="000000"/>
            </w:tcBorders>
            <w:shd w:val="clear" w:color="auto" w:fill="auto"/>
            <w:noWrap/>
            <w:vAlign w:val="bottom"/>
            <w:hideMark/>
          </w:tcPr>
          <w:p w14:paraId="42968388" w14:textId="77777777" w:rsidR="003641F4" w:rsidRPr="003641F4" w:rsidRDefault="003641F4" w:rsidP="003641F4">
            <w:pPr>
              <w:spacing w:after="0" w:line="240" w:lineRule="auto"/>
              <w:rPr>
                <w:rFonts w:ascii="Arial" w:eastAsia="Times New Roman" w:hAnsi="Arial" w:cs="Arial"/>
                <w:sz w:val="16"/>
                <w:szCs w:val="16"/>
                <w:lang w:eastAsia="et-EE"/>
              </w:rPr>
            </w:pPr>
            <w:r w:rsidRPr="003641F4">
              <w:rPr>
                <w:rFonts w:ascii="Arial" w:eastAsia="Times New Roman" w:hAnsi="Arial" w:cs="Arial"/>
                <w:sz w:val="16"/>
                <w:szCs w:val="16"/>
                <w:lang w:eastAsia="et-EE"/>
              </w:rPr>
              <w:t>sh tehingud kohaliku omavalitsuse üksusega</w:t>
            </w:r>
          </w:p>
        </w:tc>
        <w:tc>
          <w:tcPr>
            <w:tcW w:w="1360" w:type="dxa"/>
            <w:tcBorders>
              <w:top w:val="nil"/>
              <w:left w:val="nil"/>
              <w:bottom w:val="single" w:sz="4" w:space="0" w:color="auto"/>
              <w:right w:val="single" w:sz="4" w:space="0" w:color="auto"/>
            </w:tcBorders>
            <w:shd w:val="clear" w:color="auto" w:fill="auto"/>
            <w:vAlign w:val="bottom"/>
            <w:hideMark/>
          </w:tcPr>
          <w:p w14:paraId="2340C7AF"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12 435</w:t>
            </w:r>
          </w:p>
        </w:tc>
        <w:tc>
          <w:tcPr>
            <w:tcW w:w="1360" w:type="dxa"/>
            <w:tcBorders>
              <w:top w:val="nil"/>
              <w:left w:val="nil"/>
              <w:bottom w:val="single" w:sz="4" w:space="0" w:color="auto"/>
              <w:right w:val="single" w:sz="4" w:space="0" w:color="auto"/>
            </w:tcBorders>
            <w:shd w:val="clear" w:color="auto" w:fill="auto"/>
            <w:vAlign w:val="bottom"/>
            <w:hideMark/>
          </w:tcPr>
          <w:p w14:paraId="07393ECC"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14 320</w:t>
            </w:r>
          </w:p>
        </w:tc>
        <w:tc>
          <w:tcPr>
            <w:tcW w:w="1360" w:type="dxa"/>
            <w:tcBorders>
              <w:top w:val="nil"/>
              <w:left w:val="nil"/>
              <w:bottom w:val="single" w:sz="4" w:space="0" w:color="auto"/>
              <w:right w:val="single" w:sz="4" w:space="0" w:color="auto"/>
            </w:tcBorders>
            <w:shd w:val="clear" w:color="auto" w:fill="auto"/>
            <w:vAlign w:val="bottom"/>
            <w:hideMark/>
          </w:tcPr>
          <w:p w14:paraId="3A2AD0C1"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15 000</w:t>
            </w:r>
          </w:p>
        </w:tc>
        <w:tc>
          <w:tcPr>
            <w:tcW w:w="1360" w:type="dxa"/>
            <w:tcBorders>
              <w:top w:val="nil"/>
              <w:left w:val="nil"/>
              <w:bottom w:val="single" w:sz="4" w:space="0" w:color="auto"/>
              <w:right w:val="single" w:sz="4" w:space="0" w:color="auto"/>
            </w:tcBorders>
            <w:shd w:val="clear" w:color="auto" w:fill="auto"/>
            <w:vAlign w:val="bottom"/>
            <w:hideMark/>
          </w:tcPr>
          <w:p w14:paraId="1797623E"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16 000</w:t>
            </w:r>
          </w:p>
        </w:tc>
        <w:tc>
          <w:tcPr>
            <w:tcW w:w="1360" w:type="dxa"/>
            <w:tcBorders>
              <w:top w:val="nil"/>
              <w:left w:val="nil"/>
              <w:bottom w:val="single" w:sz="4" w:space="0" w:color="auto"/>
              <w:right w:val="single" w:sz="4" w:space="0" w:color="auto"/>
            </w:tcBorders>
            <w:shd w:val="clear" w:color="auto" w:fill="auto"/>
            <w:vAlign w:val="bottom"/>
            <w:hideMark/>
          </w:tcPr>
          <w:p w14:paraId="25A0AE1B"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17 000</w:t>
            </w:r>
          </w:p>
        </w:tc>
        <w:tc>
          <w:tcPr>
            <w:tcW w:w="1360" w:type="dxa"/>
            <w:tcBorders>
              <w:top w:val="nil"/>
              <w:left w:val="nil"/>
              <w:bottom w:val="single" w:sz="4" w:space="0" w:color="auto"/>
              <w:right w:val="single" w:sz="4" w:space="0" w:color="auto"/>
            </w:tcBorders>
            <w:shd w:val="clear" w:color="auto" w:fill="auto"/>
            <w:vAlign w:val="bottom"/>
            <w:hideMark/>
          </w:tcPr>
          <w:p w14:paraId="20440386"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18 000</w:t>
            </w:r>
          </w:p>
        </w:tc>
        <w:tc>
          <w:tcPr>
            <w:tcW w:w="1360" w:type="dxa"/>
            <w:tcBorders>
              <w:top w:val="nil"/>
              <w:left w:val="nil"/>
              <w:bottom w:val="single" w:sz="4" w:space="0" w:color="auto"/>
              <w:right w:val="single" w:sz="4" w:space="0" w:color="auto"/>
            </w:tcBorders>
            <w:shd w:val="clear" w:color="auto" w:fill="auto"/>
            <w:vAlign w:val="bottom"/>
            <w:hideMark/>
          </w:tcPr>
          <w:p w14:paraId="6C47EA9E"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18 000</w:t>
            </w:r>
          </w:p>
        </w:tc>
      </w:tr>
      <w:tr w:rsidR="003641F4" w:rsidRPr="003641F4" w14:paraId="3BF66033" w14:textId="77777777" w:rsidTr="00412462">
        <w:trPr>
          <w:trHeight w:val="283"/>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094A1" w14:textId="77777777" w:rsidR="003641F4" w:rsidRPr="003641F4" w:rsidRDefault="003641F4" w:rsidP="003641F4">
            <w:pPr>
              <w:spacing w:after="0" w:line="240" w:lineRule="auto"/>
              <w:rPr>
                <w:rFonts w:ascii="Arial" w:eastAsia="Times New Roman" w:hAnsi="Arial" w:cs="Arial"/>
                <w:sz w:val="16"/>
                <w:szCs w:val="16"/>
                <w:lang w:eastAsia="et-EE"/>
              </w:rPr>
            </w:pPr>
            <w:r w:rsidRPr="003641F4">
              <w:rPr>
                <w:rFonts w:ascii="Arial" w:eastAsia="Times New Roman" w:hAnsi="Arial" w:cs="Arial"/>
                <w:sz w:val="16"/>
                <w:szCs w:val="16"/>
                <w:lang w:eastAsia="et-EE"/>
              </w:rPr>
              <w:t>Põhitegevustulem</w:t>
            </w:r>
          </w:p>
        </w:tc>
        <w:tc>
          <w:tcPr>
            <w:tcW w:w="1360" w:type="dxa"/>
            <w:tcBorders>
              <w:top w:val="nil"/>
              <w:left w:val="nil"/>
              <w:bottom w:val="single" w:sz="4" w:space="0" w:color="auto"/>
              <w:right w:val="single" w:sz="4" w:space="0" w:color="auto"/>
            </w:tcBorders>
            <w:shd w:val="clear" w:color="auto" w:fill="auto"/>
            <w:noWrap/>
            <w:vAlign w:val="bottom"/>
            <w:hideMark/>
          </w:tcPr>
          <w:p w14:paraId="6082A646"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97 149</w:t>
            </w:r>
          </w:p>
        </w:tc>
        <w:tc>
          <w:tcPr>
            <w:tcW w:w="1360" w:type="dxa"/>
            <w:tcBorders>
              <w:top w:val="nil"/>
              <w:left w:val="nil"/>
              <w:bottom w:val="single" w:sz="4" w:space="0" w:color="auto"/>
              <w:right w:val="single" w:sz="4" w:space="0" w:color="auto"/>
            </w:tcBorders>
            <w:shd w:val="clear" w:color="auto" w:fill="auto"/>
            <w:noWrap/>
            <w:vAlign w:val="bottom"/>
            <w:hideMark/>
          </w:tcPr>
          <w:p w14:paraId="0F31B7B4"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3 705</w:t>
            </w:r>
          </w:p>
        </w:tc>
        <w:tc>
          <w:tcPr>
            <w:tcW w:w="1360" w:type="dxa"/>
            <w:tcBorders>
              <w:top w:val="nil"/>
              <w:left w:val="nil"/>
              <w:bottom w:val="single" w:sz="4" w:space="0" w:color="auto"/>
              <w:right w:val="single" w:sz="4" w:space="0" w:color="auto"/>
            </w:tcBorders>
            <w:shd w:val="clear" w:color="auto" w:fill="auto"/>
            <w:noWrap/>
            <w:vAlign w:val="bottom"/>
            <w:hideMark/>
          </w:tcPr>
          <w:p w14:paraId="016139EE"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2 826</w:t>
            </w:r>
          </w:p>
        </w:tc>
        <w:tc>
          <w:tcPr>
            <w:tcW w:w="1360" w:type="dxa"/>
            <w:tcBorders>
              <w:top w:val="nil"/>
              <w:left w:val="nil"/>
              <w:bottom w:val="single" w:sz="4" w:space="0" w:color="auto"/>
              <w:right w:val="single" w:sz="4" w:space="0" w:color="auto"/>
            </w:tcBorders>
            <w:shd w:val="clear" w:color="auto" w:fill="auto"/>
            <w:noWrap/>
            <w:vAlign w:val="bottom"/>
            <w:hideMark/>
          </w:tcPr>
          <w:p w14:paraId="09F80228"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5 000</w:t>
            </w:r>
          </w:p>
        </w:tc>
        <w:tc>
          <w:tcPr>
            <w:tcW w:w="1360" w:type="dxa"/>
            <w:tcBorders>
              <w:top w:val="nil"/>
              <w:left w:val="nil"/>
              <w:bottom w:val="single" w:sz="4" w:space="0" w:color="auto"/>
              <w:right w:val="single" w:sz="4" w:space="0" w:color="auto"/>
            </w:tcBorders>
            <w:shd w:val="clear" w:color="auto" w:fill="auto"/>
            <w:noWrap/>
            <w:vAlign w:val="bottom"/>
            <w:hideMark/>
          </w:tcPr>
          <w:p w14:paraId="0A776FD5"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5 000</w:t>
            </w:r>
          </w:p>
        </w:tc>
        <w:tc>
          <w:tcPr>
            <w:tcW w:w="1360" w:type="dxa"/>
            <w:tcBorders>
              <w:top w:val="nil"/>
              <w:left w:val="nil"/>
              <w:bottom w:val="single" w:sz="4" w:space="0" w:color="auto"/>
              <w:right w:val="single" w:sz="4" w:space="0" w:color="auto"/>
            </w:tcBorders>
            <w:shd w:val="clear" w:color="auto" w:fill="auto"/>
            <w:noWrap/>
            <w:vAlign w:val="bottom"/>
            <w:hideMark/>
          </w:tcPr>
          <w:p w14:paraId="2309FF4E"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2 500</w:t>
            </w:r>
          </w:p>
        </w:tc>
        <w:tc>
          <w:tcPr>
            <w:tcW w:w="1360" w:type="dxa"/>
            <w:tcBorders>
              <w:top w:val="nil"/>
              <w:left w:val="nil"/>
              <w:bottom w:val="single" w:sz="4" w:space="0" w:color="auto"/>
              <w:right w:val="single" w:sz="4" w:space="0" w:color="auto"/>
            </w:tcBorders>
            <w:shd w:val="clear" w:color="auto" w:fill="auto"/>
            <w:noWrap/>
            <w:vAlign w:val="bottom"/>
            <w:hideMark/>
          </w:tcPr>
          <w:p w14:paraId="51942904"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1 000</w:t>
            </w:r>
          </w:p>
        </w:tc>
      </w:tr>
      <w:tr w:rsidR="003641F4" w:rsidRPr="003641F4" w14:paraId="7EA4F081"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75D5494F" w14:textId="77777777" w:rsidR="003641F4" w:rsidRPr="003641F4" w:rsidRDefault="003641F4" w:rsidP="003641F4">
            <w:pPr>
              <w:spacing w:after="0" w:line="240" w:lineRule="auto"/>
              <w:rPr>
                <w:rFonts w:ascii="Arial" w:eastAsia="Times New Roman" w:hAnsi="Arial" w:cs="Arial"/>
                <w:sz w:val="16"/>
                <w:szCs w:val="16"/>
                <w:lang w:eastAsia="et-EE"/>
              </w:rPr>
            </w:pPr>
            <w:r w:rsidRPr="003641F4">
              <w:rPr>
                <w:rFonts w:ascii="Arial" w:eastAsia="Times New Roman" w:hAnsi="Arial" w:cs="Arial"/>
                <w:sz w:val="16"/>
                <w:szCs w:val="16"/>
                <w:lang w:eastAsia="et-EE"/>
              </w:rPr>
              <w:t>Investeerimistegevus kokku</w:t>
            </w:r>
          </w:p>
        </w:tc>
        <w:tc>
          <w:tcPr>
            <w:tcW w:w="1360" w:type="dxa"/>
            <w:tcBorders>
              <w:top w:val="nil"/>
              <w:left w:val="nil"/>
              <w:bottom w:val="single" w:sz="4" w:space="0" w:color="auto"/>
              <w:right w:val="single" w:sz="4" w:space="0" w:color="auto"/>
            </w:tcBorders>
            <w:shd w:val="clear" w:color="auto" w:fill="auto"/>
            <w:noWrap/>
            <w:vAlign w:val="bottom"/>
            <w:hideMark/>
          </w:tcPr>
          <w:p w14:paraId="126A522A"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-1 893</w:t>
            </w:r>
          </w:p>
        </w:tc>
        <w:tc>
          <w:tcPr>
            <w:tcW w:w="1360" w:type="dxa"/>
            <w:tcBorders>
              <w:top w:val="nil"/>
              <w:left w:val="nil"/>
              <w:bottom w:val="single" w:sz="4" w:space="0" w:color="auto"/>
              <w:right w:val="single" w:sz="4" w:space="0" w:color="auto"/>
            </w:tcBorders>
            <w:shd w:val="clear" w:color="auto" w:fill="auto"/>
            <w:noWrap/>
            <w:vAlign w:val="bottom"/>
            <w:hideMark/>
          </w:tcPr>
          <w:p w14:paraId="13DECF7B"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-2 000</w:t>
            </w:r>
          </w:p>
        </w:tc>
        <w:tc>
          <w:tcPr>
            <w:tcW w:w="1360" w:type="dxa"/>
            <w:tcBorders>
              <w:top w:val="nil"/>
              <w:left w:val="nil"/>
              <w:bottom w:val="single" w:sz="4" w:space="0" w:color="auto"/>
              <w:right w:val="single" w:sz="4" w:space="0" w:color="auto"/>
            </w:tcBorders>
            <w:shd w:val="clear" w:color="auto" w:fill="auto"/>
            <w:noWrap/>
            <w:vAlign w:val="bottom"/>
            <w:hideMark/>
          </w:tcPr>
          <w:p w14:paraId="65CA5A54"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-1 800</w:t>
            </w:r>
          </w:p>
        </w:tc>
        <w:tc>
          <w:tcPr>
            <w:tcW w:w="1360" w:type="dxa"/>
            <w:tcBorders>
              <w:top w:val="nil"/>
              <w:left w:val="nil"/>
              <w:bottom w:val="single" w:sz="4" w:space="0" w:color="auto"/>
              <w:right w:val="single" w:sz="4" w:space="0" w:color="auto"/>
            </w:tcBorders>
            <w:shd w:val="clear" w:color="auto" w:fill="auto"/>
            <w:noWrap/>
            <w:vAlign w:val="bottom"/>
            <w:hideMark/>
          </w:tcPr>
          <w:p w14:paraId="1EF82EA5"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-1 600</w:t>
            </w:r>
          </w:p>
        </w:tc>
        <w:tc>
          <w:tcPr>
            <w:tcW w:w="1360" w:type="dxa"/>
            <w:tcBorders>
              <w:top w:val="nil"/>
              <w:left w:val="nil"/>
              <w:bottom w:val="single" w:sz="4" w:space="0" w:color="auto"/>
              <w:right w:val="single" w:sz="4" w:space="0" w:color="auto"/>
            </w:tcBorders>
            <w:shd w:val="clear" w:color="auto" w:fill="auto"/>
            <w:noWrap/>
            <w:vAlign w:val="bottom"/>
            <w:hideMark/>
          </w:tcPr>
          <w:p w14:paraId="32223986"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66058B64"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7DC160A1"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0</w:t>
            </w:r>
          </w:p>
        </w:tc>
      </w:tr>
      <w:tr w:rsidR="003641F4" w:rsidRPr="003641F4" w14:paraId="14718EE1"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18AB73FC" w14:textId="77777777" w:rsidR="003641F4" w:rsidRPr="003641F4" w:rsidRDefault="003641F4" w:rsidP="003641F4">
            <w:pPr>
              <w:spacing w:after="0" w:line="240" w:lineRule="auto"/>
              <w:rPr>
                <w:rFonts w:ascii="Arial" w:eastAsia="Times New Roman" w:hAnsi="Arial" w:cs="Arial"/>
                <w:sz w:val="16"/>
                <w:szCs w:val="16"/>
                <w:lang w:eastAsia="et-EE"/>
              </w:rPr>
            </w:pPr>
            <w:r w:rsidRPr="003641F4">
              <w:rPr>
                <w:rFonts w:ascii="Arial" w:eastAsia="Times New Roman" w:hAnsi="Arial" w:cs="Arial"/>
                <w:sz w:val="16"/>
                <w:szCs w:val="16"/>
                <w:lang w:eastAsia="et-EE"/>
              </w:rPr>
              <w:t>Eelarve tulem</w:t>
            </w:r>
          </w:p>
        </w:tc>
        <w:tc>
          <w:tcPr>
            <w:tcW w:w="1360" w:type="dxa"/>
            <w:tcBorders>
              <w:top w:val="nil"/>
              <w:left w:val="nil"/>
              <w:bottom w:val="single" w:sz="4" w:space="0" w:color="auto"/>
              <w:right w:val="single" w:sz="4" w:space="0" w:color="auto"/>
            </w:tcBorders>
            <w:shd w:val="clear" w:color="auto" w:fill="auto"/>
            <w:noWrap/>
            <w:vAlign w:val="bottom"/>
            <w:hideMark/>
          </w:tcPr>
          <w:p w14:paraId="048D4C6A"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95 256</w:t>
            </w:r>
          </w:p>
        </w:tc>
        <w:tc>
          <w:tcPr>
            <w:tcW w:w="1360" w:type="dxa"/>
            <w:tcBorders>
              <w:top w:val="nil"/>
              <w:left w:val="nil"/>
              <w:bottom w:val="single" w:sz="4" w:space="0" w:color="auto"/>
              <w:right w:val="single" w:sz="4" w:space="0" w:color="auto"/>
            </w:tcBorders>
            <w:shd w:val="clear" w:color="auto" w:fill="auto"/>
            <w:noWrap/>
            <w:vAlign w:val="bottom"/>
            <w:hideMark/>
          </w:tcPr>
          <w:p w14:paraId="3BB92506"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1 705</w:t>
            </w:r>
          </w:p>
        </w:tc>
        <w:tc>
          <w:tcPr>
            <w:tcW w:w="1360" w:type="dxa"/>
            <w:tcBorders>
              <w:top w:val="nil"/>
              <w:left w:val="nil"/>
              <w:bottom w:val="single" w:sz="4" w:space="0" w:color="auto"/>
              <w:right w:val="single" w:sz="4" w:space="0" w:color="auto"/>
            </w:tcBorders>
            <w:shd w:val="clear" w:color="auto" w:fill="auto"/>
            <w:noWrap/>
            <w:vAlign w:val="bottom"/>
            <w:hideMark/>
          </w:tcPr>
          <w:p w14:paraId="48CE1898"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1 026</w:t>
            </w:r>
          </w:p>
        </w:tc>
        <w:tc>
          <w:tcPr>
            <w:tcW w:w="1360" w:type="dxa"/>
            <w:tcBorders>
              <w:top w:val="nil"/>
              <w:left w:val="nil"/>
              <w:bottom w:val="single" w:sz="4" w:space="0" w:color="auto"/>
              <w:right w:val="single" w:sz="4" w:space="0" w:color="auto"/>
            </w:tcBorders>
            <w:shd w:val="clear" w:color="auto" w:fill="auto"/>
            <w:noWrap/>
            <w:vAlign w:val="bottom"/>
            <w:hideMark/>
          </w:tcPr>
          <w:p w14:paraId="259248A7"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3 400</w:t>
            </w:r>
          </w:p>
        </w:tc>
        <w:tc>
          <w:tcPr>
            <w:tcW w:w="1360" w:type="dxa"/>
            <w:tcBorders>
              <w:top w:val="nil"/>
              <w:left w:val="nil"/>
              <w:bottom w:val="single" w:sz="4" w:space="0" w:color="auto"/>
              <w:right w:val="single" w:sz="4" w:space="0" w:color="auto"/>
            </w:tcBorders>
            <w:shd w:val="clear" w:color="auto" w:fill="auto"/>
            <w:noWrap/>
            <w:vAlign w:val="bottom"/>
            <w:hideMark/>
          </w:tcPr>
          <w:p w14:paraId="77F9E271"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5 000</w:t>
            </w:r>
          </w:p>
        </w:tc>
        <w:tc>
          <w:tcPr>
            <w:tcW w:w="1360" w:type="dxa"/>
            <w:tcBorders>
              <w:top w:val="nil"/>
              <w:left w:val="nil"/>
              <w:bottom w:val="single" w:sz="4" w:space="0" w:color="auto"/>
              <w:right w:val="single" w:sz="4" w:space="0" w:color="auto"/>
            </w:tcBorders>
            <w:shd w:val="clear" w:color="auto" w:fill="auto"/>
            <w:noWrap/>
            <w:vAlign w:val="bottom"/>
            <w:hideMark/>
          </w:tcPr>
          <w:p w14:paraId="4870F699"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2 500</w:t>
            </w:r>
          </w:p>
        </w:tc>
        <w:tc>
          <w:tcPr>
            <w:tcW w:w="1360" w:type="dxa"/>
            <w:tcBorders>
              <w:top w:val="nil"/>
              <w:left w:val="nil"/>
              <w:bottom w:val="single" w:sz="4" w:space="0" w:color="auto"/>
              <w:right w:val="single" w:sz="4" w:space="0" w:color="auto"/>
            </w:tcBorders>
            <w:shd w:val="clear" w:color="auto" w:fill="auto"/>
            <w:noWrap/>
            <w:vAlign w:val="bottom"/>
            <w:hideMark/>
          </w:tcPr>
          <w:p w14:paraId="30B114A3"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1 000</w:t>
            </w:r>
          </w:p>
        </w:tc>
      </w:tr>
      <w:tr w:rsidR="003641F4" w:rsidRPr="003641F4" w14:paraId="1B0346C3"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63830329" w14:textId="77777777" w:rsidR="003641F4" w:rsidRPr="003641F4" w:rsidRDefault="003641F4" w:rsidP="003641F4">
            <w:pPr>
              <w:spacing w:after="0" w:line="240" w:lineRule="auto"/>
              <w:rPr>
                <w:rFonts w:ascii="Arial" w:eastAsia="Times New Roman" w:hAnsi="Arial" w:cs="Arial"/>
                <w:sz w:val="16"/>
                <w:szCs w:val="16"/>
                <w:lang w:eastAsia="et-EE"/>
              </w:rPr>
            </w:pPr>
            <w:r w:rsidRPr="003641F4">
              <w:rPr>
                <w:rFonts w:ascii="Arial" w:eastAsia="Times New Roman" w:hAnsi="Arial" w:cs="Arial"/>
                <w:sz w:val="16"/>
                <w:szCs w:val="16"/>
                <w:lang w:eastAsia="et-EE"/>
              </w:rPr>
              <w:t>Finantseerimistegevus</w:t>
            </w:r>
          </w:p>
        </w:tc>
        <w:tc>
          <w:tcPr>
            <w:tcW w:w="1360" w:type="dxa"/>
            <w:tcBorders>
              <w:top w:val="nil"/>
              <w:left w:val="nil"/>
              <w:bottom w:val="single" w:sz="4" w:space="0" w:color="auto"/>
              <w:right w:val="single" w:sz="4" w:space="0" w:color="auto"/>
            </w:tcBorders>
            <w:shd w:val="clear" w:color="auto" w:fill="auto"/>
            <w:noWrap/>
            <w:vAlign w:val="bottom"/>
            <w:hideMark/>
          </w:tcPr>
          <w:p w14:paraId="341D294A"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-32 203</w:t>
            </w:r>
          </w:p>
        </w:tc>
        <w:tc>
          <w:tcPr>
            <w:tcW w:w="1360" w:type="dxa"/>
            <w:tcBorders>
              <w:top w:val="nil"/>
              <w:left w:val="nil"/>
              <w:bottom w:val="single" w:sz="4" w:space="0" w:color="auto"/>
              <w:right w:val="single" w:sz="4" w:space="0" w:color="auto"/>
            </w:tcBorders>
            <w:shd w:val="clear" w:color="auto" w:fill="auto"/>
            <w:noWrap/>
            <w:vAlign w:val="bottom"/>
            <w:hideMark/>
          </w:tcPr>
          <w:p w14:paraId="5DC5DD37"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-29 097</w:t>
            </w:r>
          </w:p>
        </w:tc>
        <w:tc>
          <w:tcPr>
            <w:tcW w:w="1360" w:type="dxa"/>
            <w:tcBorders>
              <w:top w:val="nil"/>
              <w:left w:val="nil"/>
              <w:bottom w:val="single" w:sz="4" w:space="0" w:color="auto"/>
              <w:right w:val="single" w:sz="4" w:space="0" w:color="auto"/>
            </w:tcBorders>
            <w:shd w:val="clear" w:color="auto" w:fill="auto"/>
            <w:noWrap/>
            <w:vAlign w:val="bottom"/>
            <w:hideMark/>
          </w:tcPr>
          <w:p w14:paraId="0AC45EF3"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-8 594</w:t>
            </w:r>
          </w:p>
        </w:tc>
        <w:tc>
          <w:tcPr>
            <w:tcW w:w="1360" w:type="dxa"/>
            <w:tcBorders>
              <w:top w:val="nil"/>
              <w:left w:val="nil"/>
              <w:bottom w:val="single" w:sz="4" w:space="0" w:color="auto"/>
              <w:right w:val="single" w:sz="4" w:space="0" w:color="auto"/>
            </w:tcBorders>
            <w:shd w:val="clear" w:color="auto" w:fill="auto"/>
            <w:noWrap/>
            <w:vAlign w:val="bottom"/>
            <w:hideMark/>
          </w:tcPr>
          <w:p w14:paraId="2A7B4D32"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574D447D"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4A495AA2"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7B26CFEA"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0</w:t>
            </w:r>
          </w:p>
        </w:tc>
      </w:tr>
      <w:tr w:rsidR="003641F4" w:rsidRPr="003641F4" w14:paraId="4796C101"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67BE58F7" w14:textId="77777777" w:rsidR="003641F4" w:rsidRPr="003641F4" w:rsidRDefault="003641F4" w:rsidP="003641F4">
            <w:pPr>
              <w:spacing w:after="0" w:line="240" w:lineRule="auto"/>
              <w:rPr>
                <w:rFonts w:ascii="Arial" w:eastAsia="Times New Roman" w:hAnsi="Arial" w:cs="Arial"/>
                <w:sz w:val="16"/>
                <w:szCs w:val="16"/>
                <w:lang w:eastAsia="et-EE"/>
              </w:rPr>
            </w:pPr>
            <w:r w:rsidRPr="003641F4">
              <w:rPr>
                <w:rFonts w:ascii="Arial" w:eastAsia="Times New Roman" w:hAnsi="Arial" w:cs="Arial"/>
                <w:sz w:val="16"/>
                <w:szCs w:val="16"/>
                <w:lang w:eastAsia="et-EE"/>
              </w:rPr>
              <w:t>Likviidsete varade muutus (+ suurenemine, - vähenemine)</w:t>
            </w:r>
          </w:p>
        </w:tc>
        <w:tc>
          <w:tcPr>
            <w:tcW w:w="1360" w:type="dxa"/>
            <w:tcBorders>
              <w:top w:val="nil"/>
              <w:left w:val="nil"/>
              <w:bottom w:val="single" w:sz="4" w:space="0" w:color="auto"/>
              <w:right w:val="single" w:sz="4" w:space="0" w:color="auto"/>
            </w:tcBorders>
            <w:shd w:val="clear" w:color="auto" w:fill="auto"/>
            <w:noWrap/>
            <w:vAlign w:val="bottom"/>
            <w:hideMark/>
          </w:tcPr>
          <w:p w14:paraId="0C67E96E"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63 053</w:t>
            </w:r>
          </w:p>
        </w:tc>
        <w:tc>
          <w:tcPr>
            <w:tcW w:w="1360" w:type="dxa"/>
            <w:tcBorders>
              <w:top w:val="nil"/>
              <w:left w:val="nil"/>
              <w:bottom w:val="single" w:sz="4" w:space="0" w:color="auto"/>
              <w:right w:val="single" w:sz="4" w:space="0" w:color="auto"/>
            </w:tcBorders>
            <w:shd w:val="clear" w:color="auto" w:fill="auto"/>
            <w:noWrap/>
            <w:vAlign w:val="bottom"/>
            <w:hideMark/>
          </w:tcPr>
          <w:p w14:paraId="0972D171"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-27 392</w:t>
            </w:r>
          </w:p>
        </w:tc>
        <w:tc>
          <w:tcPr>
            <w:tcW w:w="1360" w:type="dxa"/>
            <w:tcBorders>
              <w:top w:val="nil"/>
              <w:left w:val="nil"/>
              <w:bottom w:val="single" w:sz="4" w:space="0" w:color="auto"/>
              <w:right w:val="single" w:sz="4" w:space="0" w:color="auto"/>
            </w:tcBorders>
            <w:shd w:val="clear" w:color="auto" w:fill="auto"/>
            <w:noWrap/>
            <w:vAlign w:val="bottom"/>
            <w:hideMark/>
          </w:tcPr>
          <w:p w14:paraId="14D9A389"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-7 568</w:t>
            </w:r>
          </w:p>
        </w:tc>
        <w:tc>
          <w:tcPr>
            <w:tcW w:w="1360" w:type="dxa"/>
            <w:tcBorders>
              <w:top w:val="nil"/>
              <w:left w:val="nil"/>
              <w:bottom w:val="single" w:sz="4" w:space="0" w:color="auto"/>
              <w:right w:val="single" w:sz="4" w:space="0" w:color="auto"/>
            </w:tcBorders>
            <w:shd w:val="clear" w:color="auto" w:fill="auto"/>
            <w:noWrap/>
            <w:vAlign w:val="bottom"/>
            <w:hideMark/>
          </w:tcPr>
          <w:p w14:paraId="7C637D2E"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3 400</w:t>
            </w:r>
          </w:p>
        </w:tc>
        <w:tc>
          <w:tcPr>
            <w:tcW w:w="1360" w:type="dxa"/>
            <w:tcBorders>
              <w:top w:val="nil"/>
              <w:left w:val="nil"/>
              <w:bottom w:val="single" w:sz="4" w:space="0" w:color="auto"/>
              <w:right w:val="single" w:sz="4" w:space="0" w:color="auto"/>
            </w:tcBorders>
            <w:shd w:val="clear" w:color="auto" w:fill="auto"/>
            <w:noWrap/>
            <w:vAlign w:val="bottom"/>
            <w:hideMark/>
          </w:tcPr>
          <w:p w14:paraId="0FC659AE"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5 000</w:t>
            </w:r>
          </w:p>
        </w:tc>
        <w:tc>
          <w:tcPr>
            <w:tcW w:w="1360" w:type="dxa"/>
            <w:tcBorders>
              <w:top w:val="nil"/>
              <w:left w:val="nil"/>
              <w:bottom w:val="single" w:sz="4" w:space="0" w:color="auto"/>
              <w:right w:val="single" w:sz="4" w:space="0" w:color="auto"/>
            </w:tcBorders>
            <w:shd w:val="clear" w:color="auto" w:fill="auto"/>
            <w:noWrap/>
            <w:vAlign w:val="bottom"/>
            <w:hideMark/>
          </w:tcPr>
          <w:p w14:paraId="476B2760"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2 500</w:t>
            </w:r>
          </w:p>
        </w:tc>
        <w:tc>
          <w:tcPr>
            <w:tcW w:w="1360" w:type="dxa"/>
            <w:tcBorders>
              <w:top w:val="nil"/>
              <w:left w:val="nil"/>
              <w:bottom w:val="single" w:sz="4" w:space="0" w:color="auto"/>
              <w:right w:val="single" w:sz="4" w:space="0" w:color="auto"/>
            </w:tcBorders>
            <w:shd w:val="clear" w:color="auto" w:fill="auto"/>
            <w:noWrap/>
            <w:vAlign w:val="bottom"/>
            <w:hideMark/>
          </w:tcPr>
          <w:p w14:paraId="74D26C6E"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1 000</w:t>
            </w:r>
          </w:p>
        </w:tc>
      </w:tr>
      <w:tr w:rsidR="003641F4" w:rsidRPr="003641F4" w14:paraId="230A5715"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7D7725BE" w14:textId="77777777" w:rsidR="003641F4" w:rsidRPr="003641F4" w:rsidRDefault="003641F4" w:rsidP="003641F4">
            <w:pPr>
              <w:spacing w:after="0" w:line="240" w:lineRule="auto"/>
              <w:rPr>
                <w:rFonts w:ascii="Arial" w:eastAsia="Times New Roman" w:hAnsi="Arial" w:cs="Arial"/>
                <w:sz w:val="16"/>
                <w:szCs w:val="16"/>
                <w:lang w:eastAsia="et-EE"/>
              </w:rPr>
            </w:pPr>
            <w:r w:rsidRPr="003641F4">
              <w:rPr>
                <w:rFonts w:ascii="Arial" w:eastAsia="Times New Roman" w:hAnsi="Arial" w:cs="Arial"/>
                <w:sz w:val="16"/>
                <w:szCs w:val="16"/>
                <w:lang w:eastAsia="et-EE"/>
              </w:rPr>
              <w:t>Nõuete ja kohustuste saldode muutus (tekkepõhise e/a korral) (+/-)</w:t>
            </w:r>
          </w:p>
        </w:tc>
        <w:tc>
          <w:tcPr>
            <w:tcW w:w="1360" w:type="dxa"/>
            <w:tcBorders>
              <w:top w:val="nil"/>
              <w:left w:val="nil"/>
              <w:bottom w:val="single" w:sz="4" w:space="0" w:color="auto"/>
              <w:right w:val="single" w:sz="4" w:space="0" w:color="auto"/>
            </w:tcBorders>
            <w:shd w:val="clear" w:color="auto" w:fill="auto"/>
            <w:noWrap/>
            <w:vAlign w:val="bottom"/>
            <w:hideMark/>
          </w:tcPr>
          <w:p w14:paraId="5EEFD6D1"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3211063D"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522924BB"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0F72FA38"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48F5F97B"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1F70B3EF"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41B39FE8"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0</w:t>
            </w:r>
          </w:p>
        </w:tc>
      </w:tr>
      <w:tr w:rsidR="003641F4" w:rsidRPr="003641F4" w14:paraId="1962211C"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5EBB8543" w14:textId="77777777" w:rsidR="003641F4" w:rsidRPr="003641F4" w:rsidRDefault="003641F4" w:rsidP="003641F4">
            <w:pPr>
              <w:spacing w:after="0" w:line="240" w:lineRule="auto"/>
              <w:rPr>
                <w:rFonts w:ascii="Arial" w:eastAsia="Times New Roman" w:hAnsi="Arial" w:cs="Arial"/>
                <w:sz w:val="16"/>
                <w:szCs w:val="16"/>
                <w:lang w:eastAsia="et-EE"/>
              </w:rPr>
            </w:pPr>
            <w:r w:rsidRPr="003641F4">
              <w:rPr>
                <w:rFonts w:ascii="Arial" w:eastAsia="Times New Roman" w:hAnsi="Arial" w:cs="Arial"/>
                <w:sz w:val="16"/>
                <w:szCs w:val="16"/>
                <w:lang w:eastAsia="et-EE"/>
              </w:rPr>
              <w:t>Likviidsete varade suunamata jääk aasta lõpuks</w:t>
            </w:r>
          </w:p>
        </w:tc>
        <w:tc>
          <w:tcPr>
            <w:tcW w:w="1360" w:type="dxa"/>
            <w:tcBorders>
              <w:top w:val="nil"/>
              <w:left w:val="nil"/>
              <w:bottom w:val="single" w:sz="4" w:space="0" w:color="auto"/>
              <w:right w:val="single" w:sz="4" w:space="0" w:color="auto"/>
            </w:tcBorders>
            <w:shd w:val="clear" w:color="auto" w:fill="auto"/>
            <w:noWrap/>
            <w:vAlign w:val="bottom"/>
            <w:hideMark/>
          </w:tcPr>
          <w:p w14:paraId="5AF443DD"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245 051</w:t>
            </w:r>
          </w:p>
        </w:tc>
        <w:tc>
          <w:tcPr>
            <w:tcW w:w="1360" w:type="dxa"/>
            <w:tcBorders>
              <w:top w:val="nil"/>
              <w:left w:val="nil"/>
              <w:bottom w:val="single" w:sz="4" w:space="0" w:color="auto"/>
              <w:right w:val="single" w:sz="4" w:space="0" w:color="auto"/>
            </w:tcBorders>
            <w:shd w:val="clear" w:color="auto" w:fill="auto"/>
            <w:noWrap/>
            <w:vAlign w:val="bottom"/>
            <w:hideMark/>
          </w:tcPr>
          <w:p w14:paraId="67DC5E08"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217 659</w:t>
            </w:r>
          </w:p>
        </w:tc>
        <w:tc>
          <w:tcPr>
            <w:tcW w:w="1360" w:type="dxa"/>
            <w:tcBorders>
              <w:top w:val="nil"/>
              <w:left w:val="nil"/>
              <w:bottom w:val="single" w:sz="4" w:space="0" w:color="auto"/>
              <w:right w:val="single" w:sz="4" w:space="0" w:color="auto"/>
            </w:tcBorders>
            <w:shd w:val="clear" w:color="auto" w:fill="auto"/>
            <w:noWrap/>
            <w:vAlign w:val="bottom"/>
            <w:hideMark/>
          </w:tcPr>
          <w:p w14:paraId="0C105691"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210 091</w:t>
            </w:r>
          </w:p>
        </w:tc>
        <w:tc>
          <w:tcPr>
            <w:tcW w:w="1360" w:type="dxa"/>
            <w:tcBorders>
              <w:top w:val="nil"/>
              <w:left w:val="nil"/>
              <w:bottom w:val="single" w:sz="4" w:space="0" w:color="auto"/>
              <w:right w:val="single" w:sz="4" w:space="0" w:color="auto"/>
            </w:tcBorders>
            <w:shd w:val="clear" w:color="auto" w:fill="auto"/>
            <w:noWrap/>
            <w:vAlign w:val="bottom"/>
            <w:hideMark/>
          </w:tcPr>
          <w:p w14:paraId="69D59D3D"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213 491</w:t>
            </w:r>
          </w:p>
        </w:tc>
        <w:tc>
          <w:tcPr>
            <w:tcW w:w="1360" w:type="dxa"/>
            <w:tcBorders>
              <w:top w:val="nil"/>
              <w:left w:val="nil"/>
              <w:bottom w:val="single" w:sz="4" w:space="0" w:color="auto"/>
              <w:right w:val="single" w:sz="4" w:space="0" w:color="auto"/>
            </w:tcBorders>
            <w:shd w:val="clear" w:color="auto" w:fill="auto"/>
            <w:noWrap/>
            <w:vAlign w:val="bottom"/>
            <w:hideMark/>
          </w:tcPr>
          <w:p w14:paraId="42FE1F93"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218 491</w:t>
            </w:r>
          </w:p>
        </w:tc>
        <w:tc>
          <w:tcPr>
            <w:tcW w:w="1360" w:type="dxa"/>
            <w:tcBorders>
              <w:top w:val="nil"/>
              <w:left w:val="nil"/>
              <w:bottom w:val="single" w:sz="4" w:space="0" w:color="auto"/>
              <w:right w:val="single" w:sz="4" w:space="0" w:color="auto"/>
            </w:tcBorders>
            <w:shd w:val="clear" w:color="auto" w:fill="auto"/>
            <w:noWrap/>
            <w:vAlign w:val="bottom"/>
            <w:hideMark/>
          </w:tcPr>
          <w:p w14:paraId="2A0E3241"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220 991</w:t>
            </w:r>
          </w:p>
        </w:tc>
        <w:tc>
          <w:tcPr>
            <w:tcW w:w="1360" w:type="dxa"/>
            <w:tcBorders>
              <w:top w:val="nil"/>
              <w:left w:val="nil"/>
              <w:bottom w:val="single" w:sz="4" w:space="0" w:color="auto"/>
              <w:right w:val="single" w:sz="4" w:space="0" w:color="auto"/>
            </w:tcBorders>
            <w:shd w:val="clear" w:color="auto" w:fill="auto"/>
            <w:noWrap/>
            <w:vAlign w:val="bottom"/>
            <w:hideMark/>
          </w:tcPr>
          <w:p w14:paraId="7DAAB802"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221 991</w:t>
            </w:r>
          </w:p>
        </w:tc>
      </w:tr>
      <w:tr w:rsidR="003641F4" w:rsidRPr="003641F4" w14:paraId="49EF0AEA"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649CF6BA" w14:textId="77777777" w:rsidR="003641F4" w:rsidRPr="003641F4" w:rsidRDefault="003641F4" w:rsidP="003641F4">
            <w:pPr>
              <w:spacing w:after="0" w:line="240" w:lineRule="auto"/>
              <w:rPr>
                <w:rFonts w:ascii="Arial" w:eastAsia="Times New Roman" w:hAnsi="Arial" w:cs="Arial"/>
                <w:sz w:val="16"/>
                <w:szCs w:val="16"/>
                <w:lang w:eastAsia="et-EE"/>
              </w:rPr>
            </w:pPr>
            <w:r w:rsidRPr="003641F4">
              <w:rPr>
                <w:rFonts w:ascii="Arial" w:eastAsia="Times New Roman" w:hAnsi="Arial" w:cs="Arial"/>
                <w:sz w:val="16"/>
                <w:szCs w:val="16"/>
                <w:lang w:eastAsia="et-EE"/>
              </w:rPr>
              <w:t>Võlakohustused kokku aasta lõpu seisuga</w:t>
            </w:r>
          </w:p>
        </w:tc>
        <w:tc>
          <w:tcPr>
            <w:tcW w:w="1360" w:type="dxa"/>
            <w:tcBorders>
              <w:top w:val="nil"/>
              <w:left w:val="nil"/>
              <w:bottom w:val="single" w:sz="4" w:space="0" w:color="auto"/>
              <w:right w:val="single" w:sz="4" w:space="0" w:color="auto"/>
            </w:tcBorders>
            <w:shd w:val="clear" w:color="auto" w:fill="auto"/>
            <w:noWrap/>
            <w:vAlign w:val="bottom"/>
            <w:hideMark/>
          </w:tcPr>
          <w:p w14:paraId="74B22950"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69 894</w:t>
            </w:r>
          </w:p>
        </w:tc>
        <w:tc>
          <w:tcPr>
            <w:tcW w:w="1360" w:type="dxa"/>
            <w:tcBorders>
              <w:top w:val="nil"/>
              <w:left w:val="nil"/>
              <w:bottom w:val="single" w:sz="4" w:space="0" w:color="auto"/>
              <w:right w:val="single" w:sz="4" w:space="0" w:color="auto"/>
            </w:tcBorders>
            <w:shd w:val="clear" w:color="auto" w:fill="auto"/>
            <w:noWrap/>
            <w:vAlign w:val="bottom"/>
            <w:hideMark/>
          </w:tcPr>
          <w:p w14:paraId="71E7E9E8"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40 797</w:t>
            </w:r>
          </w:p>
        </w:tc>
        <w:tc>
          <w:tcPr>
            <w:tcW w:w="1360" w:type="dxa"/>
            <w:tcBorders>
              <w:top w:val="nil"/>
              <w:left w:val="nil"/>
              <w:bottom w:val="single" w:sz="4" w:space="0" w:color="auto"/>
              <w:right w:val="single" w:sz="4" w:space="0" w:color="auto"/>
            </w:tcBorders>
            <w:shd w:val="clear" w:color="auto" w:fill="auto"/>
            <w:noWrap/>
            <w:vAlign w:val="bottom"/>
            <w:hideMark/>
          </w:tcPr>
          <w:p w14:paraId="69054F42"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32 203</w:t>
            </w:r>
          </w:p>
        </w:tc>
        <w:tc>
          <w:tcPr>
            <w:tcW w:w="1360" w:type="dxa"/>
            <w:tcBorders>
              <w:top w:val="nil"/>
              <w:left w:val="nil"/>
              <w:bottom w:val="single" w:sz="4" w:space="0" w:color="auto"/>
              <w:right w:val="single" w:sz="4" w:space="0" w:color="auto"/>
            </w:tcBorders>
            <w:shd w:val="clear" w:color="auto" w:fill="auto"/>
            <w:noWrap/>
            <w:vAlign w:val="bottom"/>
            <w:hideMark/>
          </w:tcPr>
          <w:p w14:paraId="0BBE7910"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32 203</w:t>
            </w:r>
          </w:p>
        </w:tc>
        <w:tc>
          <w:tcPr>
            <w:tcW w:w="1360" w:type="dxa"/>
            <w:tcBorders>
              <w:top w:val="nil"/>
              <w:left w:val="nil"/>
              <w:bottom w:val="single" w:sz="4" w:space="0" w:color="auto"/>
              <w:right w:val="single" w:sz="4" w:space="0" w:color="auto"/>
            </w:tcBorders>
            <w:shd w:val="clear" w:color="auto" w:fill="auto"/>
            <w:noWrap/>
            <w:vAlign w:val="bottom"/>
            <w:hideMark/>
          </w:tcPr>
          <w:p w14:paraId="25370560"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32 203</w:t>
            </w:r>
          </w:p>
        </w:tc>
        <w:tc>
          <w:tcPr>
            <w:tcW w:w="1360" w:type="dxa"/>
            <w:tcBorders>
              <w:top w:val="nil"/>
              <w:left w:val="nil"/>
              <w:bottom w:val="single" w:sz="4" w:space="0" w:color="auto"/>
              <w:right w:val="single" w:sz="4" w:space="0" w:color="auto"/>
            </w:tcBorders>
            <w:shd w:val="clear" w:color="auto" w:fill="auto"/>
            <w:noWrap/>
            <w:vAlign w:val="bottom"/>
            <w:hideMark/>
          </w:tcPr>
          <w:p w14:paraId="4AD5EDF2"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32 203</w:t>
            </w:r>
          </w:p>
        </w:tc>
        <w:tc>
          <w:tcPr>
            <w:tcW w:w="1360" w:type="dxa"/>
            <w:tcBorders>
              <w:top w:val="nil"/>
              <w:left w:val="nil"/>
              <w:bottom w:val="single" w:sz="4" w:space="0" w:color="auto"/>
              <w:right w:val="single" w:sz="4" w:space="0" w:color="auto"/>
            </w:tcBorders>
            <w:shd w:val="clear" w:color="auto" w:fill="auto"/>
            <w:noWrap/>
            <w:vAlign w:val="bottom"/>
            <w:hideMark/>
          </w:tcPr>
          <w:p w14:paraId="0C162DFD"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32 203</w:t>
            </w:r>
          </w:p>
        </w:tc>
      </w:tr>
      <w:tr w:rsidR="003641F4" w:rsidRPr="003641F4" w14:paraId="753A55A2"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7282A233" w14:textId="77777777" w:rsidR="003641F4" w:rsidRPr="003641F4" w:rsidRDefault="003641F4" w:rsidP="003641F4">
            <w:pPr>
              <w:spacing w:after="0" w:line="240" w:lineRule="auto"/>
              <w:rPr>
                <w:rFonts w:ascii="Arial" w:eastAsia="Times New Roman" w:hAnsi="Arial" w:cs="Arial"/>
                <w:sz w:val="16"/>
                <w:szCs w:val="16"/>
                <w:lang w:eastAsia="et-EE"/>
              </w:rPr>
            </w:pPr>
            <w:r w:rsidRPr="003641F4">
              <w:rPr>
                <w:rFonts w:ascii="Arial" w:eastAsia="Times New Roman" w:hAnsi="Arial" w:cs="Arial"/>
                <w:sz w:val="16"/>
                <w:szCs w:val="16"/>
                <w:lang w:eastAsia="et-EE"/>
              </w:rPr>
              <w:t>Netovõlakoormus (eurodes)</w:t>
            </w:r>
          </w:p>
        </w:tc>
        <w:tc>
          <w:tcPr>
            <w:tcW w:w="1360" w:type="dxa"/>
            <w:tcBorders>
              <w:top w:val="nil"/>
              <w:left w:val="nil"/>
              <w:bottom w:val="single" w:sz="4" w:space="0" w:color="auto"/>
              <w:right w:val="single" w:sz="4" w:space="0" w:color="auto"/>
            </w:tcBorders>
            <w:shd w:val="clear" w:color="auto" w:fill="auto"/>
            <w:noWrap/>
            <w:vAlign w:val="bottom"/>
            <w:hideMark/>
          </w:tcPr>
          <w:p w14:paraId="18956DA6"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379C3B2B"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7F96AD7E"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528AC8E9"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314A8284"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127DBCB3"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7CBCE216"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0</w:t>
            </w:r>
          </w:p>
        </w:tc>
      </w:tr>
      <w:tr w:rsidR="003641F4" w:rsidRPr="003641F4" w14:paraId="3946486F"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59F41A91" w14:textId="77777777" w:rsidR="003641F4" w:rsidRPr="003641F4" w:rsidRDefault="003641F4" w:rsidP="003641F4">
            <w:pPr>
              <w:spacing w:after="0" w:line="240" w:lineRule="auto"/>
              <w:rPr>
                <w:rFonts w:ascii="Arial" w:eastAsia="Times New Roman" w:hAnsi="Arial" w:cs="Arial"/>
                <w:sz w:val="16"/>
                <w:szCs w:val="16"/>
                <w:lang w:eastAsia="et-EE"/>
              </w:rPr>
            </w:pPr>
            <w:r w:rsidRPr="003641F4">
              <w:rPr>
                <w:rFonts w:ascii="Arial" w:eastAsia="Times New Roman" w:hAnsi="Arial" w:cs="Arial"/>
                <w:sz w:val="16"/>
                <w:szCs w:val="16"/>
                <w:lang w:eastAsia="et-EE"/>
              </w:rPr>
              <w:t>Netovõlakoormus (%)</w:t>
            </w:r>
          </w:p>
        </w:tc>
        <w:tc>
          <w:tcPr>
            <w:tcW w:w="1360" w:type="dxa"/>
            <w:tcBorders>
              <w:top w:val="nil"/>
              <w:left w:val="nil"/>
              <w:bottom w:val="single" w:sz="4" w:space="0" w:color="auto"/>
              <w:right w:val="single" w:sz="4" w:space="0" w:color="auto"/>
            </w:tcBorders>
            <w:shd w:val="clear" w:color="auto" w:fill="auto"/>
            <w:noWrap/>
            <w:vAlign w:val="bottom"/>
            <w:hideMark/>
          </w:tcPr>
          <w:p w14:paraId="04AC0A1E"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0,0%</w:t>
            </w:r>
          </w:p>
        </w:tc>
        <w:tc>
          <w:tcPr>
            <w:tcW w:w="1360" w:type="dxa"/>
            <w:tcBorders>
              <w:top w:val="nil"/>
              <w:left w:val="nil"/>
              <w:bottom w:val="single" w:sz="4" w:space="0" w:color="auto"/>
              <w:right w:val="single" w:sz="4" w:space="0" w:color="auto"/>
            </w:tcBorders>
            <w:shd w:val="clear" w:color="auto" w:fill="auto"/>
            <w:noWrap/>
            <w:vAlign w:val="bottom"/>
            <w:hideMark/>
          </w:tcPr>
          <w:p w14:paraId="570CC16B"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0,0%</w:t>
            </w:r>
          </w:p>
        </w:tc>
        <w:tc>
          <w:tcPr>
            <w:tcW w:w="1360" w:type="dxa"/>
            <w:tcBorders>
              <w:top w:val="nil"/>
              <w:left w:val="nil"/>
              <w:bottom w:val="single" w:sz="4" w:space="0" w:color="auto"/>
              <w:right w:val="single" w:sz="4" w:space="0" w:color="auto"/>
            </w:tcBorders>
            <w:shd w:val="clear" w:color="auto" w:fill="auto"/>
            <w:noWrap/>
            <w:vAlign w:val="bottom"/>
            <w:hideMark/>
          </w:tcPr>
          <w:p w14:paraId="1F64F945"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0,0%</w:t>
            </w:r>
          </w:p>
        </w:tc>
        <w:tc>
          <w:tcPr>
            <w:tcW w:w="1360" w:type="dxa"/>
            <w:tcBorders>
              <w:top w:val="nil"/>
              <w:left w:val="nil"/>
              <w:bottom w:val="single" w:sz="4" w:space="0" w:color="auto"/>
              <w:right w:val="single" w:sz="4" w:space="0" w:color="auto"/>
            </w:tcBorders>
            <w:shd w:val="clear" w:color="auto" w:fill="auto"/>
            <w:noWrap/>
            <w:vAlign w:val="bottom"/>
            <w:hideMark/>
          </w:tcPr>
          <w:p w14:paraId="7FBB85E8"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0,0%</w:t>
            </w:r>
          </w:p>
        </w:tc>
        <w:tc>
          <w:tcPr>
            <w:tcW w:w="1360" w:type="dxa"/>
            <w:tcBorders>
              <w:top w:val="nil"/>
              <w:left w:val="nil"/>
              <w:bottom w:val="single" w:sz="4" w:space="0" w:color="auto"/>
              <w:right w:val="single" w:sz="4" w:space="0" w:color="auto"/>
            </w:tcBorders>
            <w:shd w:val="clear" w:color="auto" w:fill="auto"/>
            <w:noWrap/>
            <w:vAlign w:val="bottom"/>
            <w:hideMark/>
          </w:tcPr>
          <w:p w14:paraId="580D1E2D"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0,0%</w:t>
            </w:r>
          </w:p>
        </w:tc>
        <w:tc>
          <w:tcPr>
            <w:tcW w:w="1360" w:type="dxa"/>
            <w:tcBorders>
              <w:top w:val="nil"/>
              <w:left w:val="nil"/>
              <w:bottom w:val="single" w:sz="4" w:space="0" w:color="auto"/>
              <w:right w:val="single" w:sz="4" w:space="0" w:color="auto"/>
            </w:tcBorders>
            <w:shd w:val="clear" w:color="auto" w:fill="auto"/>
            <w:noWrap/>
            <w:vAlign w:val="bottom"/>
            <w:hideMark/>
          </w:tcPr>
          <w:p w14:paraId="0A4B78CC"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0,0%</w:t>
            </w:r>
          </w:p>
        </w:tc>
        <w:tc>
          <w:tcPr>
            <w:tcW w:w="1360" w:type="dxa"/>
            <w:tcBorders>
              <w:top w:val="nil"/>
              <w:left w:val="nil"/>
              <w:bottom w:val="single" w:sz="4" w:space="0" w:color="auto"/>
              <w:right w:val="single" w:sz="4" w:space="0" w:color="auto"/>
            </w:tcBorders>
            <w:shd w:val="clear" w:color="auto" w:fill="auto"/>
            <w:noWrap/>
            <w:vAlign w:val="bottom"/>
            <w:hideMark/>
          </w:tcPr>
          <w:p w14:paraId="0C65D26D" w14:textId="77777777" w:rsidR="003641F4" w:rsidRPr="003641F4" w:rsidRDefault="003641F4" w:rsidP="003641F4">
            <w:pPr>
              <w:spacing w:after="0" w:line="240" w:lineRule="auto"/>
              <w:jc w:val="right"/>
              <w:rPr>
                <w:rFonts w:ascii="Arial" w:eastAsia="Times New Roman" w:hAnsi="Arial" w:cs="Arial"/>
                <w:sz w:val="16"/>
                <w:szCs w:val="16"/>
                <w:lang w:eastAsia="et-EE"/>
              </w:rPr>
            </w:pPr>
            <w:r w:rsidRPr="003641F4">
              <w:rPr>
                <w:rFonts w:ascii="Arial" w:eastAsia="Times New Roman" w:hAnsi="Arial" w:cs="Arial"/>
                <w:sz w:val="16"/>
                <w:szCs w:val="16"/>
                <w:lang w:eastAsia="et-EE"/>
              </w:rPr>
              <w:t>0,0%</w:t>
            </w:r>
          </w:p>
        </w:tc>
      </w:tr>
    </w:tbl>
    <w:p w14:paraId="6AA98319" w14:textId="4EE723D8" w:rsidR="00E95BE6" w:rsidRPr="0059214E" w:rsidRDefault="00E95BE6" w:rsidP="00E95BE6">
      <w:pPr>
        <w:pStyle w:val="Caption"/>
        <w:spacing w:after="0"/>
        <w:rPr>
          <w:rFonts w:ascii="Arial" w:hAnsi="Arial" w:cs="Arial"/>
          <w:i w:val="0"/>
          <w:iCs w:val="0"/>
          <w:color w:val="auto"/>
          <w:sz w:val="19"/>
          <w:szCs w:val="19"/>
        </w:rPr>
      </w:pPr>
      <w:bookmarkStart w:id="12" w:name="_Toc79058089"/>
      <w:r w:rsidRPr="0059214E">
        <w:rPr>
          <w:rFonts w:ascii="Arial" w:hAnsi="Arial" w:cs="Arial"/>
          <w:i w:val="0"/>
          <w:iCs w:val="0"/>
          <w:color w:val="auto"/>
          <w:sz w:val="19"/>
          <w:szCs w:val="19"/>
        </w:rPr>
        <w:t xml:space="preserve">Tabel </w:t>
      </w:r>
      <w:r w:rsidRPr="0059214E">
        <w:rPr>
          <w:rFonts w:ascii="Arial" w:hAnsi="Arial" w:cs="Arial"/>
          <w:i w:val="0"/>
          <w:iCs w:val="0"/>
          <w:color w:val="auto"/>
          <w:sz w:val="19"/>
          <w:szCs w:val="19"/>
        </w:rPr>
        <w:fldChar w:fldCharType="begin"/>
      </w:r>
      <w:r w:rsidRPr="0059214E">
        <w:rPr>
          <w:rFonts w:ascii="Arial" w:hAnsi="Arial" w:cs="Arial"/>
          <w:i w:val="0"/>
          <w:iCs w:val="0"/>
          <w:color w:val="auto"/>
          <w:sz w:val="19"/>
          <w:szCs w:val="19"/>
        </w:rPr>
        <w:instrText xml:space="preserve"> SEQ Tabel \* ARABIC </w:instrText>
      </w:r>
      <w:r w:rsidRPr="0059214E">
        <w:rPr>
          <w:rFonts w:ascii="Arial" w:hAnsi="Arial" w:cs="Arial"/>
          <w:i w:val="0"/>
          <w:iCs w:val="0"/>
          <w:color w:val="auto"/>
          <w:sz w:val="19"/>
          <w:szCs w:val="19"/>
        </w:rPr>
        <w:fldChar w:fldCharType="separate"/>
      </w:r>
      <w:r w:rsidR="00D6428F">
        <w:rPr>
          <w:rFonts w:ascii="Arial" w:hAnsi="Arial" w:cs="Arial"/>
          <w:i w:val="0"/>
          <w:iCs w:val="0"/>
          <w:noProof/>
          <w:color w:val="auto"/>
          <w:sz w:val="19"/>
          <w:szCs w:val="19"/>
        </w:rPr>
        <w:t>3</w:t>
      </w:r>
      <w:r w:rsidRPr="0059214E">
        <w:rPr>
          <w:rFonts w:ascii="Arial" w:hAnsi="Arial" w:cs="Arial"/>
          <w:i w:val="0"/>
          <w:iCs w:val="0"/>
          <w:color w:val="auto"/>
          <w:sz w:val="19"/>
          <w:szCs w:val="19"/>
        </w:rPr>
        <w:fldChar w:fldCharType="end"/>
      </w:r>
      <w:r w:rsidRPr="0059214E">
        <w:rPr>
          <w:rFonts w:ascii="Arial" w:hAnsi="Arial" w:cs="Arial"/>
          <w:i w:val="0"/>
          <w:iCs w:val="0"/>
          <w:color w:val="auto"/>
          <w:sz w:val="19"/>
          <w:szCs w:val="19"/>
        </w:rPr>
        <w:t xml:space="preserve">. SA Rannapere Pansionaat </w:t>
      </w:r>
      <w:bookmarkEnd w:id="12"/>
      <w:r w:rsidR="00140D5A">
        <w:rPr>
          <w:rFonts w:ascii="Arial" w:hAnsi="Arial" w:cs="Arial"/>
          <w:i w:val="0"/>
          <w:iCs w:val="0"/>
          <w:color w:val="auto"/>
          <w:sz w:val="19"/>
          <w:szCs w:val="19"/>
        </w:rPr>
        <w:t>202</w:t>
      </w:r>
      <w:r w:rsidR="00191574">
        <w:rPr>
          <w:rFonts w:ascii="Arial" w:hAnsi="Arial" w:cs="Arial"/>
          <w:i w:val="0"/>
          <w:iCs w:val="0"/>
          <w:color w:val="auto"/>
          <w:sz w:val="19"/>
          <w:szCs w:val="19"/>
        </w:rPr>
        <w:t>2</w:t>
      </w:r>
      <w:r w:rsidR="00140D5A">
        <w:rPr>
          <w:rFonts w:ascii="Arial" w:hAnsi="Arial" w:cs="Arial"/>
          <w:i w:val="0"/>
          <w:iCs w:val="0"/>
          <w:color w:val="auto"/>
          <w:sz w:val="19"/>
          <w:szCs w:val="19"/>
        </w:rPr>
        <w:t>-202</w:t>
      </w:r>
      <w:r w:rsidR="00191574">
        <w:rPr>
          <w:rFonts w:ascii="Arial" w:hAnsi="Arial" w:cs="Arial"/>
          <w:i w:val="0"/>
          <w:iCs w:val="0"/>
          <w:color w:val="auto"/>
          <w:sz w:val="19"/>
          <w:szCs w:val="19"/>
        </w:rPr>
        <w:t>3</w:t>
      </w:r>
      <w:r w:rsidR="00140D5A">
        <w:rPr>
          <w:rFonts w:ascii="Arial" w:hAnsi="Arial" w:cs="Arial"/>
          <w:i w:val="0"/>
          <w:iCs w:val="0"/>
          <w:color w:val="auto"/>
          <w:sz w:val="19"/>
          <w:szCs w:val="19"/>
        </w:rPr>
        <w:t xml:space="preserve"> eelarve ja </w:t>
      </w:r>
      <w:r w:rsidR="00140D5A" w:rsidRPr="0059214E">
        <w:rPr>
          <w:rFonts w:ascii="Arial" w:hAnsi="Arial" w:cs="Arial"/>
          <w:i w:val="0"/>
          <w:iCs w:val="0"/>
          <w:color w:val="auto"/>
          <w:sz w:val="19"/>
          <w:szCs w:val="19"/>
        </w:rPr>
        <w:t>eelarvestrateegia 202</w:t>
      </w:r>
      <w:r w:rsidR="00191574">
        <w:rPr>
          <w:rFonts w:ascii="Arial" w:hAnsi="Arial" w:cs="Arial"/>
          <w:i w:val="0"/>
          <w:iCs w:val="0"/>
          <w:color w:val="auto"/>
          <w:sz w:val="19"/>
          <w:szCs w:val="19"/>
        </w:rPr>
        <w:t>4</w:t>
      </w:r>
      <w:r w:rsidR="00140D5A" w:rsidRPr="0059214E">
        <w:rPr>
          <w:rFonts w:ascii="Arial" w:hAnsi="Arial" w:cs="Arial"/>
          <w:i w:val="0"/>
          <w:iCs w:val="0"/>
          <w:color w:val="auto"/>
          <w:sz w:val="19"/>
          <w:szCs w:val="19"/>
        </w:rPr>
        <w:t>-202</w:t>
      </w:r>
      <w:r w:rsidR="00191574">
        <w:rPr>
          <w:rFonts w:ascii="Arial" w:hAnsi="Arial" w:cs="Arial"/>
          <w:i w:val="0"/>
          <w:iCs w:val="0"/>
          <w:color w:val="auto"/>
          <w:sz w:val="19"/>
          <w:szCs w:val="19"/>
        </w:rPr>
        <w:t>8</w:t>
      </w:r>
    </w:p>
    <w:p w14:paraId="0417498D" w14:textId="77777777" w:rsidR="00E95BE6" w:rsidRPr="0059214E" w:rsidRDefault="00E95BE6" w:rsidP="00E95BE6">
      <w:pPr>
        <w:spacing w:after="0"/>
        <w:rPr>
          <w:rFonts w:ascii="Arial" w:hAnsi="Arial" w:cs="Arial"/>
          <w:sz w:val="19"/>
          <w:szCs w:val="19"/>
        </w:rPr>
      </w:pPr>
      <w:r w:rsidRPr="0059214E">
        <w:rPr>
          <w:rFonts w:ascii="Arial" w:hAnsi="Arial" w:cs="Arial"/>
          <w:sz w:val="19"/>
          <w:szCs w:val="19"/>
        </w:rPr>
        <w:t>Allikas: Viimsi Vallavalitsus.</w:t>
      </w:r>
    </w:p>
    <w:p w14:paraId="0C6D562E" w14:textId="77777777" w:rsidR="00E95BE6" w:rsidRPr="0059214E" w:rsidRDefault="00E95BE6" w:rsidP="00E95BE6">
      <w:pPr>
        <w:rPr>
          <w:rFonts w:ascii="Arial" w:hAnsi="Arial" w:cs="Arial"/>
          <w:b/>
          <w:bCs/>
          <w:color w:val="0072CE"/>
          <w:sz w:val="21"/>
          <w:szCs w:val="21"/>
        </w:rPr>
      </w:pPr>
      <w:r w:rsidRPr="0059214E">
        <w:rPr>
          <w:rFonts w:ascii="Arial" w:hAnsi="Arial" w:cs="Arial"/>
          <w:b/>
          <w:bCs/>
          <w:color w:val="0072CE"/>
          <w:sz w:val="21"/>
          <w:szCs w:val="21"/>
        </w:rPr>
        <w:br w:type="page"/>
      </w:r>
    </w:p>
    <w:p w14:paraId="598FDFC7" w14:textId="25D46B53" w:rsidR="00E95BE6" w:rsidRDefault="00E95BE6" w:rsidP="00851BAA">
      <w:pPr>
        <w:pStyle w:val="ListParagraph"/>
        <w:numPr>
          <w:ilvl w:val="2"/>
          <w:numId w:val="2"/>
        </w:numPr>
        <w:spacing w:before="0" w:after="120"/>
        <w:ind w:left="1077"/>
        <w:contextualSpacing w:val="0"/>
        <w:rPr>
          <w:rFonts w:ascii="Arial" w:hAnsi="Arial" w:cs="Arial"/>
          <w:color w:val="auto"/>
          <w:sz w:val="22"/>
          <w:szCs w:val="22"/>
          <w:lang w:val="et-EE"/>
        </w:rPr>
      </w:pPr>
      <w:r w:rsidRPr="0059214E">
        <w:rPr>
          <w:rFonts w:ascii="Arial" w:hAnsi="Arial" w:cs="Arial"/>
          <w:color w:val="auto"/>
          <w:sz w:val="22"/>
          <w:szCs w:val="22"/>
          <w:lang w:val="et-EE"/>
        </w:rPr>
        <w:lastRenderedPageBreak/>
        <w:t>OÜ Viimsi Haldus eelarvestrateegia 202</w:t>
      </w:r>
      <w:r w:rsidR="00191574">
        <w:rPr>
          <w:rFonts w:ascii="Arial" w:hAnsi="Arial" w:cs="Arial"/>
          <w:color w:val="auto"/>
          <w:sz w:val="22"/>
          <w:szCs w:val="22"/>
          <w:lang w:val="et-EE"/>
        </w:rPr>
        <w:t>4</w:t>
      </w:r>
      <w:r w:rsidRPr="0059214E">
        <w:rPr>
          <w:rFonts w:ascii="Arial" w:hAnsi="Arial" w:cs="Arial"/>
          <w:color w:val="auto"/>
          <w:sz w:val="22"/>
          <w:szCs w:val="22"/>
          <w:lang w:val="et-EE"/>
        </w:rPr>
        <w:t>–202</w:t>
      </w:r>
      <w:r w:rsidR="00191574">
        <w:rPr>
          <w:rFonts w:ascii="Arial" w:hAnsi="Arial" w:cs="Arial"/>
          <w:color w:val="auto"/>
          <w:sz w:val="22"/>
          <w:szCs w:val="22"/>
          <w:lang w:val="et-EE"/>
        </w:rPr>
        <w:t>8</w:t>
      </w:r>
    </w:p>
    <w:tbl>
      <w:tblPr>
        <w:tblW w:w="15100" w:type="dxa"/>
        <w:tblCellMar>
          <w:left w:w="70" w:type="dxa"/>
          <w:right w:w="70" w:type="dxa"/>
        </w:tblCellMar>
        <w:tblLook w:val="04A0" w:firstRow="1" w:lastRow="0" w:firstColumn="1" w:lastColumn="0" w:noHBand="0" w:noVBand="1"/>
      </w:tblPr>
      <w:tblGrid>
        <w:gridCol w:w="5580"/>
        <w:gridCol w:w="1360"/>
        <w:gridCol w:w="1360"/>
        <w:gridCol w:w="1360"/>
        <w:gridCol w:w="1360"/>
        <w:gridCol w:w="1360"/>
        <w:gridCol w:w="1360"/>
        <w:gridCol w:w="1360"/>
      </w:tblGrid>
      <w:tr w:rsidR="006E1830" w:rsidRPr="006E1830" w14:paraId="7C5E945E" w14:textId="77777777" w:rsidTr="005F717A">
        <w:trPr>
          <w:trHeight w:val="340"/>
        </w:trPr>
        <w:tc>
          <w:tcPr>
            <w:tcW w:w="55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17FFB4C" w14:textId="77777777" w:rsidR="006E1830" w:rsidRPr="006E1830" w:rsidRDefault="006E1830" w:rsidP="006E1830">
            <w:pPr>
              <w:spacing w:after="0" w:line="240" w:lineRule="auto"/>
              <w:rPr>
                <w:rFonts w:ascii="Arial" w:eastAsia="Times New Roman" w:hAnsi="Arial" w:cs="Arial"/>
                <w:sz w:val="16"/>
                <w:szCs w:val="16"/>
                <w:lang w:eastAsia="et-EE"/>
              </w:rPr>
            </w:pPr>
            <w:r w:rsidRPr="006E1830">
              <w:rPr>
                <w:rFonts w:ascii="Arial" w:eastAsia="Times New Roman" w:hAnsi="Arial" w:cs="Arial"/>
                <w:sz w:val="16"/>
                <w:szCs w:val="16"/>
                <w:lang w:eastAsia="et-EE"/>
              </w:rPr>
              <w:t> </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75D849D4" w14:textId="77777777" w:rsidR="006E1830" w:rsidRPr="006E1830" w:rsidRDefault="006E1830" w:rsidP="006E1830">
            <w:pPr>
              <w:spacing w:after="0" w:line="240" w:lineRule="auto"/>
              <w:jc w:val="center"/>
              <w:rPr>
                <w:rFonts w:ascii="Arial" w:eastAsia="Times New Roman" w:hAnsi="Arial" w:cs="Arial"/>
                <w:sz w:val="16"/>
                <w:szCs w:val="16"/>
                <w:lang w:eastAsia="et-EE"/>
              </w:rPr>
            </w:pPr>
            <w:r w:rsidRPr="006E1830">
              <w:rPr>
                <w:rFonts w:ascii="Arial" w:eastAsia="Times New Roman" w:hAnsi="Arial" w:cs="Arial"/>
                <w:sz w:val="16"/>
                <w:szCs w:val="16"/>
                <w:lang w:eastAsia="et-EE"/>
              </w:rPr>
              <w:t>2022</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05954534" w14:textId="77777777" w:rsidR="006E1830" w:rsidRPr="006E1830" w:rsidRDefault="006E1830" w:rsidP="006E1830">
            <w:pPr>
              <w:spacing w:after="0" w:line="240" w:lineRule="auto"/>
              <w:jc w:val="center"/>
              <w:rPr>
                <w:rFonts w:ascii="Arial" w:eastAsia="Times New Roman" w:hAnsi="Arial" w:cs="Arial"/>
                <w:sz w:val="16"/>
                <w:szCs w:val="16"/>
                <w:lang w:eastAsia="et-EE"/>
              </w:rPr>
            </w:pPr>
            <w:r w:rsidRPr="006E1830">
              <w:rPr>
                <w:rFonts w:ascii="Arial" w:eastAsia="Times New Roman" w:hAnsi="Arial" w:cs="Arial"/>
                <w:sz w:val="16"/>
                <w:szCs w:val="16"/>
                <w:lang w:eastAsia="et-EE"/>
              </w:rPr>
              <w:t>2023</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4A8C80AE" w14:textId="77777777" w:rsidR="006E1830" w:rsidRPr="006E1830" w:rsidRDefault="006E1830" w:rsidP="006E1830">
            <w:pPr>
              <w:spacing w:after="0" w:line="240" w:lineRule="auto"/>
              <w:jc w:val="center"/>
              <w:rPr>
                <w:rFonts w:ascii="Arial" w:eastAsia="Times New Roman" w:hAnsi="Arial" w:cs="Arial"/>
                <w:sz w:val="16"/>
                <w:szCs w:val="16"/>
                <w:lang w:eastAsia="et-EE"/>
              </w:rPr>
            </w:pPr>
            <w:r w:rsidRPr="006E1830">
              <w:rPr>
                <w:rFonts w:ascii="Arial" w:eastAsia="Times New Roman" w:hAnsi="Arial" w:cs="Arial"/>
                <w:sz w:val="16"/>
                <w:szCs w:val="16"/>
                <w:lang w:eastAsia="et-EE"/>
              </w:rPr>
              <w:t>2024</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0B31742C" w14:textId="77777777" w:rsidR="006E1830" w:rsidRPr="006E1830" w:rsidRDefault="006E1830" w:rsidP="006E1830">
            <w:pPr>
              <w:spacing w:after="0" w:line="240" w:lineRule="auto"/>
              <w:jc w:val="center"/>
              <w:rPr>
                <w:rFonts w:ascii="Arial" w:eastAsia="Times New Roman" w:hAnsi="Arial" w:cs="Arial"/>
                <w:sz w:val="16"/>
                <w:szCs w:val="16"/>
                <w:lang w:eastAsia="et-EE"/>
              </w:rPr>
            </w:pPr>
            <w:r w:rsidRPr="006E1830">
              <w:rPr>
                <w:rFonts w:ascii="Arial" w:eastAsia="Times New Roman" w:hAnsi="Arial" w:cs="Arial"/>
                <w:sz w:val="16"/>
                <w:szCs w:val="16"/>
                <w:lang w:eastAsia="et-EE"/>
              </w:rPr>
              <w:t>2025</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0342711D" w14:textId="77777777" w:rsidR="006E1830" w:rsidRPr="006E1830" w:rsidRDefault="006E1830" w:rsidP="006E1830">
            <w:pPr>
              <w:spacing w:after="0" w:line="240" w:lineRule="auto"/>
              <w:jc w:val="center"/>
              <w:rPr>
                <w:rFonts w:ascii="Arial" w:eastAsia="Times New Roman" w:hAnsi="Arial" w:cs="Arial"/>
                <w:sz w:val="16"/>
                <w:szCs w:val="16"/>
                <w:lang w:eastAsia="et-EE"/>
              </w:rPr>
            </w:pPr>
            <w:r w:rsidRPr="006E1830">
              <w:rPr>
                <w:rFonts w:ascii="Arial" w:eastAsia="Times New Roman" w:hAnsi="Arial" w:cs="Arial"/>
                <w:sz w:val="16"/>
                <w:szCs w:val="16"/>
                <w:lang w:eastAsia="et-EE"/>
              </w:rPr>
              <w:t>2026</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26FA10B2" w14:textId="77777777" w:rsidR="006E1830" w:rsidRPr="006E1830" w:rsidRDefault="006E1830" w:rsidP="006E1830">
            <w:pPr>
              <w:spacing w:after="0" w:line="240" w:lineRule="auto"/>
              <w:jc w:val="center"/>
              <w:rPr>
                <w:rFonts w:ascii="Arial" w:eastAsia="Times New Roman" w:hAnsi="Arial" w:cs="Arial"/>
                <w:sz w:val="16"/>
                <w:szCs w:val="16"/>
                <w:lang w:eastAsia="et-EE"/>
              </w:rPr>
            </w:pPr>
            <w:r w:rsidRPr="006E1830">
              <w:rPr>
                <w:rFonts w:ascii="Arial" w:eastAsia="Times New Roman" w:hAnsi="Arial" w:cs="Arial"/>
                <w:sz w:val="16"/>
                <w:szCs w:val="16"/>
                <w:lang w:eastAsia="et-EE"/>
              </w:rPr>
              <w:t>2027</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625F481E" w14:textId="77777777" w:rsidR="006E1830" w:rsidRPr="006E1830" w:rsidRDefault="006E1830" w:rsidP="006E1830">
            <w:pPr>
              <w:spacing w:after="0" w:line="240" w:lineRule="auto"/>
              <w:jc w:val="center"/>
              <w:rPr>
                <w:rFonts w:ascii="Arial" w:eastAsia="Times New Roman" w:hAnsi="Arial" w:cs="Arial"/>
                <w:sz w:val="16"/>
                <w:szCs w:val="16"/>
                <w:lang w:eastAsia="et-EE"/>
              </w:rPr>
            </w:pPr>
            <w:r w:rsidRPr="006E1830">
              <w:rPr>
                <w:rFonts w:ascii="Arial" w:eastAsia="Times New Roman" w:hAnsi="Arial" w:cs="Arial"/>
                <w:sz w:val="16"/>
                <w:szCs w:val="16"/>
                <w:lang w:eastAsia="et-EE"/>
              </w:rPr>
              <w:t>2028</w:t>
            </w:r>
          </w:p>
        </w:tc>
      </w:tr>
      <w:tr w:rsidR="006E1830" w:rsidRPr="006E1830" w14:paraId="692684E3"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536EC273" w14:textId="77777777" w:rsidR="006E1830" w:rsidRPr="006E1830" w:rsidRDefault="006E1830" w:rsidP="006E1830">
            <w:pPr>
              <w:spacing w:after="0" w:line="240" w:lineRule="auto"/>
              <w:rPr>
                <w:rFonts w:ascii="Arial" w:eastAsia="Times New Roman" w:hAnsi="Arial" w:cs="Arial"/>
                <w:sz w:val="16"/>
                <w:szCs w:val="16"/>
                <w:lang w:eastAsia="et-EE"/>
              </w:rPr>
            </w:pPr>
            <w:r w:rsidRPr="006E1830">
              <w:rPr>
                <w:rFonts w:ascii="Arial" w:eastAsia="Times New Roman" w:hAnsi="Arial" w:cs="Arial"/>
                <w:sz w:val="16"/>
                <w:szCs w:val="16"/>
                <w:lang w:eastAsia="et-EE"/>
              </w:rPr>
              <w:t>Põhitegevuse tulud kokku</w:t>
            </w:r>
          </w:p>
        </w:tc>
        <w:tc>
          <w:tcPr>
            <w:tcW w:w="1360" w:type="dxa"/>
            <w:tcBorders>
              <w:top w:val="nil"/>
              <w:left w:val="nil"/>
              <w:bottom w:val="single" w:sz="4" w:space="0" w:color="auto"/>
              <w:right w:val="single" w:sz="4" w:space="0" w:color="auto"/>
            </w:tcBorders>
            <w:shd w:val="clear" w:color="auto" w:fill="auto"/>
            <w:noWrap/>
            <w:vAlign w:val="bottom"/>
            <w:hideMark/>
          </w:tcPr>
          <w:p w14:paraId="5B26899F"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4 838 485</w:t>
            </w:r>
          </w:p>
        </w:tc>
        <w:tc>
          <w:tcPr>
            <w:tcW w:w="1360" w:type="dxa"/>
            <w:tcBorders>
              <w:top w:val="nil"/>
              <w:left w:val="nil"/>
              <w:bottom w:val="single" w:sz="4" w:space="0" w:color="auto"/>
              <w:right w:val="single" w:sz="4" w:space="0" w:color="auto"/>
            </w:tcBorders>
            <w:shd w:val="clear" w:color="auto" w:fill="auto"/>
            <w:noWrap/>
            <w:vAlign w:val="bottom"/>
            <w:hideMark/>
          </w:tcPr>
          <w:p w14:paraId="707A7C6A"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5 091 277</w:t>
            </w:r>
          </w:p>
        </w:tc>
        <w:tc>
          <w:tcPr>
            <w:tcW w:w="1360" w:type="dxa"/>
            <w:tcBorders>
              <w:top w:val="nil"/>
              <w:left w:val="nil"/>
              <w:bottom w:val="single" w:sz="4" w:space="0" w:color="auto"/>
              <w:right w:val="single" w:sz="4" w:space="0" w:color="auto"/>
            </w:tcBorders>
            <w:shd w:val="clear" w:color="auto" w:fill="auto"/>
            <w:noWrap/>
            <w:vAlign w:val="bottom"/>
            <w:hideMark/>
          </w:tcPr>
          <w:p w14:paraId="2603DEAD"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5 345 841</w:t>
            </w:r>
          </w:p>
        </w:tc>
        <w:tc>
          <w:tcPr>
            <w:tcW w:w="1360" w:type="dxa"/>
            <w:tcBorders>
              <w:top w:val="nil"/>
              <w:left w:val="nil"/>
              <w:bottom w:val="single" w:sz="4" w:space="0" w:color="auto"/>
              <w:right w:val="single" w:sz="4" w:space="0" w:color="auto"/>
            </w:tcBorders>
            <w:shd w:val="clear" w:color="auto" w:fill="auto"/>
            <w:noWrap/>
            <w:vAlign w:val="bottom"/>
            <w:hideMark/>
          </w:tcPr>
          <w:p w14:paraId="7D826989"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5 613 133</w:t>
            </w:r>
          </w:p>
        </w:tc>
        <w:tc>
          <w:tcPr>
            <w:tcW w:w="1360" w:type="dxa"/>
            <w:tcBorders>
              <w:top w:val="nil"/>
              <w:left w:val="nil"/>
              <w:bottom w:val="single" w:sz="4" w:space="0" w:color="auto"/>
              <w:right w:val="single" w:sz="4" w:space="0" w:color="auto"/>
            </w:tcBorders>
            <w:shd w:val="clear" w:color="auto" w:fill="auto"/>
            <w:noWrap/>
            <w:vAlign w:val="bottom"/>
            <w:hideMark/>
          </w:tcPr>
          <w:p w14:paraId="0F17B30B"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5 893 790</w:t>
            </w:r>
          </w:p>
        </w:tc>
        <w:tc>
          <w:tcPr>
            <w:tcW w:w="1360" w:type="dxa"/>
            <w:tcBorders>
              <w:top w:val="nil"/>
              <w:left w:val="nil"/>
              <w:bottom w:val="single" w:sz="4" w:space="0" w:color="auto"/>
              <w:right w:val="single" w:sz="4" w:space="0" w:color="auto"/>
            </w:tcBorders>
            <w:shd w:val="clear" w:color="auto" w:fill="auto"/>
            <w:noWrap/>
            <w:vAlign w:val="bottom"/>
            <w:hideMark/>
          </w:tcPr>
          <w:p w14:paraId="1B3C73A8"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6 188 479</w:t>
            </w:r>
          </w:p>
        </w:tc>
        <w:tc>
          <w:tcPr>
            <w:tcW w:w="1360" w:type="dxa"/>
            <w:tcBorders>
              <w:top w:val="nil"/>
              <w:left w:val="nil"/>
              <w:bottom w:val="single" w:sz="4" w:space="0" w:color="auto"/>
              <w:right w:val="single" w:sz="4" w:space="0" w:color="auto"/>
            </w:tcBorders>
            <w:shd w:val="clear" w:color="auto" w:fill="auto"/>
            <w:noWrap/>
            <w:vAlign w:val="bottom"/>
            <w:hideMark/>
          </w:tcPr>
          <w:p w14:paraId="792DB285"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6 497 903</w:t>
            </w:r>
          </w:p>
        </w:tc>
      </w:tr>
      <w:tr w:rsidR="006E1830" w:rsidRPr="006E1830" w14:paraId="1B1313A8" w14:textId="77777777" w:rsidTr="00412462">
        <w:trPr>
          <w:trHeight w:val="283"/>
        </w:trPr>
        <w:tc>
          <w:tcPr>
            <w:tcW w:w="5580" w:type="dxa"/>
            <w:tcBorders>
              <w:top w:val="nil"/>
              <w:left w:val="single" w:sz="8" w:space="0" w:color="auto"/>
              <w:bottom w:val="single" w:sz="4" w:space="0" w:color="auto"/>
              <w:right w:val="single" w:sz="4" w:space="0" w:color="auto"/>
            </w:tcBorders>
            <w:shd w:val="clear" w:color="auto" w:fill="auto"/>
            <w:noWrap/>
            <w:vAlign w:val="bottom"/>
            <w:hideMark/>
          </w:tcPr>
          <w:p w14:paraId="05C4D9F3" w14:textId="77777777" w:rsidR="006E1830" w:rsidRPr="006E1830" w:rsidRDefault="006E1830" w:rsidP="006E1830">
            <w:pPr>
              <w:spacing w:after="0" w:line="240" w:lineRule="auto"/>
              <w:rPr>
                <w:rFonts w:ascii="Arial" w:eastAsia="Times New Roman" w:hAnsi="Arial" w:cs="Arial"/>
                <w:sz w:val="16"/>
                <w:szCs w:val="16"/>
                <w:lang w:eastAsia="et-EE"/>
              </w:rPr>
            </w:pPr>
            <w:r w:rsidRPr="006E1830">
              <w:rPr>
                <w:rFonts w:ascii="Arial" w:eastAsia="Times New Roman" w:hAnsi="Arial" w:cs="Arial"/>
                <w:sz w:val="16"/>
                <w:szCs w:val="16"/>
                <w:lang w:eastAsia="et-EE"/>
              </w:rPr>
              <w:t>sh saadud tulud kohalikult omavalitsuselt</w:t>
            </w:r>
          </w:p>
        </w:tc>
        <w:tc>
          <w:tcPr>
            <w:tcW w:w="1360" w:type="dxa"/>
            <w:tcBorders>
              <w:top w:val="nil"/>
              <w:left w:val="nil"/>
              <w:bottom w:val="single" w:sz="4" w:space="0" w:color="auto"/>
              <w:right w:val="single" w:sz="4" w:space="0" w:color="auto"/>
            </w:tcBorders>
            <w:shd w:val="clear" w:color="auto" w:fill="auto"/>
            <w:noWrap/>
            <w:vAlign w:val="bottom"/>
            <w:hideMark/>
          </w:tcPr>
          <w:p w14:paraId="6BE9FED0"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3 858 048</w:t>
            </w:r>
          </w:p>
        </w:tc>
        <w:tc>
          <w:tcPr>
            <w:tcW w:w="1360" w:type="dxa"/>
            <w:tcBorders>
              <w:top w:val="nil"/>
              <w:left w:val="nil"/>
              <w:bottom w:val="single" w:sz="4" w:space="0" w:color="auto"/>
              <w:right w:val="single" w:sz="4" w:space="0" w:color="auto"/>
            </w:tcBorders>
            <w:shd w:val="clear" w:color="auto" w:fill="auto"/>
            <w:noWrap/>
            <w:vAlign w:val="bottom"/>
            <w:hideMark/>
          </w:tcPr>
          <w:p w14:paraId="0AE172F8"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4 751 796</w:t>
            </w:r>
          </w:p>
        </w:tc>
        <w:tc>
          <w:tcPr>
            <w:tcW w:w="1360" w:type="dxa"/>
            <w:tcBorders>
              <w:top w:val="nil"/>
              <w:left w:val="nil"/>
              <w:bottom w:val="single" w:sz="4" w:space="0" w:color="auto"/>
              <w:right w:val="single" w:sz="4" w:space="0" w:color="auto"/>
            </w:tcBorders>
            <w:shd w:val="clear" w:color="auto" w:fill="auto"/>
            <w:noWrap/>
            <w:vAlign w:val="bottom"/>
            <w:hideMark/>
          </w:tcPr>
          <w:p w14:paraId="06043BE2"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4 989 386</w:t>
            </w:r>
          </w:p>
        </w:tc>
        <w:tc>
          <w:tcPr>
            <w:tcW w:w="1360" w:type="dxa"/>
            <w:tcBorders>
              <w:top w:val="nil"/>
              <w:left w:val="nil"/>
              <w:bottom w:val="single" w:sz="4" w:space="0" w:color="auto"/>
              <w:right w:val="single" w:sz="4" w:space="0" w:color="auto"/>
            </w:tcBorders>
            <w:shd w:val="clear" w:color="auto" w:fill="auto"/>
            <w:noWrap/>
            <w:vAlign w:val="bottom"/>
            <w:hideMark/>
          </w:tcPr>
          <w:p w14:paraId="6B7A11E2"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5 238 855</w:t>
            </w:r>
          </w:p>
        </w:tc>
        <w:tc>
          <w:tcPr>
            <w:tcW w:w="1360" w:type="dxa"/>
            <w:tcBorders>
              <w:top w:val="nil"/>
              <w:left w:val="nil"/>
              <w:bottom w:val="single" w:sz="4" w:space="0" w:color="auto"/>
              <w:right w:val="single" w:sz="4" w:space="0" w:color="auto"/>
            </w:tcBorders>
            <w:shd w:val="clear" w:color="auto" w:fill="auto"/>
            <w:noWrap/>
            <w:vAlign w:val="bottom"/>
            <w:hideMark/>
          </w:tcPr>
          <w:p w14:paraId="450D0190"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5 500 798</w:t>
            </w:r>
          </w:p>
        </w:tc>
        <w:tc>
          <w:tcPr>
            <w:tcW w:w="1360" w:type="dxa"/>
            <w:tcBorders>
              <w:top w:val="nil"/>
              <w:left w:val="nil"/>
              <w:bottom w:val="single" w:sz="4" w:space="0" w:color="auto"/>
              <w:right w:val="single" w:sz="4" w:space="0" w:color="auto"/>
            </w:tcBorders>
            <w:shd w:val="clear" w:color="auto" w:fill="auto"/>
            <w:noWrap/>
            <w:vAlign w:val="bottom"/>
            <w:hideMark/>
          </w:tcPr>
          <w:p w14:paraId="1F01D1E6"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5 775 838</w:t>
            </w:r>
          </w:p>
        </w:tc>
        <w:tc>
          <w:tcPr>
            <w:tcW w:w="1360" w:type="dxa"/>
            <w:tcBorders>
              <w:top w:val="nil"/>
              <w:left w:val="nil"/>
              <w:bottom w:val="single" w:sz="4" w:space="0" w:color="auto"/>
              <w:right w:val="single" w:sz="4" w:space="0" w:color="auto"/>
            </w:tcBorders>
            <w:shd w:val="clear" w:color="auto" w:fill="auto"/>
            <w:noWrap/>
            <w:vAlign w:val="bottom"/>
            <w:hideMark/>
          </w:tcPr>
          <w:p w14:paraId="23DE1D34"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6 064 630</w:t>
            </w:r>
          </w:p>
        </w:tc>
      </w:tr>
      <w:tr w:rsidR="006E1830" w:rsidRPr="006E1830" w14:paraId="7121BB8A"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45E5DD9C" w14:textId="77777777" w:rsidR="006E1830" w:rsidRPr="006E1830" w:rsidRDefault="006E1830" w:rsidP="006E1830">
            <w:pPr>
              <w:spacing w:after="0" w:line="240" w:lineRule="auto"/>
              <w:rPr>
                <w:rFonts w:ascii="Arial" w:eastAsia="Times New Roman" w:hAnsi="Arial" w:cs="Arial"/>
                <w:sz w:val="16"/>
                <w:szCs w:val="16"/>
                <w:lang w:eastAsia="et-EE"/>
              </w:rPr>
            </w:pPr>
            <w:r w:rsidRPr="006E1830">
              <w:rPr>
                <w:rFonts w:ascii="Arial" w:eastAsia="Times New Roman" w:hAnsi="Arial" w:cs="Arial"/>
                <w:sz w:val="16"/>
                <w:szCs w:val="16"/>
                <w:lang w:eastAsia="et-EE"/>
              </w:rPr>
              <w:t>Põhitegevuse kulud kokku</w:t>
            </w:r>
          </w:p>
        </w:tc>
        <w:tc>
          <w:tcPr>
            <w:tcW w:w="1360" w:type="dxa"/>
            <w:tcBorders>
              <w:top w:val="nil"/>
              <w:left w:val="nil"/>
              <w:bottom w:val="single" w:sz="4" w:space="0" w:color="auto"/>
              <w:right w:val="single" w:sz="4" w:space="0" w:color="auto"/>
            </w:tcBorders>
            <w:shd w:val="clear" w:color="auto" w:fill="auto"/>
            <w:vAlign w:val="bottom"/>
            <w:hideMark/>
          </w:tcPr>
          <w:p w14:paraId="1E7391C0"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4 325 102</w:t>
            </w:r>
          </w:p>
        </w:tc>
        <w:tc>
          <w:tcPr>
            <w:tcW w:w="1360" w:type="dxa"/>
            <w:tcBorders>
              <w:top w:val="nil"/>
              <w:left w:val="nil"/>
              <w:bottom w:val="single" w:sz="4" w:space="0" w:color="auto"/>
              <w:right w:val="single" w:sz="4" w:space="0" w:color="auto"/>
            </w:tcBorders>
            <w:shd w:val="clear" w:color="auto" w:fill="auto"/>
            <w:vAlign w:val="bottom"/>
            <w:hideMark/>
          </w:tcPr>
          <w:p w14:paraId="52AB31B0"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5 025 514</w:t>
            </w:r>
          </w:p>
        </w:tc>
        <w:tc>
          <w:tcPr>
            <w:tcW w:w="1360" w:type="dxa"/>
            <w:tcBorders>
              <w:top w:val="nil"/>
              <w:left w:val="nil"/>
              <w:bottom w:val="single" w:sz="4" w:space="0" w:color="auto"/>
              <w:right w:val="single" w:sz="4" w:space="0" w:color="auto"/>
            </w:tcBorders>
            <w:shd w:val="clear" w:color="auto" w:fill="auto"/>
            <w:vAlign w:val="bottom"/>
            <w:hideMark/>
          </w:tcPr>
          <w:p w14:paraId="0C9E1CF5"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5 276 790</w:t>
            </w:r>
          </w:p>
        </w:tc>
        <w:tc>
          <w:tcPr>
            <w:tcW w:w="1360" w:type="dxa"/>
            <w:tcBorders>
              <w:top w:val="nil"/>
              <w:left w:val="nil"/>
              <w:bottom w:val="single" w:sz="4" w:space="0" w:color="auto"/>
              <w:right w:val="single" w:sz="4" w:space="0" w:color="auto"/>
            </w:tcBorders>
            <w:shd w:val="clear" w:color="auto" w:fill="auto"/>
            <w:vAlign w:val="bottom"/>
            <w:hideMark/>
          </w:tcPr>
          <w:p w14:paraId="28C9ABB0"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5 540 629</w:t>
            </w:r>
          </w:p>
        </w:tc>
        <w:tc>
          <w:tcPr>
            <w:tcW w:w="1360" w:type="dxa"/>
            <w:tcBorders>
              <w:top w:val="nil"/>
              <w:left w:val="nil"/>
              <w:bottom w:val="single" w:sz="4" w:space="0" w:color="auto"/>
              <w:right w:val="single" w:sz="4" w:space="0" w:color="auto"/>
            </w:tcBorders>
            <w:shd w:val="clear" w:color="auto" w:fill="auto"/>
            <w:vAlign w:val="bottom"/>
            <w:hideMark/>
          </w:tcPr>
          <w:p w14:paraId="5BCC39C1"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5 817 661</w:t>
            </w:r>
          </w:p>
        </w:tc>
        <w:tc>
          <w:tcPr>
            <w:tcW w:w="1360" w:type="dxa"/>
            <w:tcBorders>
              <w:top w:val="nil"/>
              <w:left w:val="nil"/>
              <w:bottom w:val="single" w:sz="4" w:space="0" w:color="auto"/>
              <w:right w:val="single" w:sz="4" w:space="0" w:color="auto"/>
            </w:tcBorders>
            <w:shd w:val="clear" w:color="auto" w:fill="auto"/>
            <w:vAlign w:val="bottom"/>
            <w:hideMark/>
          </w:tcPr>
          <w:p w14:paraId="44D09181"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6 108 544</w:t>
            </w:r>
          </w:p>
        </w:tc>
        <w:tc>
          <w:tcPr>
            <w:tcW w:w="1360" w:type="dxa"/>
            <w:tcBorders>
              <w:top w:val="nil"/>
              <w:left w:val="nil"/>
              <w:bottom w:val="single" w:sz="4" w:space="0" w:color="auto"/>
              <w:right w:val="single" w:sz="4" w:space="0" w:color="auto"/>
            </w:tcBorders>
            <w:shd w:val="clear" w:color="auto" w:fill="auto"/>
            <w:vAlign w:val="bottom"/>
            <w:hideMark/>
          </w:tcPr>
          <w:p w14:paraId="106AED63"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6 413 971</w:t>
            </w:r>
          </w:p>
        </w:tc>
      </w:tr>
      <w:tr w:rsidR="006E1830" w:rsidRPr="006E1830" w14:paraId="1448FE0A" w14:textId="77777777" w:rsidTr="00412462">
        <w:trPr>
          <w:trHeight w:val="283"/>
        </w:trPr>
        <w:tc>
          <w:tcPr>
            <w:tcW w:w="5580" w:type="dxa"/>
            <w:tcBorders>
              <w:top w:val="nil"/>
              <w:left w:val="single" w:sz="8" w:space="0" w:color="auto"/>
              <w:bottom w:val="nil"/>
              <w:right w:val="single" w:sz="4" w:space="0" w:color="000000"/>
            </w:tcBorders>
            <w:shd w:val="clear" w:color="auto" w:fill="auto"/>
            <w:noWrap/>
            <w:vAlign w:val="bottom"/>
            <w:hideMark/>
          </w:tcPr>
          <w:p w14:paraId="36248F66" w14:textId="77777777" w:rsidR="006E1830" w:rsidRPr="006E1830" w:rsidRDefault="006E1830" w:rsidP="006E1830">
            <w:pPr>
              <w:spacing w:after="0" w:line="240" w:lineRule="auto"/>
              <w:rPr>
                <w:rFonts w:ascii="Arial" w:eastAsia="Times New Roman" w:hAnsi="Arial" w:cs="Arial"/>
                <w:sz w:val="16"/>
                <w:szCs w:val="16"/>
                <w:lang w:eastAsia="et-EE"/>
              </w:rPr>
            </w:pPr>
            <w:r w:rsidRPr="006E1830">
              <w:rPr>
                <w:rFonts w:ascii="Arial" w:eastAsia="Times New Roman" w:hAnsi="Arial" w:cs="Arial"/>
                <w:sz w:val="16"/>
                <w:szCs w:val="16"/>
                <w:lang w:eastAsia="et-EE"/>
              </w:rPr>
              <w:t>sh tehingud kohaliku omavalitsuse üksusega</w:t>
            </w:r>
          </w:p>
        </w:tc>
        <w:tc>
          <w:tcPr>
            <w:tcW w:w="1360" w:type="dxa"/>
            <w:tcBorders>
              <w:top w:val="nil"/>
              <w:left w:val="nil"/>
              <w:bottom w:val="single" w:sz="4" w:space="0" w:color="auto"/>
              <w:right w:val="single" w:sz="4" w:space="0" w:color="auto"/>
            </w:tcBorders>
            <w:shd w:val="clear" w:color="auto" w:fill="auto"/>
            <w:vAlign w:val="bottom"/>
            <w:hideMark/>
          </w:tcPr>
          <w:p w14:paraId="339E160B"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3 512 801</w:t>
            </w:r>
          </w:p>
        </w:tc>
        <w:tc>
          <w:tcPr>
            <w:tcW w:w="1360" w:type="dxa"/>
            <w:tcBorders>
              <w:top w:val="nil"/>
              <w:left w:val="nil"/>
              <w:bottom w:val="single" w:sz="4" w:space="0" w:color="auto"/>
              <w:right w:val="single" w:sz="4" w:space="0" w:color="auto"/>
            </w:tcBorders>
            <w:shd w:val="clear" w:color="auto" w:fill="auto"/>
            <w:vAlign w:val="bottom"/>
            <w:hideMark/>
          </w:tcPr>
          <w:p w14:paraId="52C0839B"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4 081 669</w:t>
            </w:r>
          </w:p>
        </w:tc>
        <w:tc>
          <w:tcPr>
            <w:tcW w:w="1360" w:type="dxa"/>
            <w:tcBorders>
              <w:top w:val="nil"/>
              <w:left w:val="nil"/>
              <w:bottom w:val="single" w:sz="4" w:space="0" w:color="auto"/>
              <w:right w:val="single" w:sz="4" w:space="0" w:color="auto"/>
            </w:tcBorders>
            <w:shd w:val="clear" w:color="auto" w:fill="auto"/>
            <w:vAlign w:val="bottom"/>
            <w:hideMark/>
          </w:tcPr>
          <w:p w14:paraId="3E85A275"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4 285 752</w:t>
            </w:r>
          </w:p>
        </w:tc>
        <w:tc>
          <w:tcPr>
            <w:tcW w:w="1360" w:type="dxa"/>
            <w:tcBorders>
              <w:top w:val="nil"/>
              <w:left w:val="nil"/>
              <w:bottom w:val="single" w:sz="4" w:space="0" w:color="auto"/>
              <w:right w:val="single" w:sz="4" w:space="0" w:color="auto"/>
            </w:tcBorders>
            <w:shd w:val="clear" w:color="auto" w:fill="auto"/>
            <w:vAlign w:val="bottom"/>
            <w:hideMark/>
          </w:tcPr>
          <w:p w14:paraId="27B6317B"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4 500 040</w:t>
            </w:r>
          </w:p>
        </w:tc>
        <w:tc>
          <w:tcPr>
            <w:tcW w:w="1360" w:type="dxa"/>
            <w:tcBorders>
              <w:top w:val="nil"/>
              <w:left w:val="nil"/>
              <w:bottom w:val="single" w:sz="4" w:space="0" w:color="auto"/>
              <w:right w:val="single" w:sz="4" w:space="0" w:color="auto"/>
            </w:tcBorders>
            <w:shd w:val="clear" w:color="auto" w:fill="auto"/>
            <w:vAlign w:val="bottom"/>
            <w:hideMark/>
          </w:tcPr>
          <w:p w14:paraId="13950065"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4 725 042</w:t>
            </w:r>
          </w:p>
        </w:tc>
        <w:tc>
          <w:tcPr>
            <w:tcW w:w="1360" w:type="dxa"/>
            <w:tcBorders>
              <w:top w:val="nil"/>
              <w:left w:val="nil"/>
              <w:bottom w:val="single" w:sz="4" w:space="0" w:color="auto"/>
              <w:right w:val="single" w:sz="4" w:space="0" w:color="auto"/>
            </w:tcBorders>
            <w:shd w:val="clear" w:color="auto" w:fill="auto"/>
            <w:vAlign w:val="bottom"/>
            <w:hideMark/>
          </w:tcPr>
          <w:p w14:paraId="563CEBD2"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4 961 294</w:t>
            </w:r>
          </w:p>
        </w:tc>
        <w:tc>
          <w:tcPr>
            <w:tcW w:w="1360" w:type="dxa"/>
            <w:tcBorders>
              <w:top w:val="nil"/>
              <w:left w:val="nil"/>
              <w:bottom w:val="single" w:sz="4" w:space="0" w:color="auto"/>
              <w:right w:val="single" w:sz="4" w:space="0" w:color="auto"/>
            </w:tcBorders>
            <w:shd w:val="clear" w:color="auto" w:fill="auto"/>
            <w:vAlign w:val="bottom"/>
            <w:hideMark/>
          </w:tcPr>
          <w:p w14:paraId="7A2FBBEA"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5 209 359</w:t>
            </w:r>
          </w:p>
        </w:tc>
      </w:tr>
      <w:tr w:rsidR="006E1830" w:rsidRPr="006E1830" w14:paraId="1C15F4A3" w14:textId="77777777" w:rsidTr="00412462">
        <w:trPr>
          <w:trHeight w:val="283"/>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68D30" w14:textId="77777777" w:rsidR="006E1830" w:rsidRPr="006E1830" w:rsidRDefault="006E1830" w:rsidP="006E1830">
            <w:pPr>
              <w:spacing w:after="0" w:line="240" w:lineRule="auto"/>
              <w:rPr>
                <w:rFonts w:ascii="Arial" w:eastAsia="Times New Roman" w:hAnsi="Arial" w:cs="Arial"/>
                <w:sz w:val="16"/>
                <w:szCs w:val="16"/>
                <w:lang w:eastAsia="et-EE"/>
              </w:rPr>
            </w:pPr>
            <w:r w:rsidRPr="006E1830">
              <w:rPr>
                <w:rFonts w:ascii="Arial" w:eastAsia="Times New Roman" w:hAnsi="Arial" w:cs="Arial"/>
                <w:sz w:val="16"/>
                <w:szCs w:val="16"/>
                <w:lang w:eastAsia="et-EE"/>
              </w:rPr>
              <w:t>Põhitegevustulem</w:t>
            </w:r>
          </w:p>
        </w:tc>
        <w:tc>
          <w:tcPr>
            <w:tcW w:w="1360" w:type="dxa"/>
            <w:tcBorders>
              <w:top w:val="nil"/>
              <w:left w:val="nil"/>
              <w:bottom w:val="single" w:sz="4" w:space="0" w:color="auto"/>
              <w:right w:val="single" w:sz="4" w:space="0" w:color="auto"/>
            </w:tcBorders>
            <w:shd w:val="clear" w:color="auto" w:fill="auto"/>
            <w:noWrap/>
            <w:vAlign w:val="bottom"/>
            <w:hideMark/>
          </w:tcPr>
          <w:p w14:paraId="60A3562F"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513 383</w:t>
            </w:r>
          </w:p>
        </w:tc>
        <w:tc>
          <w:tcPr>
            <w:tcW w:w="1360" w:type="dxa"/>
            <w:tcBorders>
              <w:top w:val="nil"/>
              <w:left w:val="nil"/>
              <w:bottom w:val="single" w:sz="4" w:space="0" w:color="auto"/>
              <w:right w:val="single" w:sz="4" w:space="0" w:color="auto"/>
            </w:tcBorders>
            <w:shd w:val="clear" w:color="auto" w:fill="auto"/>
            <w:noWrap/>
            <w:vAlign w:val="bottom"/>
            <w:hideMark/>
          </w:tcPr>
          <w:p w14:paraId="752E2A8E"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65 763</w:t>
            </w:r>
          </w:p>
        </w:tc>
        <w:tc>
          <w:tcPr>
            <w:tcW w:w="1360" w:type="dxa"/>
            <w:tcBorders>
              <w:top w:val="nil"/>
              <w:left w:val="nil"/>
              <w:bottom w:val="single" w:sz="4" w:space="0" w:color="auto"/>
              <w:right w:val="single" w:sz="4" w:space="0" w:color="auto"/>
            </w:tcBorders>
            <w:shd w:val="clear" w:color="auto" w:fill="auto"/>
            <w:noWrap/>
            <w:vAlign w:val="bottom"/>
            <w:hideMark/>
          </w:tcPr>
          <w:p w14:paraId="07236F7E"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69 051</w:t>
            </w:r>
          </w:p>
        </w:tc>
        <w:tc>
          <w:tcPr>
            <w:tcW w:w="1360" w:type="dxa"/>
            <w:tcBorders>
              <w:top w:val="nil"/>
              <w:left w:val="nil"/>
              <w:bottom w:val="single" w:sz="4" w:space="0" w:color="auto"/>
              <w:right w:val="single" w:sz="4" w:space="0" w:color="auto"/>
            </w:tcBorders>
            <w:shd w:val="clear" w:color="auto" w:fill="auto"/>
            <w:noWrap/>
            <w:vAlign w:val="bottom"/>
            <w:hideMark/>
          </w:tcPr>
          <w:p w14:paraId="7578E972"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72 504</w:t>
            </w:r>
          </w:p>
        </w:tc>
        <w:tc>
          <w:tcPr>
            <w:tcW w:w="1360" w:type="dxa"/>
            <w:tcBorders>
              <w:top w:val="nil"/>
              <w:left w:val="nil"/>
              <w:bottom w:val="single" w:sz="4" w:space="0" w:color="auto"/>
              <w:right w:val="single" w:sz="4" w:space="0" w:color="auto"/>
            </w:tcBorders>
            <w:shd w:val="clear" w:color="auto" w:fill="auto"/>
            <w:noWrap/>
            <w:vAlign w:val="bottom"/>
            <w:hideMark/>
          </w:tcPr>
          <w:p w14:paraId="3AA0AEDA"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76 129</w:t>
            </w:r>
          </w:p>
        </w:tc>
        <w:tc>
          <w:tcPr>
            <w:tcW w:w="1360" w:type="dxa"/>
            <w:tcBorders>
              <w:top w:val="nil"/>
              <w:left w:val="nil"/>
              <w:bottom w:val="single" w:sz="4" w:space="0" w:color="auto"/>
              <w:right w:val="single" w:sz="4" w:space="0" w:color="auto"/>
            </w:tcBorders>
            <w:shd w:val="clear" w:color="auto" w:fill="auto"/>
            <w:noWrap/>
            <w:vAlign w:val="bottom"/>
            <w:hideMark/>
          </w:tcPr>
          <w:p w14:paraId="4160C586"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79 935</w:t>
            </w:r>
          </w:p>
        </w:tc>
        <w:tc>
          <w:tcPr>
            <w:tcW w:w="1360" w:type="dxa"/>
            <w:tcBorders>
              <w:top w:val="nil"/>
              <w:left w:val="nil"/>
              <w:bottom w:val="single" w:sz="4" w:space="0" w:color="auto"/>
              <w:right w:val="single" w:sz="4" w:space="0" w:color="auto"/>
            </w:tcBorders>
            <w:shd w:val="clear" w:color="auto" w:fill="auto"/>
            <w:noWrap/>
            <w:vAlign w:val="bottom"/>
            <w:hideMark/>
          </w:tcPr>
          <w:p w14:paraId="388687D6"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83 932</w:t>
            </w:r>
          </w:p>
        </w:tc>
      </w:tr>
      <w:tr w:rsidR="006E1830" w:rsidRPr="006E1830" w14:paraId="06B54671"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1156C72B" w14:textId="77777777" w:rsidR="006E1830" w:rsidRPr="006E1830" w:rsidRDefault="006E1830" w:rsidP="006E1830">
            <w:pPr>
              <w:spacing w:after="0" w:line="240" w:lineRule="auto"/>
              <w:rPr>
                <w:rFonts w:ascii="Arial" w:eastAsia="Times New Roman" w:hAnsi="Arial" w:cs="Arial"/>
                <w:sz w:val="16"/>
                <w:szCs w:val="16"/>
                <w:lang w:eastAsia="et-EE"/>
              </w:rPr>
            </w:pPr>
            <w:r w:rsidRPr="006E1830">
              <w:rPr>
                <w:rFonts w:ascii="Arial" w:eastAsia="Times New Roman" w:hAnsi="Arial" w:cs="Arial"/>
                <w:sz w:val="16"/>
                <w:szCs w:val="16"/>
                <w:lang w:eastAsia="et-EE"/>
              </w:rPr>
              <w:t>Investeerimistegevus kokku</w:t>
            </w:r>
          </w:p>
        </w:tc>
        <w:tc>
          <w:tcPr>
            <w:tcW w:w="1360" w:type="dxa"/>
            <w:tcBorders>
              <w:top w:val="nil"/>
              <w:left w:val="nil"/>
              <w:bottom w:val="single" w:sz="4" w:space="0" w:color="auto"/>
              <w:right w:val="single" w:sz="4" w:space="0" w:color="auto"/>
            </w:tcBorders>
            <w:shd w:val="clear" w:color="auto" w:fill="auto"/>
            <w:noWrap/>
            <w:vAlign w:val="bottom"/>
            <w:hideMark/>
          </w:tcPr>
          <w:p w14:paraId="492367B4"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-268 000</w:t>
            </w:r>
          </w:p>
        </w:tc>
        <w:tc>
          <w:tcPr>
            <w:tcW w:w="1360" w:type="dxa"/>
            <w:tcBorders>
              <w:top w:val="nil"/>
              <w:left w:val="nil"/>
              <w:bottom w:val="single" w:sz="4" w:space="0" w:color="auto"/>
              <w:right w:val="single" w:sz="4" w:space="0" w:color="auto"/>
            </w:tcBorders>
            <w:shd w:val="clear" w:color="auto" w:fill="auto"/>
            <w:noWrap/>
            <w:vAlign w:val="bottom"/>
            <w:hideMark/>
          </w:tcPr>
          <w:p w14:paraId="6E4E4F3C"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-258 337</w:t>
            </w:r>
          </w:p>
        </w:tc>
        <w:tc>
          <w:tcPr>
            <w:tcW w:w="1360" w:type="dxa"/>
            <w:tcBorders>
              <w:top w:val="nil"/>
              <w:left w:val="nil"/>
              <w:bottom w:val="single" w:sz="4" w:space="0" w:color="auto"/>
              <w:right w:val="single" w:sz="4" w:space="0" w:color="auto"/>
            </w:tcBorders>
            <w:shd w:val="clear" w:color="auto" w:fill="auto"/>
            <w:noWrap/>
            <w:vAlign w:val="bottom"/>
            <w:hideMark/>
          </w:tcPr>
          <w:p w14:paraId="4D42B1BF"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-244 397</w:t>
            </w:r>
          </w:p>
        </w:tc>
        <w:tc>
          <w:tcPr>
            <w:tcW w:w="1360" w:type="dxa"/>
            <w:tcBorders>
              <w:top w:val="nil"/>
              <w:left w:val="nil"/>
              <w:bottom w:val="single" w:sz="4" w:space="0" w:color="auto"/>
              <w:right w:val="single" w:sz="4" w:space="0" w:color="auto"/>
            </w:tcBorders>
            <w:shd w:val="clear" w:color="auto" w:fill="auto"/>
            <w:noWrap/>
            <w:vAlign w:val="bottom"/>
            <w:hideMark/>
          </w:tcPr>
          <w:p w14:paraId="12A9DD75"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-230 329</w:t>
            </w:r>
          </w:p>
        </w:tc>
        <w:tc>
          <w:tcPr>
            <w:tcW w:w="1360" w:type="dxa"/>
            <w:tcBorders>
              <w:top w:val="nil"/>
              <w:left w:val="nil"/>
              <w:bottom w:val="single" w:sz="4" w:space="0" w:color="auto"/>
              <w:right w:val="single" w:sz="4" w:space="0" w:color="auto"/>
            </w:tcBorders>
            <w:shd w:val="clear" w:color="auto" w:fill="auto"/>
            <w:noWrap/>
            <w:vAlign w:val="bottom"/>
            <w:hideMark/>
          </w:tcPr>
          <w:p w14:paraId="19A188A7"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-216 367</w:t>
            </w:r>
          </w:p>
        </w:tc>
        <w:tc>
          <w:tcPr>
            <w:tcW w:w="1360" w:type="dxa"/>
            <w:tcBorders>
              <w:top w:val="nil"/>
              <w:left w:val="nil"/>
              <w:bottom w:val="single" w:sz="4" w:space="0" w:color="auto"/>
              <w:right w:val="single" w:sz="4" w:space="0" w:color="auto"/>
            </w:tcBorders>
            <w:shd w:val="clear" w:color="auto" w:fill="auto"/>
            <w:noWrap/>
            <w:vAlign w:val="bottom"/>
            <w:hideMark/>
          </w:tcPr>
          <w:p w14:paraId="65043C84"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-202 374</w:t>
            </w:r>
          </w:p>
        </w:tc>
        <w:tc>
          <w:tcPr>
            <w:tcW w:w="1360" w:type="dxa"/>
            <w:tcBorders>
              <w:top w:val="nil"/>
              <w:left w:val="nil"/>
              <w:bottom w:val="single" w:sz="4" w:space="0" w:color="auto"/>
              <w:right w:val="single" w:sz="4" w:space="0" w:color="auto"/>
            </w:tcBorders>
            <w:shd w:val="clear" w:color="auto" w:fill="auto"/>
            <w:noWrap/>
            <w:vAlign w:val="bottom"/>
            <w:hideMark/>
          </w:tcPr>
          <w:p w14:paraId="6E928997"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-188 422</w:t>
            </w:r>
          </w:p>
        </w:tc>
      </w:tr>
      <w:tr w:rsidR="006E1830" w:rsidRPr="006E1830" w14:paraId="63750E1B"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735C15C5" w14:textId="77777777" w:rsidR="006E1830" w:rsidRPr="006E1830" w:rsidRDefault="006E1830" w:rsidP="006E1830">
            <w:pPr>
              <w:spacing w:after="0" w:line="240" w:lineRule="auto"/>
              <w:rPr>
                <w:rFonts w:ascii="Arial" w:eastAsia="Times New Roman" w:hAnsi="Arial" w:cs="Arial"/>
                <w:sz w:val="16"/>
                <w:szCs w:val="16"/>
                <w:lang w:eastAsia="et-EE"/>
              </w:rPr>
            </w:pPr>
            <w:r w:rsidRPr="006E1830">
              <w:rPr>
                <w:rFonts w:ascii="Arial" w:eastAsia="Times New Roman" w:hAnsi="Arial" w:cs="Arial"/>
                <w:sz w:val="16"/>
                <w:szCs w:val="16"/>
                <w:lang w:eastAsia="et-EE"/>
              </w:rPr>
              <w:t>Eelarve tulem</w:t>
            </w:r>
          </w:p>
        </w:tc>
        <w:tc>
          <w:tcPr>
            <w:tcW w:w="1360" w:type="dxa"/>
            <w:tcBorders>
              <w:top w:val="nil"/>
              <w:left w:val="nil"/>
              <w:bottom w:val="single" w:sz="4" w:space="0" w:color="auto"/>
              <w:right w:val="single" w:sz="4" w:space="0" w:color="auto"/>
            </w:tcBorders>
            <w:shd w:val="clear" w:color="auto" w:fill="auto"/>
            <w:noWrap/>
            <w:vAlign w:val="bottom"/>
            <w:hideMark/>
          </w:tcPr>
          <w:p w14:paraId="2EBC13AA"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245 383</w:t>
            </w:r>
          </w:p>
        </w:tc>
        <w:tc>
          <w:tcPr>
            <w:tcW w:w="1360" w:type="dxa"/>
            <w:tcBorders>
              <w:top w:val="nil"/>
              <w:left w:val="nil"/>
              <w:bottom w:val="single" w:sz="4" w:space="0" w:color="auto"/>
              <w:right w:val="single" w:sz="4" w:space="0" w:color="auto"/>
            </w:tcBorders>
            <w:shd w:val="clear" w:color="auto" w:fill="auto"/>
            <w:noWrap/>
            <w:vAlign w:val="bottom"/>
            <w:hideMark/>
          </w:tcPr>
          <w:p w14:paraId="004B2638"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-192 574</w:t>
            </w:r>
          </w:p>
        </w:tc>
        <w:tc>
          <w:tcPr>
            <w:tcW w:w="1360" w:type="dxa"/>
            <w:tcBorders>
              <w:top w:val="nil"/>
              <w:left w:val="nil"/>
              <w:bottom w:val="single" w:sz="4" w:space="0" w:color="auto"/>
              <w:right w:val="single" w:sz="4" w:space="0" w:color="auto"/>
            </w:tcBorders>
            <w:shd w:val="clear" w:color="auto" w:fill="auto"/>
            <w:noWrap/>
            <w:vAlign w:val="bottom"/>
            <w:hideMark/>
          </w:tcPr>
          <w:p w14:paraId="5E05F46E"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-175 346</w:t>
            </w:r>
          </w:p>
        </w:tc>
        <w:tc>
          <w:tcPr>
            <w:tcW w:w="1360" w:type="dxa"/>
            <w:tcBorders>
              <w:top w:val="nil"/>
              <w:left w:val="nil"/>
              <w:bottom w:val="single" w:sz="4" w:space="0" w:color="auto"/>
              <w:right w:val="single" w:sz="4" w:space="0" w:color="auto"/>
            </w:tcBorders>
            <w:shd w:val="clear" w:color="auto" w:fill="auto"/>
            <w:noWrap/>
            <w:vAlign w:val="bottom"/>
            <w:hideMark/>
          </w:tcPr>
          <w:p w14:paraId="257F01BF"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-157 825</w:t>
            </w:r>
          </w:p>
        </w:tc>
        <w:tc>
          <w:tcPr>
            <w:tcW w:w="1360" w:type="dxa"/>
            <w:tcBorders>
              <w:top w:val="nil"/>
              <w:left w:val="nil"/>
              <w:bottom w:val="single" w:sz="4" w:space="0" w:color="auto"/>
              <w:right w:val="single" w:sz="4" w:space="0" w:color="auto"/>
            </w:tcBorders>
            <w:shd w:val="clear" w:color="auto" w:fill="auto"/>
            <w:noWrap/>
            <w:vAlign w:val="bottom"/>
            <w:hideMark/>
          </w:tcPr>
          <w:p w14:paraId="1472BFD3"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-140 238</w:t>
            </w:r>
          </w:p>
        </w:tc>
        <w:tc>
          <w:tcPr>
            <w:tcW w:w="1360" w:type="dxa"/>
            <w:tcBorders>
              <w:top w:val="nil"/>
              <w:left w:val="nil"/>
              <w:bottom w:val="single" w:sz="4" w:space="0" w:color="auto"/>
              <w:right w:val="single" w:sz="4" w:space="0" w:color="auto"/>
            </w:tcBorders>
            <w:shd w:val="clear" w:color="auto" w:fill="auto"/>
            <w:noWrap/>
            <w:vAlign w:val="bottom"/>
            <w:hideMark/>
          </w:tcPr>
          <w:p w14:paraId="1135C76A"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-122 439</w:t>
            </w:r>
          </w:p>
        </w:tc>
        <w:tc>
          <w:tcPr>
            <w:tcW w:w="1360" w:type="dxa"/>
            <w:tcBorders>
              <w:top w:val="nil"/>
              <w:left w:val="nil"/>
              <w:bottom w:val="single" w:sz="4" w:space="0" w:color="auto"/>
              <w:right w:val="single" w:sz="4" w:space="0" w:color="auto"/>
            </w:tcBorders>
            <w:shd w:val="clear" w:color="auto" w:fill="auto"/>
            <w:noWrap/>
            <w:vAlign w:val="bottom"/>
            <w:hideMark/>
          </w:tcPr>
          <w:p w14:paraId="572FE51B"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-104 490</w:t>
            </w:r>
          </w:p>
        </w:tc>
      </w:tr>
      <w:tr w:rsidR="006E1830" w:rsidRPr="006E1830" w14:paraId="377DE589"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1CAAFEB9" w14:textId="77777777" w:rsidR="006E1830" w:rsidRPr="006E1830" w:rsidRDefault="006E1830" w:rsidP="006E1830">
            <w:pPr>
              <w:spacing w:after="0" w:line="240" w:lineRule="auto"/>
              <w:rPr>
                <w:rFonts w:ascii="Arial" w:eastAsia="Times New Roman" w:hAnsi="Arial" w:cs="Arial"/>
                <w:sz w:val="16"/>
                <w:szCs w:val="16"/>
                <w:lang w:eastAsia="et-EE"/>
              </w:rPr>
            </w:pPr>
            <w:r w:rsidRPr="006E1830">
              <w:rPr>
                <w:rFonts w:ascii="Arial" w:eastAsia="Times New Roman" w:hAnsi="Arial" w:cs="Arial"/>
                <w:sz w:val="16"/>
                <w:szCs w:val="16"/>
                <w:lang w:eastAsia="et-EE"/>
              </w:rPr>
              <w:t>Finantseerimistegevus</w:t>
            </w:r>
          </w:p>
        </w:tc>
        <w:tc>
          <w:tcPr>
            <w:tcW w:w="1360" w:type="dxa"/>
            <w:tcBorders>
              <w:top w:val="nil"/>
              <w:left w:val="nil"/>
              <w:bottom w:val="single" w:sz="4" w:space="0" w:color="auto"/>
              <w:right w:val="single" w:sz="4" w:space="0" w:color="auto"/>
            </w:tcBorders>
            <w:shd w:val="clear" w:color="auto" w:fill="auto"/>
            <w:noWrap/>
            <w:vAlign w:val="bottom"/>
            <w:hideMark/>
          </w:tcPr>
          <w:p w14:paraId="66FABBAC"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48 639</w:t>
            </w:r>
          </w:p>
        </w:tc>
        <w:tc>
          <w:tcPr>
            <w:tcW w:w="1360" w:type="dxa"/>
            <w:tcBorders>
              <w:top w:val="nil"/>
              <w:left w:val="nil"/>
              <w:bottom w:val="single" w:sz="4" w:space="0" w:color="auto"/>
              <w:right w:val="single" w:sz="4" w:space="0" w:color="auto"/>
            </w:tcBorders>
            <w:shd w:val="clear" w:color="auto" w:fill="auto"/>
            <w:noWrap/>
            <w:vAlign w:val="bottom"/>
            <w:hideMark/>
          </w:tcPr>
          <w:p w14:paraId="3BFEA5BA"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-1 562 121</w:t>
            </w:r>
          </w:p>
        </w:tc>
        <w:tc>
          <w:tcPr>
            <w:tcW w:w="1360" w:type="dxa"/>
            <w:tcBorders>
              <w:top w:val="nil"/>
              <w:left w:val="nil"/>
              <w:bottom w:val="single" w:sz="4" w:space="0" w:color="auto"/>
              <w:right w:val="single" w:sz="4" w:space="0" w:color="auto"/>
            </w:tcBorders>
            <w:shd w:val="clear" w:color="auto" w:fill="auto"/>
            <w:noWrap/>
            <w:vAlign w:val="bottom"/>
            <w:hideMark/>
          </w:tcPr>
          <w:p w14:paraId="3328AE28"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-1 581 204</w:t>
            </w:r>
          </w:p>
        </w:tc>
        <w:tc>
          <w:tcPr>
            <w:tcW w:w="1360" w:type="dxa"/>
            <w:tcBorders>
              <w:top w:val="nil"/>
              <w:left w:val="nil"/>
              <w:bottom w:val="single" w:sz="4" w:space="0" w:color="auto"/>
              <w:right w:val="single" w:sz="4" w:space="0" w:color="auto"/>
            </w:tcBorders>
            <w:shd w:val="clear" w:color="auto" w:fill="auto"/>
            <w:noWrap/>
            <w:vAlign w:val="bottom"/>
            <w:hideMark/>
          </w:tcPr>
          <w:p w14:paraId="3AAE095A"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-1 600 728</w:t>
            </w:r>
          </w:p>
        </w:tc>
        <w:tc>
          <w:tcPr>
            <w:tcW w:w="1360" w:type="dxa"/>
            <w:tcBorders>
              <w:top w:val="nil"/>
              <w:left w:val="nil"/>
              <w:bottom w:val="single" w:sz="4" w:space="0" w:color="auto"/>
              <w:right w:val="single" w:sz="4" w:space="0" w:color="auto"/>
            </w:tcBorders>
            <w:shd w:val="clear" w:color="auto" w:fill="auto"/>
            <w:noWrap/>
            <w:vAlign w:val="bottom"/>
            <w:hideMark/>
          </w:tcPr>
          <w:p w14:paraId="41A98CD9"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-1 297 386</w:t>
            </w:r>
          </w:p>
        </w:tc>
        <w:tc>
          <w:tcPr>
            <w:tcW w:w="1360" w:type="dxa"/>
            <w:tcBorders>
              <w:top w:val="nil"/>
              <w:left w:val="nil"/>
              <w:bottom w:val="single" w:sz="4" w:space="0" w:color="auto"/>
              <w:right w:val="single" w:sz="4" w:space="0" w:color="auto"/>
            </w:tcBorders>
            <w:shd w:val="clear" w:color="auto" w:fill="auto"/>
            <w:noWrap/>
            <w:vAlign w:val="bottom"/>
            <w:hideMark/>
          </w:tcPr>
          <w:p w14:paraId="208D41CB"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-696 183</w:t>
            </w:r>
          </w:p>
        </w:tc>
        <w:tc>
          <w:tcPr>
            <w:tcW w:w="1360" w:type="dxa"/>
            <w:tcBorders>
              <w:top w:val="nil"/>
              <w:left w:val="nil"/>
              <w:bottom w:val="single" w:sz="4" w:space="0" w:color="auto"/>
              <w:right w:val="single" w:sz="4" w:space="0" w:color="auto"/>
            </w:tcBorders>
            <w:shd w:val="clear" w:color="auto" w:fill="auto"/>
            <w:noWrap/>
            <w:vAlign w:val="bottom"/>
            <w:hideMark/>
          </w:tcPr>
          <w:p w14:paraId="6621BDDE"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-696 183</w:t>
            </w:r>
          </w:p>
        </w:tc>
      </w:tr>
      <w:tr w:rsidR="006E1830" w:rsidRPr="006E1830" w14:paraId="1B8EBFA9"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73DB8438" w14:textId="77777777" w:rsidR="006E1830" w:rsidRPr="006E1830" w:rsidRDefault="006E1830" w:rsidP="006E1830">
            <w:pPr>
              <w:spacing w:after="0" w:line="240" w:lineRule="auto"/>
              <w:rPr>
                <w:rFonts w:ascii="Arial" w:eastAsia="Times New Roman" w:hAnsi="Arial" w:cs="Arial"/>
                <w:sz w:val="16"/>
                <w:szCs w:val="16"/>
                <w:lang w:eastAsia="et-EE"/>
              </w:rPr>
            </w:pPr>
            <w:r w:rsidRPr="006E1830">
              <w:rPr>
                <w:rFonts w:ascii="Arial" w:eastAsia="Times New Roman" w:hAnsi="Arial" w:cs="Arial"/>
                <w:sz w:val="16"/>
                <w:szCs w:val="16"/>
                <w:lang w:eastAsia="et-EE"/>
              </w:rPr>
              <w:t>Likviidsete varade muutus (+ suurenemine, - vähenemine)</w:t>
            </w:r>
          </w:p>
        </w:tc>
        <w:tc>
          <w:tcPr>
            <w:tcW w:w="1360" w:type="dxa"/>
            <w:tcBorders>
              <w:top w:val="nil"/>
              <w:left w:val="nil"/>
              <w:bottom w:val="single" w:sz="4" w:space="0" w:color="auto"/>
              <w:right w:val="single" w:sz="4" w:space="0" w:color="auto"/>
            </w:tcBorders>
            <w:shd w:val="clear" w:color="auto" w:fill="auto"/>
            <w:noWrap/>
            <w:vAlign w:val="bottom"/>
            <w:hideMark/>
          </w:tcPr>
          <w:p w14:paraId="476C552D"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-1 237 779</w:t>
            </w:r>
          </w:p>
        </w:tc>
        <w:tc>
          <w:tcPr>
            <w:tcW w:w="1360" w:type="dxa"/>
            <w:tcBorders>
              <w:top w:val="nil"/>
              <w:left w:val="nil"/>
              <w:bottom w:val="single" w:sz="4" w:space="0" w:color="auto"/>
              <w:right w:val="single" w:sz="4" w:space="0" w:color="auto"/>
            </w:tcBorders>
            <w:shd w:val="clear" w:color="auto" w:fill="auto"/>
            <w:noWrap/>
            <w:vAlign w:val="bottom"/>
            <w:hideMark/>
          </w:tcPr>
          <w:p w14:paraId="220C6A81"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-750 000</w:t>
            </w:r>
          </w:p>
        </w:tc>
        <w:tc>
          <w:tcPr>
            <w:tcW w:w="1360" w:type="dxa"/>
            <w:tcBorders>
              <w:top w:val="nil"/>
              <w:left w:val="nil"/>
              <w:bottom w:val="single" w:sz="4" w:space="0" w:color="auto"/>
              <w:right w:val="single" w:sz="4" w:space="0" w:color="auto"/>
            </w:tcBorders>
            <w:shd w:val="clear" w:color="auto" w:fill="auto"/>
            <w:noWrap/>
            <w:vAlign w:val="bottom"/>
            <w:hideMark/>
          </w:tcPr>
          <w:p w14:paraId="515E9175"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-11 000</w:t>
            </w:r>
          </w:p>
        </w:tc>
        <w:tc>
          <w:tcPr>
            <w:tcW w:w="1360" w:type="dxa"/>
            <w:tcBorders>
              <w:top w:val="nil"/>
              <w:left w:val="nil"/>
              <w:bottom w:val="single" w:sz="4" w:space="0" w:color="auto"/>
              <w:right w:val="single" w:sz="4" w:space="0" w:color="auto"/>
            </w:tcBorders>
            <w:shd w:val="clear" w:color="auto" w:fill="auto"/>
            <w:noWrap/>
            <w:vAlign w:val="bottom"/>
            <w:hideMark/>
          </w:tcPr>
          <w:p w14:paraId="33FF10FE"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-12 000</w:t>
            </w:r>
          </w:p>
        </w:tc>
        <w:tc>
          <w:tcPr>
            <w:tcW w:w="1360" w:type="dxa"/>
            <w:tcBorders>
              <w:top w:val="nil"/>
              <w:left w:val="nil"/>
              <w:bottom w:val="single" w:sz="4" w:space="0" w:color="auto"/>
              <w:right w:val="single" w:sz="4" w:space="0" w:color="auto"/>
            </w:tcBorders>
            <w:shd w:val="clear" w:color="auto" w:fill="auto"/>
            <w:noWrap/>
            <w:vAlign w:val="bottom"/>
            <w:hideMark/>
          </w:tcPr>
          <w:p w14:paraId="5B3BB1CB"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10 000</w:t>
            </w:r>
          </w:p>
        </w:tc>
        <w:tc>
          <w:tcPr>
            <w:tcW w:w="1360" w:type="dxa"/>
            <w:tcBorders>
              <w:top w:val="nil"/>
              <w:left w:val="nil"/>
              <w:bottom w:val="single" w:sz="4" w:space="0" w:color="auto"/>
              <w:right w:val="single" w:sz="4" w:space="0" w:color="auto"/>
            </w:tcBorders>
            <w:shd w:val="clear" w:color="auto" w:fill="auto"/>
            <w:noWrap/>
            <w:vAlign w:val="bottom"/>
            <w:hideMark/>
          </w:tcPr>
          <w:p w14:paraId="1C20AA91"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5 000</w:t>
            </w:r>
          </w:p>
        </w:tc>
        <w:tc>
          <w:tcPr>
            <w:tcW w:w="1360" w:type="dxa"/>
            <w:tcBorders>
              <w:top w:val="nil"/>
              <w:left w:val="nil"/>
              <w:bottom w:val="single" w:sz="4" w:space="0" w:color="auto"/>
              <w:right w:val="single" w:sz="4" w:space="0" w:color="auto"/>
            </w:tcBorders>
            <w:shd w:val="clear" w:color="auto" w:fill="auto"/>
            <w:noWrap/>
            <w:vAlign w:val="bottom"/>
            <w:hideMark/>
          </w:tcPr>
          <w:p w14:paraId="2C3C2CC8"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10 000</w:t>
            </w:r>
          </w:p>
        </w:tc>
      </w:tr>
      <w:tr w:rsidR="006E1830" w:rsidRPr="006E1830" w14:paraId="37296A8F"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4E5B896A" w14:textId="77777777" w:rsidR="006E1830" w:rsidRPr="006E1830" w:rsidRDefault="006E1830" w:rsidP="006E1830">
            <w:pPr>
              <w:spacing w:after="0" w:line="240" w:lineRule="auto"/>
              <w:rPr>
                <w:rFonts w:ascii="Arial" w:eastAsia="Times New Roman" w:hAnsi="Arial" w:cs="Arial"/>
                <w:sz w:val="16"/>
                <w:szCs w:val="16"/>
                <w:lang w:eastAsia="et-EE"/>
              </w:rPr>
            </w:pPr>
            <w:r w:rsidRPr="006E1830">
              <w:rPr>
                <w:rFonts w:ascii="Arial" w:eastAsia="Times New Roman" w:hAnsi="Arial" w:cs="Arial"/>
                <w:sz w:val="16"/>
                <w:szCs w:val="16"/>
                <w:lang w:eastAsia="et-EE"/>
              </w:rPr>
              <w:t>Nõuete ja kohustuste saldode muutus (tekkepõhise e/a korral) (+/-)</w:t>
            </w:r>
          </w:p>
        </w:tc>
        <w:tc>
          <w:tcPr>
            <w:tcW w:w="1360" w:type="dxa"/>
            <w:tcBorders>
              <w:top w:val="nil"/>
              <w:left w:val="nil"/>
              <w:bottom w:val="single" w:sz="4" w:space="0" w:color="auto"/>
              <w:right w:val="single" w:sz="4" w:space="0" w:color="auto"/>
            </w:tcBorders>
            <w:shd w:val="clear" w:color="auto" w:fill="auto"/>
            <w:noWrap/>
            <w:vAlign w:val="bottom"/>
            <w:hideMark/>
          </w:tcPr>
          <w:p w14:paraId="28B38B3D"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-1 531 801</w:t>
            </w:r>
          </w:p>
        </w:tc>
        <w:tc>
          <w:tcPr>
            <w:tcW w:w="1360" w:type="dxa"/>
            <w:tcBorders>
              <w:top w:val="nil"/>
              <w:left w:val="nil"/>
              <w:bottom w:val="single" w:sz="4" w:space="0" w:color="auto"/>
              <w:right w:val="single" w:sz="4" w:space="0" w:color="auto"/>
            </w:tcBorders>
            <w:shd w:val="clear" w:color="auto" w:fill="auto"/>
            <w:noWrap/>
            <w:vAlign w:val="bottom"/>
            <w:hideMark/>
          </w:tcPr>
          <w:p w14:paraId="0AF173F0"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1 004 695</w:t>
            </w:r>
          </w:p>
        </w:tc>
        <w:tc>
          <w:tcPr>
            <w:tcW w:w="1360" w:type="dxa"/>
            <w:tcBorders>
              <w:top w:val="nil"/>
              <w:left w:val="nil"/>
              <w:bottom w:val="single" w:sz="4" w:space="0" w:color="auto"/>
              <w:right w:val="single" w:sz="4" w:space="0" w:color="auto"/>
            </w:tcBorders>
            <w:shd w:val="clear" w:color="auto" w:fill="auto"/>
            <w:noWrap/>
            <w:vAlign w:val="bottom"/>
            <w:hideMark/>
          </w:tcPr>
          <w:p w14:paraId="6BF96A51"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1 745 550</w:t>
            </w:r>
          </w:p>
        </w:tc>
        <w:tc>
          <w:tcPr>
            <w:tcW w:w="1360" w:type="dxa"/>
            <w:tcBorders>
              <w:top w:val="nil"/>
              <w:left w:val="nil"/>
              <w:bottom w:val="single" w:sz="4" w:space="0" w:color="auto"/>
              <w:right w:val="single" w:sz="4" w:space="0" w:color="auto"/>
            </w:tcBorders>
            <w:shd w:val="clear" w:color="auto" w:fill="auto"/>
            <w:noWrap/>
            <w:vAlign w:val="bottom"/>
            <w:hideMark/>
          </w:tcPr>
          <w:p w14:paraId="5A70A51A"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1 746 553</w:t>
            </w:r>
          </w:p>
        </w:tc>
        <w:tc>
          <w:tcPr>
            <w:tcW w:w="1360" w:type="dxa"/>
            <w:tcBorders>
              <w:top w:val="nil"/>
              <w:left w:val="nil"/>
              <w:bottom w:val="single" w:sz="4" w:space="0" w:color="auto"/>
              <w:right w:val="single" w:sz="4" w:space="0" w:color="auto"/>
            </w:tcBorders>
            <w:shd w:val="clear" w:color="auto" w:fill="auto"/>
            <w:noWrap/>
            <w:vAlign w:val="bottom"/>
            <w:hideMark/>
          </w:tcPr>
          <w:p w14:paraId="2E7AC411"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1 447 624</w:t>
            </w:r>
          </w:p>
        </w:tc>
        <w:tc>
          <w:tcPr>
            <w:tcW w:w="1360" w:type="dxa"/>
            <w:tcBorders>
              <w:top w:val="nil"/>
              <w:left w:val="nil"/>
              <w:bottom w:val="single" w:sz="4" w:space="0" w:color="auto"/>
              <w:right w:val="single" w:sz="4" w:space="0" w:color="auto"/>
            </w:tcBorders>
            <w:shd w:val="clear" w:color="auto" w:fill="auto"/>
            <w:noWrap/>
            <w:vAlign w:val="bottom"/>
            <w:hideMark/>
          </w:tcPr>
          <w:p w14:paraId="36C0900D"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823 622</w:t>
            </w:r>
          </w:p>
        </w:tc>
        <w:tc>
          <w:tcPr>
            <w:tcW w:w="1360" w:type="dxa"/>
            <w:tcBorders>
              <w:top w:val="nil"/>
              <w:left w:val="nil"/>
              <w:bottom w:val="single" w:sz="4" w:space="0" w:color="auto"/>
              <w:right w:val="single" w:sz="4" w:space="0" w:color="auto"/>
            </w:tcBorders>
            <w:shd w:val="clear" w:color="auto" w:fill="auto"/>
            <w:noWrap/>
            <w:vAlign w:val="bottom"/>
            <w:hideMark/>
          </w:tcPr>
          <w:p w14:paraId="14630E54"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810 673</w:t>
            </w:r>
          </w:p>
        </w:tc>
      </w:tr>
      <w:tr w:rsidR="006E1830" w:rsidRPr="006E1830" w14:paraId="7BF352E7" w14:textId="77777777" w:rsidTr="00412462">
        <w:trPr>
          <w:trHeight w:val="283"/>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9B2B6" w14:textId="77777777" w:rsidR="006E1830" w:rsidRPr="006E1830" w:rsidRDefault="006E1830" w:rsidP="006E1830">
            <w:pPr>
              <w:spacing w:after="0" w:line="240" w:lineRule="auto"/>
              <w:rPr>
                <w:rFonts w:ascii="Arial" w:eastAsia="Times New Roman" w:hAnsi="Arial" w:cs="Arial"/>
                <w:sz w:val="16"/>
                <w:szCs w:val="16"/>
                <w:lang w:eastAsia="et-EE"/>
              </w:rPr>
            </w:pPr>
            <w:r w:rsidRPr="006E1830">
              <w:rPr>
                <w:rFonts w:ascii="Arial" w:eastAsia="Times New Roman" w:hAnsi="Arial" w:cs="Arial"/>
                <w:sz w:val="16"/>
                <w:szCs w:val="16"/>
                <w:lang w:eastAsia="et-EE"/>
              </w:rPr>
              <w:t>Likviidsete varade suunamata jääk aasta lõpuks</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279C3E4"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867 616</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45CB827"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117 616</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4117E19"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106 616</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E1F4BF6"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94 616</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1B21620"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104 616</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807A9E8"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109 616</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90E12C9"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119 616</w:t>
            </w:r>
          </w:p>
        </w:tc>
      </w:tr>
      <w:tr w:rsidR="006E1830" w:rsidRPr="006E1830" w14:paraId="04B92B42" w14:textId="77777777" w:rsidTr="00412462">
        <w:trPr>
          <w:trHeight w:val="283"/>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0565D" w14:textId="77777777" w:rsidR="006E1830" w:rsidRPr="006E1830" w:rsidRDefault="006E1830" w:rsidP="006E1830">
            <w:pPr>
              <w:spacing w:after="0" w:line="240" w:lineRule="auto"/>
              <w:rPr>
                <w:rFonts w:ascii="Arial" w:eastAsia="Times New Roman" w:hAnsi="Arial" w:cs="Arial"/>
                <w:sz w:val="16"/>
                <w:szCs w:val="16"/>
                <w:lang w:eastAsia="et-EE"/>
              </w:rPr>
            </w:pPr>
            <w:r w:rsidRPr="006E1830">
              <w:rPr>
                <w:rFonts w:ascii="Arial" w:eastAsia="Times New Roman" w:hAnsi="Arial" w:cs="Arial"/>
                <w:sz w:val="16"/>
                <w:szCs w:val="16"/>
                <w:lang w:eastAsia="et-EE"/>
              </w:rPr>
              <w:t>Võlakohustused kokku aasta lõpu seisuga</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DBDFDBC"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16 301 442</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CBBE7DE"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14 739 321</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FBB0FEE"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13 158 117</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65F0709"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11 557 389</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69DBB90"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10 260 003</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C314E3E"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9 563 820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A936C93"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8 867 637</w:t>
            </w:r>
          </w:p>
        </w:tc>
      </w:tr>
      <w:tr w:rsidR="006E1830" w:rsidRPr="006E1830" w14:paraId="499CE4A6" w14:textId="77777777" w:rsidTr="00412462">
        <w:trPr>
          <w:trHeight w:val="283"/>
        </w:trPr>
        <w:tc>
          <w:tcPr>
            <w:tcW w:w="5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BD2D29" w14:textId="77777777" w:rsidR="006E1830" w:rsidRPr="006E1830" w:rsidRDefault="006E1830" w:rsidP="006E1830">
            <w:pPr>
              <w:spacing w:after="0" w:line="240" w:lineRule="auto"/>
              <w:rPr>
                <w:rFonts w:ascii="Arial" w:eastAsia="Times New Roman" w:hAnsi="Arial" w:cs="Arial"/>
                <w:sz w:val="16"/>
                <w:szCs w:val="16"/>
                <w:lang w:eastAsia="et-EE"/>
              </w:rPr>
            </w:pPr>
            <w:r w:rsidRPr="006E1830">
              <w:rPr>
                <w:rFonts w:ascii="Arial" w:eastAsia="Times New Roman" w:hAnsi="Arial" w:cs="Arial"/>
                <w:sz w:val="16"/>
                <w:szCs w:val="16"/>
                <w:lang w:eastAsia="et-EE"/>
              </w:rPr>
              <w:t>sh võlakohustused (arvestusüksuse sisene)</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A61D9"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14 739 319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8A782"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13 158 115</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F12B8"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11 557 387</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E1DA5"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10 260 001</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42613"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9 563 818</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5664B"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8 867 635</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2185A"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8 171 453</w:t>
            </w:r>
          </w:p>
        </w:tc>
      </w:tr>
      <w:tr w:rsidR="006E1830" w:rsidRPr="006E1830" w14:paraId="77AEFB77" w14:textId="77777777" w:rsidTr="00412462">
        <w:trPr>
          <w:trHeight w:val="283"/>
        </w:trPr>
        <w:tc>
          <w:tcPr>
            <w:tcW w:w="5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FC97BD" w14:textId="77777777" w:rsidR="006E1830" w:rsidRPr="006E1830" w:rsidRDefault="006E1830" w:rsidP="006E1830">
            <w:pPr>
              <w:spacing w:after="0" w:line="240" w:lineRule="auto"/>
              <w:rPr>
                <w:rFonts w:ascii="Arial" w:eastAsia="Times New Roman" w:hAnsi="Arial" w:cs="Arial"/>
                <w:sz w:val="16"/>
                <w:szCs w:val="16"/>
                <w:lang w:eastAsia="et-EE"/>
              </w:rPr>
            </w:pPr>
            <w:r w:rsidRPr="006E1830">
              <w:rPr>
                <w:rFonts w:ascii="Arial" w:eastAsia="Times New Roman" w:hAnsi="Arial" w:cs="Arial"/>
                <w:sz w:val="16"/>
                <w:szCs w:val="16"/>
                <w:lang w:eastAsia="et-EE"/>
              </w:rPr>
              <w:t>sh muud võlakohustused, mis kajastuvad ka KOV bilansis</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5E28F"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2 390 769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16AEE"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2 390 769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00446"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1 505 748</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0ED22"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601 203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62D48"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40DC8"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1776A"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0</w:t>
            </w:r>
          </w:p>
        </w:tc>
      </w:tr>
      <w:tr w:rsidR="006E1830" w:rsidRPr="006E1830" w14:paraId="638BF818" w14:textId="77777777" w:rsidTr="00412462">
        <w:trPr>
          <w:trHeight w:val="283"/>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1FBE5" w14:textId="77777777" w:rsidR="006E1830" w:rsidRPr="006E1830" w:rsidRDefault="006E1830" w:rsidP="006E1830">
            <w:pPr>
              <w:spacing w:after="0" w:line="240" w:lineRule="auto"/>
              <w:rPr>
                <w:rFonts w:ascii="Arial" w:eastAsia="Times New Roman" w:hAnsi="Arial" w:cs="Arial"/>
                <w:sz w:val="16"/>
                <w:szCs w:val="16"/>
                <w:lang w:eastAsia="et-EE"/>
              </w:rPr>
            </w:pPr>
            <w:r w:rsidRPr="006E1830">
              <w:rPr>
                <w:rFonts w:ascii="Arial" w:eastAsia="Times New Roman" w:hAnsi="Arial" w:cs="Arial"/>
                <w:sz w:val="16"/>
                <w:szCs w:val="16"/>
                <w:lang w:eastAsia="et-EE"/>
              </w:rPr>
              <w:t>Netovõlakoormus (eurodes)</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45936D0"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15 433 826</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D98B35D"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14 621 705</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625BC8C"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13 051 501</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0BEFE74"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11 462 773</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A349FCD"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10 155 387</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FE35875"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9 454 204</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FC56A4D"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8 748 021</w:t>
            </w:r>
          </w:p>
        </w:tc>
      </w:tr>
      <w:tr w:rsidR="006E1830" w:rsidRPr="006E1830" w14:paraId="134FEF51" w14:textId="77777777" w:rsidTr="00412462">
        <w:trPr>
          <w:trHeight w:val="283"/>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98EAF" w14:textId="77777777" w:rsidR="006E1830" w:rsidRPr="006E1830" w:rsidRDefault="006E1830" w:rsidP="006E1830">
            <w:pPr>
              <w:spacing w:after="0" w:line="240" w:lineRule="auto"/>
              <w:rPr>
                <w:rFonts w:ascii="Arial" w:eastAsia="Times New Roman" w:hAnsi="Arial" w:cs="Arial"/>
                <w:sz w:val="16"/>
                <w:szCs w:val="16"/>
                <w:lang w:eastAsia="et-EE"/>
              </w:rPr>
            </w:pPr>
            <w:r w:rsidRPr="006E1830">
              <w:rPr>
                <w:rFonts w:ascii="Arial" w:eastAsia="Times New Roman" w:hAnsi="Arial" w:cs="Arial"/>
                <w:sz w:val="16"/>
                <w:szCs w:val="16"/>
                <w:lang w:eastAsia="et-EE"/>
              </w:rPr>
              <w:t>Netovõlakoormus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8A37A82"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318,98%</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29FAA23"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287,19%</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24EE38C"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244,14%</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77C3BBD"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204,21%</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40C9F40"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172,31%</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34608B4"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152,77%</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0C8D2E8" w14:textId="77777777" w:rsidR="006E1830" w:rsidRPr="006E1830" w:rsidRDefault="006E1830" w:rsidP="006E1830">
            <w:pPr>
              <w:spacing w:after="0" w:line="240" w:lineRule="auto"/>
              <w:jc w:val="right"/>
              <w:rPr>
                <w:rFonts w:ascii="Arial" w:eastAsia="Times New Roman" w:hAnsi="Arial" w:cs="Arial"/>
                <w:sz w:val="16"/>
                <w:szCs w:val="16"/>
                <w:lang w:eastAsia="et-EE"/>
              </w:rPr>
            </w:pPr>
            <w:r w:rsidRPr="006E1830">
              <w:rPr>
                <w:rFonts w:ascii="Arial" w:eastAsia="Times New Roman" w:hAnsi="Arial" w:cs="Arial"/>
                <w:sz w:val="16"/>
                <w:szCs w:val="16"/>
                <w:lang w:eastAsia="et-EE"/>
              </w:rPr>
              <w:t>134,63%</w:t>
            </w:r>
          </w:p>
        </w:tc>
      </w:tr>
    </w:tbl>
    <w:p w14:paraId="6FE3C6C9" w14:textId="0D76CE65" w:rsidR="00E95BE6" w:rsidRPr="0059214E" w:rsidRDefault="00E95BE6" w:rsidP="00E95BE6">
      <w:pPr>
        <w:pStyle w:val="Caption"/>
        <w:spacing w:after="0"/>
        <w:rPr>
          <w:rFonts w:ascii="Arial" w:hAnsi="Arial" w:cs="Arial"/>
          <w:i w:val="0"/>
          <w:iCs w:val="0"/>
          <w:color w:val="auto"/>
          <w:sz w:val="19"/>
          <w:szCs w:val="19"/>
        </w:rPr>
      </w:pPr>
      <w:bookmarkStart w:id="13" w:name="_Toc79058090"/>
      <w:r w:rsidRPr="0059214E">
        <w:rPr>
          <w:rFonts w:ascii="Arial" w:hAnsi="Arial" w:cs="Arial"/>
          <w:i w:val="0"/>
          <w:iCs w:val="0"/>
          <w:color w:val="auto"/>
          <w:sz w:val="19"/>
          <w:szCs w:val="19"/>
        </w:rPr>
        <w:t xml:space="preserve">Tabel </w:t>
      </w:r>
      <w:r w:rsidRPr="0059214E">
        <w:rPr>
          <w:rFonts w:ascii="Arial" w:hAnsi="Arial" w:cs="Arial"/>
          <w:i w:val="0"/>
          <w:iCs w:val="0"/>
          <w:color w:val="auto"/>
          <w:sz w:val="19"/>
          <w:szCs w:val="19"/>
        </w:rPr>
        <w:fldChar w:fldCharType="begin"/>
      </w:r>
      <w:r w:rsidRPr="0059214E">
        <w:rPr>
          <w:rFonts w:ascii="Arial" w:hAnsi="Arial" w:cs="Arial"/>
          <w:i w:val="0"/>
          <w:iCs w:val="0"/>
          <w:color w:val="auto"/>
          <w:sz w:val="19"/>
          <w:szCs w:val="19"/>
        </w:rPr>
        <w:instrText xml:space="preserve"> SEQ Tabel \* ARABIC </w:instrText>
      </w:r>
      <w:r w:rsidRPr="0059214E">
        <w:rPr>
          <w:rFonts w:ascii="Arial" w:hAnsi="Arial" w:cs="Arial"/>
          <w:i w:val="0"/>
          <w:iCs w:val="0"/>
          <w:color w:val="auto"/>
          <w:sz w:val="19"/>
          <w:szCs w:val="19"/>
        </w:rPr>
        <w:fldChar w:fldCharType="separate"/>
      </w:r>
      <w:r w:rsidR="00D6428F">
        <w:rPr>
          <w:rFonts w:ascii="Arial" w:hAnsi="Arial" w:cs="Arial"/>
          <w:i w:val="0"/>
          <w:iCs w:val="0"/>
          <w:noProof/>
          <w:color w:val="auto"/>
          <w:sz w:val="19"/>
          <w:szCs w:val="19"/>
        </w:rPr>
        <w:t>4</w:t>
      </w:r>
      <w:r w:rsidRPr="0059214E">
        <w:rPr>
          <w:rFonts w:ascii="Arial" w:hAnsi="Arial" w:cs="Arial"/>
          <w:i w:val="0"/>
          <w:iCs w:val="0"/>
          <w:color w:val="auto"/>
          <w:sz w:val="19"/>
          <w:szCs w:val="19"/>
        </w:rPr>
        <w:fldChar w:fldCharType="end"/>
      </w:r>
      <w:r w:rsidRPr="0059214E">
        <w:rPr>
          <w:rFonts w:ascii="Arial" w:hAnsi="Arial" w:cs="Arial"/>
          <w:i w:val="0"/>
          <w:iCs w:val="0"/>
          <w:color w:val="auto"/>
          <w:sz w:val="19"/>
          <w:szCs w:val="19"/>
        </w:rPr>
        <w:t xml:space="preserve">. OÜ Viimsi Haldus </w:t>
      </w:r>
      <w:bookmarkEnd w:id="13"/>
      <w:r w:rsidR="00140D5A">
        <w:rPr>
          <w:rFonts w:ascii="Arial" w:hAnsi="Arial" w:cs="Arial"/>
          <w:i w:val="0"/>
          <w:iCs w:val="0"/>
          <w:color w:val="auto"/>
          <w:sz w:val="19"/>
          <w:szCs w:val="19"/>
        </w:rPr>
        <w:t>202</w:t>
      </w:r>
      <w:r w:rsidR="00191574">
        <w:rPr>
          <w:rFonts w:ascii="Arial" w:hAnsi="Arial" w:cs="Arial"/>
          <w:i w:val="0"/>
          <w:iCs w:val="0"/>
          <w:color w:val="auto"/>
          <w:sz w:val="19"/>
          <w:szCs w:val="19"/>
        </w:rPr>
        <w:t>2</w:t>
      </w:r>
      <w:r w:rsidR="00140D5A">
        <w:rPr>
          <w:rFonts w:ascii="Arial" w:hAnsi="Arial" w:cs="Arial"/>
          <w:i w:val="0"/>
          <w:iCs w:val="0"/>
          <w:color w:val="auto"/>
          <w:sz w:val="19"/>
          <w:szCs w:val="19"/>
        </w:rPr>
        <w:t>-202</w:t>
      </w:r>
      <w:r w:rsidR="00191574">
        <w:rPr>
          <w:rFonts w:ascii="Arial" w:hAnsi="Arial" w:cs="Arial"/>
          <w:i w:val="0"/>
          <w:iCs w:val="0"/>
          <w:color w:val="auto"/>
          <w:sz w:val="19"/>
          <w:szCs w:val="19"/>
        </w:rPr>
        <w:t>3</w:t>
      </w:r>
      <w:r w:rsidR="00140D5A">
        <w:rPr>
          <w:rFonts w:ascii="Arial" w:hAnsi="Arial" w:cs="Arial"/>
          <w:i w:val="0"/>
          <w:iCs w:val="0"/>
          <w:color w:val="auto"/>
          <w:sz w:val="19"/>
          <w:szCs w:val="19"/>
        </w:rPr>
        <w:t xml:space="preserve"> eelarve ja </w:t>
      </w:r>
      <w:r w:rsidR="00140D5A" w:rsidRPr="0059214E">
        <w:rPr>
          <w:rFonts w:ascii="Arial" w:hAnsi="Arial" w:cs="Arial"/>
          <w:i w:val="0"/>
          <w:iCs w:val="0"/>
          <w:color w:val="auto"/>
          <w:sz w:val="19"/>
          <w:szCs w:val="19"/>
        </w:rPr>
        <w:t>eelarvestrateegia 202</w:t>
      </w:r>
      <w:r w:rsidR="00191574">
        <w:rPr>
          <w:rFonts w:ascii="Arial" w:hAnsi="Arial" w:cs="Arial"/>
          <w:i w:val="0"/>
          <w:iCs w:val="0"/>
          <w:color w:val="auto"/>
          <w:sz w:val="19"/>
          <w:szCs w:val="19"/>
        </w:rPr>
        <w:t>4</w:t>
      </w:r>
      <w:r w:rsidR="00140D5A" w:rsidRPr="0059214E">
        <w:rPr>
          <w:rFonts w:ascii="Arial" w:hAnsi="Arial" w:cs="Arial"/>
          <w:i w:val="0"/>
          <w:iCs w:val="0"/>
          <w:color w:val="auto"/>
          <w:sz w:val="19"/>
          <w:szCs w:val="19"/>
        </w:rPr>
        <w:t>-202</w:t>
      </w:r>
      <w:r w:rsidR="00191574">
        <w:rPr>
          <w:rFonts w:ascii="Arial" w:hAnsi="Arial" w:cs="Arial"/>
          <w:i w:val="0"/>
          <w:iCs w:val="0"/>
          <w:color w:val="auto"/>
          <w:sz w:val="19"/>
          <w:szCs w:val="19"/>
        </w:rPr>
        <w:t>8</w:t>
      </w:r>
    </w:p>
    <w:p w14:paraId="104E073B" w14:textId="77777777" w:rsidR="00E95BE6" w:rsidRPr="0059214E" w:rsidRDefault="00E95BE6" w:rsidP="00E95BE6">
      <w:pPr>
        <w:spacing w:after="0"/>
        <w:rPr>
          <w:rFonts w:ascii="Arial" w:hAnsi="Arial" w:cs="Arial"/>
          <w:sz w:val="19"/>
          <w:szCs w:val="19"/>
        </w:rPr>
      </w:pPr>
      <w:r w:rsidRPr="0059214E">
        <w:rPr>
          <w:rFonts w:ascii="Arial" w:hAnsi="Arial" w:cs="Arial"/>
          <w:sz w:val="19"/>
          <w:szCs w:val="19"/>
        </w:rPr>
        <w:t>Allikas: Viimsi Vallavalitsus.</w:t>
      </w:r>
    </w:p>
    <w:p w14:paraId="1C781FCD" w14:textId="77777777" w:rsidR="00E95BE6" w:rsidRPr="0059214E" w:rsidRDefault="00E95BE6" w:rsidP="00E95BE6">
      <w:pPr>
        <w:rPr>
          <w:rFonts w:ascii="Arial" w:hAnsi="Arial" w:cs="Arial"/>
          <w:b/>
          <w:bCs/>
          <w:color w:val="0072CE"/>
          <w:sz w:val="21"/>
          <w:szCs w:val="21"/>
        </w:rPr>
      </w:pPr>
      <w:r w:rsidRPr="0059214E">
        <w:rPr>
          <w:rFonts w:ascii="Arial" w:hAnsi="Arial" w:cs="Arial"/>
          <w:b/>
          <w:bCs/>
          <w:color w:val="0072CE"/>
          <w:sz w:val="21"/>
          <w:szCs w:val="21"/>
        </w:rPr>
        <w:br w:type="page"/>
      </w:r>
    </w:p>
    <w:p w14:paraId="4768CC3F" w14:textId="65C04B5A" w:rsidR="00E95BE6" w:rsidRDefault="00E95BE6" w:rsidP="00851BAA">
      <w:pPr>
        <w:pStyle w:val="ListParagraph"/>
        <w:numPr>
          <w:ilvl w:val="2"/>
          <w:numId w:val="2"/>
        </w:numPr>
        <w:rPr>
          <w:rFonts w:ascii="Arial" w:hAnsi="Arial" w:cs="Arial"/>
          <w:color w:val="auto"/>
          <w:sz w:val="22"/>
          <w:szCs w:val="22"/>
          <w:lang w:val="et-EE"/>
        </w:rPr>
      </w:pPr>
      <w:r w:rsidRPr="0059214E">
        <w:rPr>
          <w:rFonts w:ascii="Arial" w:hAnsi="Arial" w:cs="Arial"/>
          <w:color w:val="auto"/>
          <w:sz w:val="22"/>
          <w:szCs w:val="22"/>
          <w:lang w:val="et-EE"/>
        </w:rPr>
        <w:lastRenderedPageBreak/>
        <w:t>AS Viimsi Vesi eelarvestrateegia 202</w:t>
      </w:r>
      <w:r w:rsidR="001862AA">
        <w:rPr>
          <w:rFonts w:ascii="Arial" w:hAnsi="Arial" w:cs="Arial"/>
          <w:color w:val="auto"/>
          <w:sz w:val="22"/>
          <w:szCs w:val="22"/>
          <w:lang w:val="et-EE"/>
        </w:rPr>
        <w:t>4</w:t>
      </w:r>
      <w:r w:rsidRPr="0059214E">
        <w:rPr>
          <w:rFonts w:ascii="Arial" w:hAnsi="Arial" w:cs="Arial"/>
          <w:color w:val="auto"/>
          <w:sz w:val="22"/>
          <w:szCs w:val="22"/>
          <w:lang w:val="et-EE"/>
        </w:rPr>
        <w:t>–202</w:t>
      </w:r>
      <w:r w:rsidR="001862AA">
        <w:rPr>
          <w:rFonts w:ascii="Arial" w:hAnsi="Arial" w:cs="Arial"/>
          <w:color w:val="auto"/>
          <w:sz w:val="22"/>
          <w:szCs w:val="22"/>
          <w:lang w:val="et-EE"/>
        </w:rPr>
        <w:t>8</w:t>
      </w:r>
    </w:p>
    <w:tbl>
      <w:tblPr>
        <w:tblW w:w="15100" w:type="dxa"/>
        <w:tblCellMar>
          <w:left w:w="70" w:type="dxa"/>
          <w:right w:w="70" w:type="dxa"/>
        </w:tblCellMar>
        <w:tblLook w:val="04A0" w:firstRow="1" w:lastRow="0" w:firstColumn="1" w:lastColumn="0" w:noHBand="0" w:noVBand="1"/>
      </w:tblPr>
      <w:tblGrid>
        <w:gridCol w:w="5580"/>
        <w:gridCol w:w="1360"/>
        <w:gridCol w:w="1360"/>
        <w:gridCol w:w="1360"/>
        <w:gridCol w:w="1360"/>
        <w:gridCol w:w="1360"/>
        <w:gridCol w:w="1360"/>
        <w:gridCol w:w="1360"/>
      </w:tblGrid>
      <w:tr w:rsidR="008F2F6D" w:rsidRPr="008F2F6D" w14:paraId="4C32C779" w14:textId="77777777" w:rsidTr="00412462">
        <w:trPr>
          <w:trHeight w:val="340"/>
        </w:trPr>
        <w:tc>
          <w:tcPr>
            <w:tcW w:w="55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E761AA8" w14:textId="197CE781" w:rsidR="008F2F6D" w:rsidRPr="008F2F6D" w:rsidRDefault="008F2F6D" w:rsidP="008F2F6D">
            <w:pPr>
              <w:spacing w:after="0" w:line="240" w:lineRule="auto"/>
              <w:rPr>
                <w:rFonts w:ascii="Arial" w:eastAsia="Times New Roman" w:hAnsi="Arial" w:cs="Arial"/>
                <w:sz w:val="16"/>
                <w:szCs w:val="16"/>
                <w:lang w:eastAsia="et-EE"/>
              </w:rPr>
            </w:pP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23E98B9B" w14:textId="77777777" w:rsidR="008F2F6D" w:rsidRPr="008F2F6D" w:rsidRDefault="008F2F6D" w:rsidP="008F2F6D">
            <w:pPr>
              <w:spacing w:after="0" w:line="240" w:lineRule="auto"/>
              <w:jc w:val="center"/>
              <w:rPr>
                <w:rFonts w:ascii="Arial" w:eastAsia="Times New Roman" w:hAnsi="Arial" w:cs="Arial"/>
                <w:sz w:val="16"/>
                <w:szCs w:val="16"/>
                <w:lang w:eastAsia="et-EE"/>
              </w:rPr>
            </w:pPr>
            <w:r w:rsidRPr="008F2F6D">
              <w:rPr>
                <w:rFonts w:ascii="Arial" w:eastAsia="Times New Roman" w:hAnsi="Arial" w:cs="Arial"/>
                <w:sz w:val="16"/>
                <w:szCs w:val="16"/>
                <w:lang w:eastAsia="et-EE"/>
              </w:rPr>
              <w:t>2022</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519D745A" w14:textId="77777777" w:rsidR="008F2F6D" w:rsidRPr="008F2F6D" w:rsidRDefault="008F2F6D" w:rsidP="008F2F6D">
            <w:pPr>
              <w:spacing w:after="0" w:line="240" w:lineRule="auto"/>
              <w:jc w:val="center"/>
              <w:rPr>
                <w:rFonts w:ascii="Arial" w:eastAsia="Times New Roman" w:hAnsi="Arial" w:cs="Arial"/>
                <w:sz w:val="16"/>
                <w:szCs w:val="16"/>
                <w:lang w:eastAsia="et-EE"/>
              </w:rPr>
            </w:pPr>
            <w:r w:rsidRPr="008F2F6D">
              <w:rPr>
                <w:rFonts w:ascii="Arial" w:eastAsia="Times New Roman" w:hAnsi="Arial" w:cs="Arial"/>
                <w:sz w:val="16"/>
                <w:szCs w:val="16"/>
                <w:lang w:eastAsia="et-EE"/>
              </w:rPr>
              <w:t>2023</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20857FA2" w14:textId="77777777" w:rsidR="008F2F6D" w:rsidRPr="008F2F6D" w:rsidRDefault="008F2F6D" w:rsidP="008F2F6D">
            <w:pPr>
              <w:spacing w:after="0" w:line="240" w:lineRule="auto"/>
              <w:jc w:val="center"/>
              <w:rPr>
                <w:rFonts w:ascii="Arial" w:eastAsia="Times New Roman" w:hAnsi="Arial" w:cs="Arial"/>
                <w:sz w:val="16"/>
                <w:szCs w:val="16"/>
                <w:lang w:eastAsia="et-EE"/>
              </w:rPr>
            </w:pPr>
            <w:r w:rsidRPr="008F2F6D">
              <w:rPr>
                <w:rFonts w:ascii="Arial" w:eastAsia="Times New Roman" w:hAnsi="Arial" w:cs="Arial"/>
                <w:sz w:val="16"/>
                <w:szCs w:val="16"/>
                <w:lang w:eastAsia="et-EE"/>
              </w:rPr>
              <w:t>2024</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3C7E22A6" w14:textId="77777777" w:rsidR="008F2F6D" w:rsidRPr="008F2F6D" w:rsidRDefault="008F2F6D" w:rsidP="008F2F6D">
            <w:pPr>
              <w:spacing w:after="0" w:line="240" w:lineRule="auto"/>
              <w:jc w:val="center"/>
              <w:rPr>
                <w:rFonts w:ascii="Arial" w:eastAsia="Times New Roman" w:hAnsi="Arial" w:cs="Arial"/>
                <w:sz w:val="16"/>
                <w:szCs w:val="16"/>
                <w:lang w:eastAsia="et-EE"/>
              </w:rPr>
            </w:pPr>
            <w:r w:rsidRPr="008F2F6D">
              <w:rPr>
                <w:rFonts w:ascii="Arial" w:eastAsia="Times New Roman" w:hAnsi="Arial" w:cs="Arial"/>
                <w:sz w:val="16"/>
                <w:szCs w:val="16"/>
                <w:lang w:eastAsia="et-EE"/>
              </w:rPr>
              <w:t>2025</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4E040801" w14:textId="77777777" w:rsidR="008F2F6D" w:rsidRPr="008F2F6D" w:rsidRDefault="008F2F6D" w:rsidP="008F2F6D">
            <w:pPr>
              <w:spacing w:after="0" w:line="240" w:lineRule="auto"/>
              <w:jc w:val="center"/>
              <w:rPr>
                <w:rFonts w:ascii="Arial" w:eastAsia="Times New Roman" w:hAnsi="Arial" w:cs="Arial"/>
                <w:sz w:val="16"/>
                <w:szCs w:val="16"/>
                <w:lang w:eastAsia="et-EE"/>
              </w:rPr>
            </w:pPr>
            <w:r w:rsidRPr="008F2F6D">
              <w:rPr>
                <w:rFonts w:ascii="Arial" w:eastAsia="Times New Roman" w:hAnsi="Arial" w:cs="Arial"/>
                <w:sz w:val="16"/>
                <w:szCs w:val="16"/>
                <w:lang w:eastAsia="et-EE"/>
              </w:rPr>
              <w:t>2026</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0BB3F611" w14:textId="77777777" w:rsidR="008F2F6D" w:rsidRPr="008F2F6D" w:rsidRDefault="008F2F6D" w:rsidP="008F2F6D">
            <w:pPr>
              <w:spacing w:after="0" w:line="240" w:lineRule="auto"/>
              <w:jc w:val="center"/>
              <w:rPr>
                <w:rFonts w:ascii="Arial" w:eastAsia="Times New Roman" w:hAnsi="Arial" w:cs="Arial"/>
                <w:sz w:val="16"/>
                <w:szCs w:val="16"/>
                <w:lang w:eastAsia="et-EE"/>
              </w:rPr>
            </w:pPr>
            <w:r w:rsidRPr="008F2F6D">
              <w:rPr>
                <w:rFonts w:ascii="Arial" w:eastAsia="Times New Roman" w:hAnsi="Arial" w:cs="Arial"/>
                <w:sz w:val="16"/>
                <w:szCs w:val="16"/>
                <w:lang w:eastAsia="et-EE"/>
              </w:rPr>
              <w:t>2027</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11F3ACA4" w14:textId="77777777" w:rsidR="008F2F6D" w:rsidRPr="008F2F6D" w:rsidRDefault="008F2F6D" w:rsidP="008F2F6D">
            <w:pPr>
              <w:spacing w:after="0" w:line="240" w:lineRule="auto"/>
              <w:jc w:val="center"/>
              <w:rPr>
                <w:rFonts w:ascii="Arial" w:eastAsia="Times New Roman" w:hAnsi="Arial" w:cs="Arial"/>
                <w:sz w:val="16"/>
                <w:szCs w:val="16"/>
                <w:lang w:eastAsia="et-EE"/>
              </w:rPr>
            </w:pPr>
            <w:r w:rsidRPr="008F2F6D">
              <w:rPr>
                <w:rFonts w:ascii="Arial" w:eastAsia="Times New Roman" w:hAnsi="Arial" w:cs="Arial"/>
                <w:sz w:val="16"/>
                <w:szCs w:val="16"/>
                <w:lang w:eastAsia="et-EE"/>
              </w:rPr>
              <w:t>2028</w:t>
            </w:r>
          </w:p>
        </w:tc>
      </w:tr>
      <w:tr w:rsidR="008F2F6D" w:rsidRPr="008F2F6D" w14:paraId="4A4E4230"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531B5A20" w14:textId="77777777" w:rsidR="008F2F6D" w:rsidRPr="008F2F6D" w:rsidRDefault="008F2F6D" w:rsidP="008F2F6D">
            <w:pPr>
              <w:spacing w:after="0" w:line="240" w:lineRule="auto"/>
              <w:rPr>
                <w:rFonts w:ascii="Arial" w:eastAsia="Times New Roman" w:hAnsi="Arial" w:cs="Arial"/>
                <w:sz w:val="16"/>
                <w:szCs w:val="16"/>
                <w:lang w:eastAsia="et-EE"/>
              </w:rPr>
            </w:pPr>
            <w:r w:rsidRPr="008F2F6D">
              <w:rPr>
                <w:rFonts w:ascii="Arial" w:eastAsia="Times New Roman" w:hAnsi="Arial" w:cs="Arial"/>
                <w:sz w:val="16"/>
                <w:szCs w:val="16"/>
                <w:lang w:eastAsia="et-EE"/>
              </w:rPr>
              <w:t>Põhitegevuse tulud kokku</w:t>
            </w:r>
          </w:p>
        </w:tc>
        <w:tc>
          <w:tcPr>
            <w:tcW w:w="1360" w:type="dxa"/>
            <w:tcBorders>
              <w:top w:val="nil"/>
              <w:left w:val="nil"/>
              <w:bottom w:val="single" w:sz="4" w:space="0" w:color="auto"/>
              <w:right w:val="single" w:sz="4" w:space="0" w:color="auto"/>
            </w:tcBorders>
            <w:shd w:val="clear" w:color="auto" w:fill="auto"/>
            <w:noWrap/>
            <w:vAlign w:val="bottom"/>
            <w:hideMark/>
          </w:tcPr>
          <w:p w14:paraId="5B5D706A"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3 321 917</w:t>
            </w:r>
          </w:p>
        </w:tc>
        <w:tc>
          <w:tcPr>
            <w:tcW w:w="1360" w:type="dxa"/>
            <w:tcBorders>
              <w:top w:val="nil"/>
              <w:left w:val="nil"/>
              <w:bottom w:val="single" w:sz="4" w:space="0" w:color="auto"/>
              <w:right w:val="single" w:sz="4" w:space="0" w:color="auto"/>
            </w:tcBorders>
            <w:shd w:val="clear" w:color="auto" w:fill="auto"/>
            <w:noWrap/>
            <w:vAlign w:val="bottom"/>
            <w:hideMark/>
          </w:tcPr>
          <w:p w14:paraId="2AAE76D7"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3 906 651</w:t>
            </w:r>
          </w:p>
        </w:tc>
        <w:tc>
          <w:tcPr>
            <w:tcW w:w="1360" w:type="dxa"/>
            <w:tcBorders>
              <w:top w:val="nil"/>
              <w:left w:val="nil"/>
              <w:bottom w:val="single" w:sz="4" w:space="0" w:color="auto"/>
              <w:right w:val="single" w:sz="4" w:space="0" w:color="auto"/>
            </w:tcBorders>
            <w:shd w:val="clear" w:color="auto" w:fill="auto"/>
            <w:noWrap/>
            <w:vAlign w:val="bottom"/>
            <w:hideMark/>
          </w:tcPr>
          <w:p w14:paraId="0211D1E7"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4 024 671</w:t>
            </w:r>
          </w:p>
        </w:tc>
        <w:tc>
          <w:tcPr>
            <w:tcW w:w="1360" w:type="dxa"/>
            <w:tcBorders>
              <w:top w:val="nil"/>
              <w:left w:val="nil"/>
              <w:bottom w:val="single" w:sz="4" w:space="0" w:color="auto"/>
              <w:right w:val="single" w:sz="4" w:space="0" w:color="auto"/>
            </w:tcBorders>
            <w:shd w:val="clear" w:color="auto" w:fill="auto"/>
            <w:noWrap/>
            <w:vAlign w:val="bottom"/>
            <w:hideMark/>
          </w:tcPr>
          <w:p w14:paraId="00AE3C73"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4 146 201</w:t>
            </w:r>
          </w:p>
        </w:tc>
        <w:tc>
          <w:tcPr>
            <w:tcW w:w="1360" w:type="dxa"/>
            <w:tcBorders>
              <w:top w:val="nil"/>
              <w:left w:val="nil"/>
              <w:bottom w:val="single" w:sz="4" w:space="0" w:color="auto"/>
              <w:right w:val="single" w:sz="4" w:space="0" w:color="auto"/>
            </w:tcBorders>
            <w:shd w:val="clear" w:color="auto" w:fill="auto"/>
            <w:noWrap/>
            <w:vAlign w:val="bottom"/>
            <w:hideMark/>
          </w:tcPr>
          <w:p w14:paraId="3751BDBB"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4 271 347</w:t>
            </w:r>
          </w:p>
        </w:tc>
        <w:tc>
          <w:tcPr>
            <w:tcW w:w="1360" w:type="dxa"/>
            <w:tcBorders>
              <w:top w:val="nil"/>
              <w:left w:val="nil"/>
              <w:bottom w:val="single" w:sz="4" w:space="0" w:color="auto"/>
              <w:right w:val="single" w:sz="4" w:space="0" w:color="auto"/>
            </w:tcBorders>
            <w:shd w:val="clear" w:color="auto" w:fill="auto"/>
            <w:noWrap/>
            <w:vAlign w:val="bottom"/>
            <w:hideMark/>
          </w:tcPr>
          <w:p w14:paraId="55E87103"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4 400 217</w:t>
            </w:r>
          </w:p>
        </w:tc>
        <w:tc>
          <w:tcPr>
            <w:tcW w:w="1360" w:type="dxa"/>
            <w:tcBorders>
              <w:top w:val="nil"/>
              <w:left w:val="nil"/>
              <w:bottom w:val="single" w:sz="4" w:space="0" w:color="auto"/>
              <w:right w:val="single" w:sz="4" w:space="0" w:color="auto"/>
            </w:tcBorders>
            <w:shd w:val="clear" w:color="auto" w:fill="auto"/>
            <w:noWrap/>
            <w:vAlign w:val="bottom"/>
            <w:hideMark/>
          </w:tcPr>
          <w:p w14:paraId="51447521"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4 532 924</w:t>
            </w:r>
          </w:p>
        </w:tc>
      </w:tr>
      <w:tr w:rsidR="008F2F6D" w:rsidRPr="008F2F6D" w14:paraId="60D0D7E6" w14:textId="77777777" w:rsidTr="00412462">
        <w:trPr>
          <w:trHeight w:val="283"/>
        </w:trPr>
        <w:tc>
          <w:tcPr>
            <w:tcW w:w="5580" w:type="dxa"/>
            <w:tcBorders>
              <w:top w:val="nil"/>
              <w:left w:val="single" w:sz="8" w:space="0" w:color="auto"/>
              <w:bottom w:val="single" w:sz="4" w:space="0" w:color="auto"/>
              <w:right w:val="single" w:sz="4" w:space="0" w:color="auto"/>
            </w:tcBorders>
            <w:shd w:val="clear" w:color="auto" w:fill="auto"/>
            <w:noWrap/>
            <w:vAlign w:val="bottom"/>
            <w:hideMark/>
          </w:tcPr>
          <w:p w14:paraId="374E050D" w14:textId="77777777" w:rsidR="008F2F6D" w:rsidRPr="008F2F6D" w:rsidRDefault="008F2F6D" w:rsidP="008F2F6D">
            <w:pPr>
              <w:spacing w:after="0" w:line="240" w:lineRule="auto"/>
              <w:rPr>
                <w:rFonts w:ascii="Arial" w:eastAsia="Times New Roman" w:hAnsi="Arial" w:cs="Arial"/>
                <w:sz w:val="16"/>
                <w:szCs w:val="16"/>
                <w:lang w:eastAsia="et-EE"/>
              </w:rPr>
            </w:pPr>
            <w:r w:rsidRPr="008F2F6D">
              <w:rPr>
                <w:rFonts w:ascii="Arial" w:eastAsia="Times New Roman" w:hAnsi="Arial" w:cs="Arial"/>
                <w:sz w:val="16"/>
                <w:szCs w:val="16"/>
                <w:lang w:eastAsia="et-EE"/>
              </w:rPr>
              <w:t>sh saadud tulud kohalikult omavalitsuselt</w:t>
            </w:r>
          </w:p>
        </w:tc>
        <w:tc>
          <w:tcPr>
            <w:tcW w:w="1360" w:type="dxa"/>
            <w:tcBorders>
              <w:top w:val="nil"/>
              <w:left w:val="nil"/>
              <w:bottom w:val="single" w:sz="4" w:space="0" w:color="auto"/>
              <w:right w:val="single" w:sz="4" w:space="0" w:color="auto"/>
            </w:tcBorders>
            <w:shd w:val="clear" w:color="auto" w:fill="auto"/>
            <w:noWrap/>
            <w:vAlign w:val="bottom"/>
            <w:hideMark/>
          </w:tcPr>
          <w:p w14:paraId="4724A6DA"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5 500</w:t>
            </w:r>
          </w:p>
        </w:tc>
        <w:tc>
          <w:tcPr>
            <w:tcW w:w="1360" w:type="dxa"/>
            <w:tcBorders>
              <w:top w:val="nil"/>
              <w:left w:val="nil"/>
              <w:bottom w:val="single" w:sz="4" w:space="0" w:color="auto"/>
              <w:right w:val="single" w:sz="4" w:space="0" w:color="auto"/>
            </w:tcBorders>
            <w:shd w:val="clear" w:color="auto" w:fill="auto"/>
            <w:noWrap/>
            <w:vAlign w:val="bottom"/>
            <w:hideMark/>
          </w:tcPr>
          <w:p w14:paraId="6421DEF2"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6 000</w:t>
            </w:r>
          </w:p>
        </w:tc>
        <w:tc>
          <w:tcPr>
            <w:tcW w:w="1360" w:type="dxa"/>
            <w:tcBorders>
              <w:top w:val="nil"/>
              <w:left w:val="nil"/>
              <w:bottom w:val="single" w:sz="4" w:space="0" w:color="auto"/>
              <w:right w:val="single" w:sz="4" w:space="0" w:color="auto"/>
            </w:tcBorders>
            <w:shd w:val="clear" w:color="auto" w:fill="auto"/>
            <w:noWrap/>
            <w:vAlign w:val="bottom"/>
            <w:hideMark/>
          </w:tcPr>
          <w:p w14:paraId="0272DD62"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7 000</w:t>
            </w:r>
          </w:p>
        </w:tc>
        <w:tc>
          <w:tcPr>
            <w:tcW w:w="1360" w:type="dxa"/>
            <w:tcBorders>
              <w:top w:val="nil"/>
              <w:left w:val="nil"/>
              <w:bottom w:val="single" w:sz="4" w:space="0" w:color="auto"/>
              <w:right w:val="single" w:sz="4" w:space="0" w:color="auto"/>
            </w:tcBorders>
            <w:shd w:val="clear" w:color="auto" w:fill="auto"/>
            <w:noWrap/>
            <w:vAlign w:val="bottom"/>
            <w:hideMark/>
          </w:tcPr>
          <w:p w14:paraId="0BA3A88F"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8 000</w:t>
            </w:r>
          </w:p>
        </w:tc>
        <w:tc>
          <w:tcPr>
            <w:tcW w:w="1360" w:type="dxa"/>
            <w:tcBorders>
              <w:top w:val="nil"/>
              <w:left w:val="nil"/>
              <w:bottom w:val="single" w:sz="4" w:space="0" w:color="auto"/>
              <w:right w:val="single" w:sz="4" w:space="0" w:color="auto"/>
            </w:tcBorders>
            <w:shd w:val="clear" w:color="auto" w:fill="auto"/>
            <w:noWrap/>
            <w:vAlign w:val="bottom"/>
            <w:hideMark/>
          </w:tcPr>
          <w:p w14:paraId="20863305"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9 000</w:t>
            </w:r>
          </w:p>
        </w:tc>
        <w:tc>
          <w:tcPr>
            <w:tcW w:w="1360" w:type="dxa"/>
            <w:tcBorders>
              <w:top w:val="nil"/>
              <w:left w:val="nil"/>
              <w:bottom w:val="single" w:sz="4" w:space="0" w:color="auto"/>
              <w:right w:val="single" w:sz="4" w:space="0" w:color="auto"/>
            </w:tcBorders>
            <w:shd w:val="clear" w:color="auto" w:fill="auto"/>
            <w:noWrap/>
            <w:vAlign w:val="bottom"/>
            <w:hideMark/>
          </w:tcPr>
          <w:p w14:paraId="576012B5"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10 000</w:t>
            </w:r>
          </w:p>
        </w:tc>
        <w:tc>
          <w:tcPr>
            <w:tcW w:w="1360" w:type="dxa"/>
            <w:tcBorders>
              <w:top w:val="nil"/>
              <w:left w:val="nil"/>
              <w:bottom w:val="single" w:sz="4" w:space="0" w:color="auto"/>
              <w:right w:val="single" w:sz="4" w:space="0" w:color="auto"/>
            </w:tcBorders>
            <w:shd w:val="clear" w:color="auto" w:fill="auto"/>
            <w:noWrap/>
            <w:vAlign w:val="bottom"/>
            <w:hideMark/>
          </w:tcPr>
          <w:p w14:paraId="1BBA9AC9"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11 000</w:t>
            </w:r>
          </w:p>
        </w:tc>
      </w:tr>
      <w:tr w:rsidR="008F2F6D" w:rsidRPr="008F2F6D" w14:paraId="47CE8DD2"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46F78C50" w14:textId="77777777" w:rsidR="008F2F6D" w:rsidRPr="008F2F6D" w:rsidRDefault="008F2F6D" w:rsidP="008F2F6D">
            <w:pPr>
              <w:spacing w:after="0" w:line="240" w:lineRule="auto"/>
              <w:rPr>
                <w:rFonts w:ascii="Arial" w:eastAsia="Times New Roman" w:hAnsi="Arial" w:cs="Arial"/>
                <w:sz w:val="16"/>
                <w:szCs w:val="16"/>
                <w:lang w:eastAsia="et-EE"/>
              </w:rPr>
            </w:pPr>
            <w:r w:rsidRPr="008F2F6D">
              <w:rPr>
                <w:rFonts w:ascii="Arial" w:eastAsia="Times New Roman" w:hAnsi="Arial" w:cs="Arial"/>
                <w:sz w:val="16"/>
                <w:szCs w:val="16"/>
                <w:lang w:eastAsia="et-EE"/>
              </w:rPr>
              <w:t>Põhitegevuse kulud kokku</w:t>
            </w:r>
          </w:p>
        </w:tc>
        <w:tc>
          <w:tcPr>
            <w:tcW w:w="1360" w:type="dxa"/>
            <w:tcBorders>
              <w:top w:val="nil"/>
              <w:left w:val="nil"/>
              <w:bottom w:val="single" w:sz="4" w:space="0" w:color="auto"/>
              <w:right w:val="single" w:sz="4" w:space="0" w:color="auto"/>
            </w:tcBorders>
            <w:shd w:val="clear" w:color="auto" w:fill="auto"/>
            <w:vAlign w:val="bottom"/>
            <w:hideMark/>
          </w:tcPr>
          <w:p w14:paraId="21CEB946"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2 365 246</w:t>
            </w:r>
          </w:p>
        </w:tc>
        <w:tc>
          <w:tcPr>
            <w:tcW w:w="1360" w:type="dxa"/>
            <w:tcBorders>
              <w:top w:val="nil"/>
              <w:left w:val="nil"/>
              <w:bottom w:val="single" w:sz="4" w:space="0" w:color="auto"/>
              <w:right w:val="single" w:sz="4" w:space="0" w:color="auto"/>
            </w:tcBorders>
            <w:shd w:val="clear" w:color="auto" w:fill="auto"/>
            <w:vAlign w:val="bottom"/>
            <w:hideMark/>
          </w:tcPr>
          <w:p w14:paraId="12A66E9A"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2 635 137</w:t>
            </w:r>
          </w:p>
        </w:tc>
        <w:tc>
          <w:tcPr>
            <w:tcW w:w="1360" w:type="dxa"/>
            <w:tcBorders>
              <w:top w:val="nil"/>
              <w:left w:val="nil"/>
              <w:bottom w:val="single" w:sz="4" w:space="0" w:color="auto"/>
              <w:right w:val="single" w:sz="4" w:space="0" w:color="auto"/>
            </w:tcBorders>
            <w:shd w:val="clear" w:color="auto" w:fill="auto"/>
            <w:vAlign w:val="bottom"/>
            <w:hideMark/>
          </w:tcPr>
          <w:p w14:paraId="15EDB7F4"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2 714 102</w:t>
            </w:r>
          </w:p>
        </w:tc>
        <w:tc>
          <w:tcPr>
            <w:tcW w:w="1360" w:type="dxa"/>
            <w:tcBorders>
              <w:top w:val="nil"/>
              <w:left w:val="nil"/>
              <w:bottom w:val="single" w:sz="4" w:space="0" w:color="auto"/>
              <w:right w:val="single" w:sz="4" w:space="0" w:color="auto"/>
            </w:tcBorders>
            <w:shd w:val="clear" w:color="auto" w:fill="auto"/>
            <w:vAlign w:val="bottom"/>
            <w:hideMark/>
          </w:tcPr>
          <w:p w14:paraId="5BB6D358"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2 795 434</w:t>
            </w:r>
          </w:p>
        </w:tc>
        <w:tc>
          <w:tcPr>
            <w:tcW w:w="1360" w:type="dxa"/>
            <w:tcBorders>
              <w:top w:val="nil"/>
              <w:left w:val="nil"/>
              <w:bottom w:val="single" w:sz="4" w:space="0" w:color="auto"/>
              <w:right w:val="single" w:sz="4" w:space="0" w:color="auto"/>
            </w:tcBorders>
            <w:shd w:val="clear" w:color="auto" w:fill="auto"/>
            <w:vAlign w:val="bottom"/>
            <w:hideMark/>
          </w:tcPr>
          <w:p w14:paraId="0FD6D0A8"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2 879 207</w:t>
            </w:r>
          </w:p>
        </w:tc>
        <w:tc>
          <w:tcPr>
            <w:tcW w:w="1360" w:type="dxa"/>
            <w:tcBorders>
              <w:top w:val="nil"/>
              <w:left w:val="nil"/>
              <w:bottom w:val="single" w:sz="4" w:space="0" w:color="auto"/>
              <w:right w:val="single" w:sz="4" w:space="0" w:color="auto"/>
            </w:tcBorders>
            <w:shd w:val="clear" w:color="auto" w:fill="auto"/>
            <w:vAlign w:val="bottom"/>
            <w:hideMark/>
          </w:tcPr>
          <w:p w14:paraId="3F0F6FE8"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2 965 493</w:t>
            </w:r>
          </w:p>
        </w:tc>
        <w:tc>
          <w:tcPr>
            <w:tcW w:w="1360" w:type="dxa"/>
            <w:tcBorders>
              <w:top w:val="nil"/>
              <w:left w:val="nil"/>
              <w:bottom w:val="single" w:sz="4" w:space="0" w:color="auto"/>
              <w:right w:val="single" w:sz="4" w:space="0" w:color="auto"/>
            </w:tcBorders>
            <w:shd w:val="clear" w:color="auto" w:fill="auto"/>
            <w:vAlign w:val="bottom"/>
            <w:hideMark/>
          </w:tcPr>
          <w:p w14:paraId="4E44FDEF"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3 054 369</w:t>
            </w:r>
          </w:p>
        </w:tc>
      </w:tr>
      <w:tr w:rsidR="008F2F6D" w:rsidRPr="008F2F6D" w14:paraId="6A7F1199" w14:textId="77777777" w:rsidTr="00412462">
        <w:trPr>
          <w:trHeight w:val="283"/>
        </w:trPr>
        <w:tc>
          <w:tcPr>
            <w:tcW w:w="5580" w:type="dxa"/>
            <w:tcBorders>
              <w:top w:val="nil"/>
              <w:left w:val="single" w:sz="8" w:space="0" w:color="auto"/>
              <w:bottom w:val="nil"/>
              <w:right w:val="single" w:sz="4" w:space="0" w:color="000000"/>
            </w:tcBorders>
            <w:shd w:val="clear" w:color="auto" w:fill="auto"/>
            <w:noWrap/>
            <w:vAlign w:val="bottom"/>
            <w:hideMark/>
          </w:tcPr>
          <w:p w14:paraId="5A237C84" w14:textId="77777777" w:rsidR="008F2F6D" w:rsidRPr="008F2F6D" w:rsidRDefault="008F2F6D" w:rsidP="008F2F6D">
            <w:pPr>
              <w:spacing w:after="0" w:line="240" w:lineRule="auto"/>
              <w:rPr>
                <w:rFonts w:ascii="Arial" w:eastAsia="Times New Roman" w:hAnsi="Arial" w:cs="Arial"/>
                <w:sz w:val="16"/>
                <w:szCs w:val="16"/>
                <w:lang w:eastAsia="et-EE"/>
              </w:rPr>
            </w:pPr>
            <w:r w:rsidRPr="008F2F6D">
              <w:rPr>
                <w:rFonts w:ascii="Arial" w:eastAsia="Times New Roman" w:hAnsi="Arial" w:cs="Arial"/>
                <w:sz w:val="16"/>
                <w:szCs w:val="16"/>
                <w:lang w:eastAsia="et-EE"/>
              </w:rPr>
              <w:t>sh tehingud kohaliku omavalitsuse üksusega</w:t>
            </w:r>
          </w:p>
        </w:tc>
        <w:tc>
          <w:tcPr>
            <w:tcW w:w="1360" w:type="dxa"/>
            <w:tcBorders>
              <w:top w:val="nil"/>
              <w:left w:val="nil"/>
              <w:bottom w:val="single" w:sz="4" w:space="0" w:color="auto"/>
              <w:right w:val="single" w:sz="4" w:space="0" w:color="auto"/>
            </w:tcBorders>
            <w:shd w:val="clear" w:color="auto" w:fill="auto"/>
            <w:vAlign w:val="bottom"/>
            <w:hideMark/>
          </w:tcPr>
          <w:p w14:paraId="1E6CBBE2"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670</w:t>
            </w:r>
          </w:p>
        </w:tc>
        <w:tc>
          <w:tcPr>
            <w:tcW w:w="1360" w:type="dxa"/>
            <w:tcBorders>
              <w:top w:val="nil"/>
              <w:left w:val="nil"/>
              <w:bottom w:val="single" w:sz="4" w:space="0" w:color="auto"/>
              <w:right w:val="single" w:sz="4" w:space="0" w:color="auto"/>
            </w:tcBorders>
            <w:shd w:val="clear" w:color="auto" w:fill="auto"/>
            <w:vAlign w:val="bottom"/>
            <w:hideMark/>
          </w:tcPr>
          <w:p w14:paraId="4C707E1B"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3 000</w:t>
            </w:r>
          </w:p>
        </w:tc>
        <w:tc>
          <w:tcPr>
            <w:tcW w:w="1360" w:type="dxa"/>
            <w:tcBorders>
              <w:top w:val="nil"/>
              <w:left w:val="nil"/>
              <w:bottom w:val="single" w:sz="4" w:space="0" w:color="auto"/>
              <w:right w:val="single" w:sz="4" w:space="0" w:color="auto"/>
            </w:tcBorders>
            <w:shd w:val="clear" w:color="auto" w:fill="auto"/>
            <w:vAlign w:val="bottom"/>
            <w:hideMark/>
          </w:tcPr>
          <w:p w14:paraId="12A2A3B5"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3 000</w:t>
            </w:r>
          </w:p>
        </w:tc>
        <w:tc>
          <w:tcPr>
            <w:tcW w:w="1360" w:type="dxa"/>
            <w:tcBorders>
              <w:top w:val="nil"/>
              <w:left w:val="nil"/>
              <w:bottom w:val="single" w:sz="4" w:space="0" w:color="auto"/>
              <w:right w:val="single" w:sz="4" w:space="0" w:color="auto"/>
            </w:tcBorders>
            <w:shd w:val="clear" w:color="auto" w:fill="auto"/>
            <w:vAlign w:val="bottom"/>
            <w:hideMark/>
          </w:tcPr>
          <w:p w14:paraId="046F1EB0"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3 000</w:t>
            </w:r>
          </w:p>
        </w:tc>
        <w:tc>
          <w:tcPr>
            <w:tcW w:w="1360" w:type="dxa"/>
            <w:tcBorders>
              <w:top w:val="nil"/>
              <w:left w:val="nil"/>
              <w:bottom w:val="single" w:sz="4" w:space="0" w:color="auto"/>
              <w:right w:val="single" w:sz="4" w:space="0" w:color="auto"/>
            </w:tcBorders>
            <w:shd w:val="clear" w:color="auto" w:fill="auto"/>
            <w:vAlign w:val="bottom"/>
            <w:hideMark/>
          </w:tcPr>
          <w:p w14:paraId="35F907CD"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3 000</w:t>
            </w:r>
          </w:p>
        </w:tc>
        <w:tc>
          <w:tcPr>
            <w:tcW w:w="1360" w:type="dxa"/>
            <w:tcBorders>
              <w:top w:val="nil"/>
              <w:left w:val="nil"/>
              <w:bottom w:val="single" w:sz="4" w:space="0" w:color="auto"/>
              <w:right w:val="single" w:sz="4" w:space="0" w:color="auto"/>
            </w:tcBorders>
            <w:shd w:val="clear" w:color="auto" w:fill="auto"/>
            <w:vAlign w:val="bottom"/>
            <w:hideMark/>
          </w:tcPr>
          <w:p w14:paraId="2DAD105A"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3 000</w:t>
            </w:r>
          </w:p>
        </w:tc>
        <w:tc>
          <w:tcPr>
            <w:tcW w:w="1360" w:type="dxa"/>
            <w:tcBorders>
              <w:top w:val="nil"/>
              <w:left w:val="nil"/>
              <w:bottom w:val="single" w:sz="4" w:space="0" w:color="auto"/>
              <w:right w:val="single" w:sz="4" w:space="0" w:color="auto"/>
            </w:tcBorders>
            <w:shd w:val="clear" w:color="auto" w:fill="auto"/>
            <w:vAlign w:val="bottom"/>
            <w:hideMark/>
          </w:tcPr>
          <w:p w14:paraId="63590E1B"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3 000</w:t>
            </w:r>
          </w:p>
        </w:tc>
      </w:tr>
      <w:tr w:rsidR="008F2F6D" w:rsidRPr="008F2F6D" w14:paraId="20BCCC07" w14:textId="77777777" w:rsidTr="00412462">
        <w:trPr>
          <w:trHeight w:val="283"/>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31B16" w14:textId="77777777" w:rsidR="008F2F6D" w:rsidRPr="008F2F6D" w:rsidRDefault="008F2F6D" w:rsidP="008F2F6D">
            <w:pPr>
              <w:spacing w:after="0" w:line="240" w:lineRule="auto"/>
              <w:rPr>
                <w:rFonts w:ascii="Arial" w:eastAsia="Times New Roman" w:hAnsi="Arial" w:cs="Arial"/>
                <w:sz w:val="16"/>
                <w:szCs w:val="16"/>
                <w:lang w:eastAsia="et-EE"/>
              </w:rPr>
            </w:pPr>
            <w:r w:rsidRPr="008F2F6D">
              <w:rPr>
                <w:rFonts w:ascii="Arial" w:eastAsia="Times New Roman" w:hAnsi="Arial" w:cs="Arial"/>
                <w:sz w:val="16"/>
                <w:szCs w:val="16"/>
                <w:lang w:eastAsia="et-EE"/>
              </w:rPr>
              <w:t>Põhitegevustulem</w:t>
            </w:r>
          </w:p>
        </w:tc>
        <w:tc>
          <w:tcPr>
            <w:tcW w:w="1360" w:type="dxa"/>
            <w:tcBorders>
              <w:top w:val="nil"/>
              <w:left w:val="nil"/>
              <w:bottom w:val="single" w:sz="4" w:space="0" w:color="auto"/>
              <w:right w:val="single" w:sz="4" w:space="0" w:color="auto"/>
            </w:tcBorders>
            <w:shd w:val="clear" w:color="auto" w:fill="auto"/>
            <w:noWrap/>
            <w:vAlign w:val="bottom"/>
            <w:hideMark/>
          </w:tcPr>
          <w:p w14:paraId="68C2E22C"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956 671</w:t>
            </w:r>
          </w:p>
        </w:tc>
        <w:tc>
          <w:tcPr>
            <w:tcW w:w="1360" w:type="dxa"/>
            <w:tcBorders>
              <w:top w:val="nil"/>
              <w:left w:val="nil"/>
              <w:bottom w:val="single" w:sz="4" w:space="0" w:color="auto"/>
              <w:right w:val="single" w:sz="4" w:space="0" w:color="auto"/>
            </w:tcBorders>
            <w:shd w:val="clear" w:color="auto" w:fill="auto"/>
            <w:noWrap/>
            <w:vAlign w:val="bottom"/>
            <w:hideMark/>
          </w:tcPr>
          <w:p w14:paraId="176BA141"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1 271 514</w:t>
            </w:r>
          </w:p>
        </w:tc>
        <w:tc>
          <w:tcPr>
            <w:tcW w:w="1360" w:type="dxa"/>
            <w:tcBorders>
              <w:top w:val="nil"/>
              <w:left w:val="nil"/>
              <w:bottom w:val="single" w:sz="4" w:space="0" w:color="auto"/>
              <w:right w:val="single" w:sz="4" w:space="0" w:color="auto"/>
            </w:tcBorders>
            <w:shd w:val="clear" w:color="auto" w:fill="auto"/>
            <w:noWrap/>
            <w:vAlign w:val="bottom"/>
            <w:hideMark/>
          </w:tcPr>
          <w:p w14:paraId="17160A57"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1 310 569</w:t>
            </w:r>
          </w:p>
        </w:tc>
        <w:tc>
          <w:tcPr>
            <w:tcW w:w="1360" w:type="dxa"/>
            <w:tcBorders>
              <w:top w:val="nil"/>
              <w:left w:val="nil"/>
              <w:bottom w:val="single" w:sz="4" w:space="0" w:color="auto"/>
              <w:right w:val="single" w:sz="4" w:space="0" w:color="auto"/>
            </w:tcBorders>
            <w:shd w:val="clear" w:color="auto" w:fill="auto"/>
            <w:noWrap/>
            <w:vAlign w:val="bottom"/>
            <w:hideMark/>
          </w:tcPr>
          <w:p w14:paraId="43976946"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1 350 767</w:t>
            </w:r>
          </w:p>
        </w:tc>
        <w:tc>
          <w:tcPr>
            <w:tcW w:w="1360" w:type="dxa"/>
            <w:tcBorders>
              <w:top w:val="nil"/>
              <w:left w:val="nil"/>
              <w:bottom w:val="single" w:sz="4" w:space="0" w:color="auto"/>
              <w:right w:val="single" w:sz="4" w:space="0" w:color="auto"/>
            </w:tcBorders>
            <w:shd w:val="clear" w:color="auto" w:fill="auto"/>
            <w:noWrap/>
            <w:vAlign w:val="bottom"/>
            <w:hideMark/>
          </w:tcPr>
          <w:p w14:paraId="22AE68B7"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1 392 140</w:t>
            </w:r>
          </w:p>
        </w:tc>
        <w:tc>
          <w:tcPr>
            <w:tcW w:w="1360" w:type="dxa"/>
            <w:tcBorders>
              <w:top w:val="nil"/>
              <w:left w:val="nil"/>
              <w:bottom w:val="single" w:sz="4" w:space="0" w:color="auto"/>
              <w:right w:val="single" w:sz="4" w:space="0" w:color="auto"/>
            </w:tcBorders>
            <w:shd w:val="clear" w:color="auto" w:fill="auto"/>
            <w:noWrap/>
            <w:vAlign w:val="bottom"/>
            <w:hideMark/>
          </w:tcPr>
          <w:p w14:paraId="17F3F67F"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1 434 724</w:t>
            </w:r>
          </w:p>
        </w:tc>
        <w:tc>
          <w:tcPr>
            <w:tcW w:w="1360" w:type="dxa"/>
            <w:tcBorders>
              <w:top w:val="nil"/>
              <w:left w:val="nil"/>
              <w:bottom w:val="single" w:sz="4" w:space="0" w:color="auto"/>
              <w:right w:val="single" w:sz="4" w:space="0" w:color="auto"/>
            </w:tcBorders>
            <w:shd w:val="clear" w:color="auto" w:fill="auto"/>
            <w:noWrap/>
            <w:vAlign w:val="bottom"/>
            <w:hideMark/>
          </w:tcPr>
          <w:p w14:paraId="05441A97"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1 478 555</w:t>
            </w:r>
          </w:p>
        </w:tc>
      </w:tr>
      <w:tr w:rsidR="008F2F6D" w:rsidRPr="008F2F6D" w14:paraId="17B55850"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05EBF2BA" w14:textId="77777777" w:rsidR="008F2F6D" w:rsidRPr="008F2F6D" w:rsidRDefault="008F2F6D" w:rsidP="008F2F6D">
            <w:pPr>
              <w:spacing w:after="0" w:line="240" w:lineRule="auto"/>
              <w:rPr>
                <w:rFonts w:ascii="Arial" w:eastAsia="Times New Roman" w:hAnsi="Arial" w:cs="Arial"/>
                <w:sz w:val="16"/>
                <w:szCs w:val="16"/>
                <w:lang w:eastAsia="et-EE"/>
              </w:rPr>
            </w:pPr>
            <w:r w:rsidRPr="008F2F6D">
              <w:rPr>
                <w:rFonts w:ascii="Arial" w:eastAsia="Times New Roman" w:hAnsi="Arial" w:cs="Arial"/>
                <w:sz w:val="16"/>
                <w:szCs w:val="16"/>
                <w:lang w:eastAsia="et-EE"/>
              </w:rPr>
              <w:t>Investeerimistegevus kokku</w:t>
            </w:r>
          </w:p>
        </w:tc>
        <w:tc>
          <w:tcPr>
            <w:tcW w:w="1360" w:type="dxa"/>
            <w:tcBorders>
              <w:top w:val="nil"/>
              <w:left w:val="nil"/>
              <w:bottom w:val="single" w:sz="4" w:space="0" w:color="auto"/>
              <w:right w:val="single" w:sz="4" w:space="0" w:color="auto"/>
            </w:tcBorders>
            <w:shd w:val="clear" w:color="auto" w:fill="auto"/>
            <w:noWrap/>
            <w:vAlign w:val="bottom"/>
            <w:hideMark/>
          </w:tcPr>
          <w:p w14:paraId="47CB764D"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-1 089 965</w:t>
            </w:r>
          </w:p>
        </w:tc>
        <w:tc>
          <w:tcPr>
            <w:tcW w:w="1360" w:type="dxa"/>
            <w:tcBorders>
              <w:top w:val="nil"/>
              <w:left w:val="nil"/>
              <w:bottom w:val="single" w:sz="4" w:space="0" w:color="auto"/>
              <w:right w:val="single" w:sz="4" w:space="0" w:color="auto"/>
            </w:tcBorders>
            <w:shd w:val="clear" w:color="auto" w:fill="auto"/>
            <w:noWrap/>
            <w:vAlign w:val="bottom"/>
            <w:hideMark/>
          </w:tcPr>
          <w:p w14:paraId="638652AB"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-2 332 000</w:t>
            </w:r>
          </w:p>
        </w:tc>
        <w:tc>
          <w:tcPr>
            <w:tcW w:w="1360" w:type="dxa"/>
            <w:tcBorders>
              <w:top w:val="nil"/>
              <w:left w:val="nil"/>
              <w:bottom w:val="single" w:sz="4" w:space="0" w:color="auto"/>
              <w:right w:val="single" w:sz="4" w:space="0" w:color="auto"/>
            </w:tcBorders>
            <w:shd w:val="clear" w:color="auto" w:fill="auto"/>
            <w:noWrap/>
            <w:vAlign w:val="bottom"/>
            <w:hideMark/>
          </w:tcPr>
          <w:p w14:paraId="331E5D23"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-1 300 000</w:t>
            </w:r>
          </w:p>
        </w:tc>
        <w:tc>
          <w:tcPr>
            <w:tcW w:w="1360" w:type="dxa"/>
            <w:tcBorders>
              <w:top w:val="nil"/>
              <w:left w:val="nil"/>
              <w:bottom w:val="single" w:sz="4" w:space="0" w:color="auto"/>
              <w:right w:val="single" w:sz="4" w:space="0" w:color="auto"/>
            </w:tcBorders>
            <w:shd w:val="clear" w:color="auto" w:fill="auto"/>
            <w:noWrap/>
            <w:vAlign w:val="bottom"/>
            <w:hideMark/>
          </w:tcPr>
          <w:p w14:paraId="2EE7DA96"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-1 339 000</w:t>
            </w:r>
          </w:p>
        </w:tc>
        <w:tc>
          <w:tcPr>
            <w:tcW w:w="1360" w:type="dxa"/>
            <w:tcBorders>
              <w:top w:val="nil"/>
              <w:left w:val="nil"/>
              <w:bottom w:val="single" w:sz="4" w:space="0" w:color="auto"/>
              <w:right w:val="single" w:sz="4" w:space="0" w:color="auto"/>
            </w:tcBorders>
            <w:shd w:val="clear" w:color="auto" w:fill="auto"/>
            <w:noWrap/>
            <w:vAlign w:val="bottom"/>
            <w:hideMark/>
          </w:tcPr>
          <w:p w14:paraId="0FB9824A"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-1 379 170</w:t>
            </w:r>
          </w:p>
        </w:tc>
        <w:tc>
          <w:tcPr>
            <w:tcW w:w="1360" w:type="dxa"/>
            <w:tcBorders>
              <w:top w:val="nil"/>
              <w:left w:val="nil"/>
              <w:bottom w:val="single" w:sz="4" w:space="0" w:color="auto"/>
              <w:right w:val="single" w:sz="4" w:space="0" w:color="auto"/>
            </w:tcBorders>
            <w:shd w:val="clear" w:color="auto" w:fill="auto"/>
            <w:noWrap/>
            <w:vAlign w:val="bottom"/>
            <w:hideMark/>
          </w:tcPr>
          <w:p w14:paraId="5AC80388"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-1 420 545</w:t>
            </w:r>
          </w:p>
        </w:tc>
        <w:tc>
          <w:tcPr>
            <w:tcW w:w="1360" w:type="dxa"/>
            <w:tcBorders>
              <w:top w:val="nil"/>
              <w:left w:val="nil"/>
              <w:bottom w:val="single" w:sz="4" w:space="0" w:color="auto"/>
              <w:right w:val="single" w:sz="4" w:space="0" w:color="auto"/>
            </w:tcBorders>
            <w:shd w:val="clear" w:color="auto" w:fill="auto"/>
            <w:noWrap/>
            <w:vAlign w:val="bottom"/>
            <w:hideMark/>
          </w:tcPr>
          <w:p w14:paraId="463C7084"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-1 463 161</w:t>
            </w:r>
          </w:p>
        </w:tc>
      </w:tr>
      <w:tr w:rsidR="008F2F6D" w:rsidRPr="008F2F6D" w14:paraId="1D677869"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2309BF2B" w14:textId="77777777" w:rsidR="008F2F6D" w:rsidRPr="008F2F6D" w:rsidRDefault="008F2F6D" w:rsidP="008F2F6D">
            <w:pPr>
              <w:spacing w:after="0" w:line="240" w:lineRule="auto"/>
              <w:rPr>
                <w:rFonts w:ascii="Arial" w:eastAsia="Times New Roman" w:hAnsi="Arial" w:cs="Arial"/>
                <w:sz w:val="16"/>
                <w:szCs w:val="16"/>
                <w:lang w:eastAsia="et-EE"/>
              </w:rPr>
            </w:pPr>
            <w:r w:rsidRPr="008F2F6D">
              <w:rPr>
                <w:rFonts w:ascii="Arial" w:eastAsia="Times New Roman" w:hAnsi="Arial" w:cs="Arial"/>
                <w:sz w:val="16"/>
                <w:szCs w:val="16"/>
                <w:lang w:eastAsia="et-EE"/>
              </w:rPr>
              <w:t>Eelarve tulem</w:t>
            </w:r>
          </w:p>
        </w:tc>
        <w:tc>
          <w:tcPr>
            <w:tcW w:w="1360" w:type="dxa"/>
            <w:tcBorders>
              <w:top w:val="nil"/>
              <w:left w:val="nil"/>
              <w:bottom w:val="single" w:sz="4" w:space="0" w:color="auto"/>
              <w:right w:val="single" w:sz="4" w:space="0" w:color="auto"/>
            </w:tcBorders>
            <w:shd w:val="clear" w:color="auto" w:fill="auto"/>
            <w:noWrap/>
            <w:vAlign w:val="bottom"/>
            <w:hideMark/>
          </w:tcPr>
          <w:p w14:paraId="47F7A0C0"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-133 294</w:t>
            </w:r>
          </w:p>
        </w:tc>
        <w:tc>
          <w:tcPr>
            <w:tcW w:w="1360" w:type="dxa"/>
            <w:tcBorders>
              <w:top w:val="nil"/>
              <w:left w:val="nil"/>
              <w:bottom w:val="single" w:sz="4" w:space="0" w:color="auto"/>
              <w:right w:val="single" w:sz="4" w:space="0" w:color="auto"/>
            </w:tcBorders>
            <w:shd w:val="clear" w:color="auto" w:fill="auto"/>
            <w:noWrap/>
            <w:vAlign w:val="bottom"/>
            <w:hideMark/>
          </w:tcPr>
          <w:p w14:paraId="01DEAE36"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-1 060 486</w:t>
            </w:r>
          </w:p>
        </w:tc>
        <w:tc>
          <w:tcPr>
            <w:tcW w:w="1360" w:type="dxa"/>
            <w:tcBorders>
              <w:top w:val="nil"/>
              <w:left w:val="nil"/>
              <w:bottom w:val="single" w:sz="4" w:space="0" w:color="auto"/>
              <w:right w:val="single" w:sz="4" w:space="0" w:color="auto"/>
            </w:tcBorders>
            <w:shd w:val="clear" w:color="auto" w:fill="auto"/>
            <w:noWrap/>
            <w:vAlign w:val="bottom"/>
            <w:hideMark/>
          </w:tcPr>
          <w:p w14:paraId="56CDF388"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10 569</w:t>
            </w:r>
          </w:p>
        </w:tc>
        <w:tc>
          <w:tcPr>
            <w:tcW w:w="1360" w:type="dxa"/>
            <w:tcBorders>
              <w:top w:val="nil"/>
              <w:left w:val="nil"/>
              <w:bottom w:val="single" w:sz="4" w:space="0" w:color="auto"/>
              <w:right w:val="single" w:sz="4" w:space="0" w:color="auto"/>
            </w:tcBorders>
            <w:shd w:val="clear" w:color="auto" w:fill="auto"/>
            <w:noWrap/>
            <w:vAlign w:val="bottom"/>
            <w:hideMark/>
          </w:tcPr>
          <w:p w14:paraId="36047ECD"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11 767</w:t>
            </w:r>
          </w:p>
        </w:tc>
        <w:tc>
          <w:tcPr>
            <w:tcW w:w="1360" w:type="dxa"/>
            <w:tcBorders>
              <w:top w:val="nil"/>
              <w:left w:val="nil"/>
              <w:bottom w:val="single" w:sz="4" w:space="0" w:color="auto"/>
              <w:right w:val="single" w:sz="4" w:space="0" w:color="auto"/>
            </w:tcBorders>
            <w:shd w:val="clear" w:color="auto" w:fill="auto"/>
            <w:noWrap/>
            <w:vAlign w:val="bottom"/>
            <w:hideMark/>
          </w:tcPr>
          <w:p w14:paraId="65815982"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12 970</w:t>
            </w:r>
          </w:p>
        </w:tc>
        <w:tc>
          <w:tcPr>
            <w:tcW w:w="1360" w:type="dxa"/>
            <w:tcBorders>
              <w:top w:val="nil"/>
              <w:left w:val="nil"/>
              <w:bottom w:val="single" w:sz="4" w:space="0" w:color="auto"/>
              <w:right w:val="single" w:sz="4" w:space="0" w:color="auto"/>
            </w:tcBorders>
            <w:shd w:val="clear" w:color="auto" w:fill="auto"/>
            <w:noWrap/>
            <w:vAlign w:val="bottom"/>
            <w:hideMark/>
          </w:tcPr>
          <w:p w14:paraId="2E53C4AB"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14 179</w:t>
            </w:r>
          </w:p>
        </w:tc>
        <w:tc>
          <w:tcPr>
            <w:tcW w:w="1360" w:type="dxa"/>
            <w:tcBorders>
              <w:top w:val="nil"/>
              <w:left w:val="nil"/>
              <w:bottom w:val="single" w:sz="4" w:space="0" w:color="auto"/>
              <w:right w:val="single" w:sz="4" w:space="0" w:color="auto"/>
            </w:tcBorders>
            <w:shd w:val="clear" w:color="auto" w:fill="auto"/>
            <w:noWrap/>
            <w:vAlign w:val="bottom"/>
            <w:hideMark/>
          </w:tcPr>
          <w:p w14:paraId="5EAC91EF"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15 394</w:t>
            </w:r>
          </w:p>
        </w:tc>
      </w:tr>
      <w:tr w:rsidR="008F2F6D" w:rsidRPr="008F2F6D" w14:paraId="51E42357"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25830DEB" w14:textId="77777777" w:rsidR="008F2F6D" w:rsidRPr="008F2F6D" w:rsidRDefault="008F2F6D" w:rsidP="008F2F6D">
            <w:pPr>
              <w:spacing w:after="0" w:line="240" w:lineRule="auto"/>
              <w:rPr>
                <w:rFonts w:ascii="Arial" w:eastAsia="Times New Roman" w:hAnsi="Arial" w:cs="Arial"/>
                <w:sz w:val="16"/>
                <w:szCs w:val="16"/>
                <w:lang w:eastAsia="et-EE"/>
              </w:rPr>
            </w:pPr>
            <w:r w:rsidRPr="008F2F6D">
              <w:rPr>
                <w:rFonts w:ascii="Arial" w:eastAsia="Times New Roman" w:hAnsi="Arial" w:cs="Arial"/>
                <w:sz w:val="16"/>
                <w:szCs w:val="16"/>
                <w:lang w:eastAsia="et-EE"/>
              </w:rPr>
              <w:t>Finantseerimistegevus</w:t>
            </w:r>
          </w:p>
        </w:tc>
        <w:tc>
          <w:tcPr>
            <w:tcW w:w="1360" w:type="dxa"/>
            <w:tcBorders>
              <w:top w:val="nil"/>
              <w:left w:val="nil"/>
              <w:bottom w:val="single" w:sz="4" w:space="0" w:color="auto"/>
              <w:right w:val="single" w:sz="4" w:space="0" w:color="auto"/>
            </w:tcBorders>
            <w:shd w:val="clear" w:color="auto" w:fill="auto"/>
            <w:noWrap/>
            <w:vAlign w:val="bottom"/>
            <w:hideMark/>
          </w:tcPr>
          <w:p w14:paraId="2FB9A592"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-190 471</w:t>
            </w:r>
          </w:p>
        </w:tc>
        <w:tc>
          <w:tcPr>
            <w:tcW w:w="1360" w:type="dxa"/>
            <w:tcBorders>
              <w:top w:val="nil"/>
              <w:left w:val="nil"/>
              <w:bottom w:val="single" w:sz="4" w:space="0" w:color="auto"/>
              <w:right w:val="single" w:sz="4" w:space="0" w:color="auto"/>
            </w:tcBorders>
            <w:shd w:val="clear" w:color="auto" w:fill="auto"/>
            <w:noWrap/>
            <w:vAlign w:val="bottom"/>
            <w:hideMark/>
          </w:tcPr>
          <w:p w14:paraId="0011AA89"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562 000</w:t>
            </w:r>
          </w:p>
        </w:tc>
        <w:tc>
          <w:tcPr>
            <w:tcW w:w="1360" w:type="dxa"/>
            <w:tcBorders>
              <w:top w:val="nil"/>
              <w:left w:val="nil"/>
              <w:bottom w:val="single" w:sz="4" w:space="0" w:color="auto"/>
              <w:right w:val="single" w:sz="4" w:space="0" w:color="auto"/>
            </w:tcBorders>
            <w:shd w:val="clear" w:color="auto" w:fill="auto"/>
            <w:noWrap/>
            <w:vAlign w:val="bottom"/>
            <w:hideMark/>
          </w:tcPr>
          <w:p w14:paraId="40C7EABD"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-238 000</w:t>
            </w:r>
          </w:p>
        </w:tc>
        <w:tc>
          <w:tcPr>
            <w:tcW w:w="1360" w:type="dxa"/>
            <w:tcBorders>
              <w:top w:val="nil"/>
              <w:left w:val="nil"/>
              <w:bottom w:val="single" w:sz="4" w:space="0" w:color="auto"/>
              <w:right w:val="single" w:sz="4" w:space="0" w:color="auto"/>
            </w:tcBorders>
            <w:shd w:val="clear" w:color="auto" w:fill="auto"/>
            <w:noWrap/>
            <w:vAlign w:val="bottom"/>
            <w:hideMark/>
          </w:tcPr>
          <w:p w14:paraId="50852B81"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-238 000</w:t>
            </w:r>
          </w:p>
        </w:tc>
        <w:tc>
          <w:tcPr>
            <w:tcW w:w="1360" w:type="dxa"/>
            <w:tcBorders>
              <w:top w:val="nil"/>
              <w:left w:val="nil"/>
              <w:bottom w:val="single" w:sz="4" w:space="0" w:color="auto"/>
              <w:right w:val="single" w:sz="4" w:space="0" w:color="auto"/>
            </w:tcBorders>
            <w:shd w:val="clear" w:color="auto" w:fill="auto"/>
            <w:noWrap/>
            <w:vAlign w:val="bottom"/>
            <w:hideMark/>
          </w:tcPr>
          <w:p w14:paraId="1FE2C8FC"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-238 000</w:t>
            </w:r>
          </w:p>
        </w:tc>
        <w:tc>
          <w:tcPr>
            <w:tcW w:w="1360" w:type="dxa"/>
            <w:tcBorders>
              <w:top w:val="nil"/>
              <w:left w:val="nil"/>
              <w:bottom w:val="single" w:sz="4" w:space="0" w:color="auto"/>
              <w:right w:val="single" w:sz="4" w:space="0" w:color="auto"/>
            </w:tcBorders>
            <w:shd w:val="clear" w:color="auto" w:fill="auto"/>
            <w:noWrap/>
            <w:vAlign w:val="bottom"/>
            <w:hideMark/>
          </w:tcPr>
          <w:p w14:paraId="5A452C35"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-238 000</w:t>
            </w:r>
          </w:p>
        </w:tc>
        <w:tc>
          <w:tcPr>
            <w:tcW w:w="1360" w:type="dxa"/>
            <w:tcBorders>
              <w:top w:val="nil"/>
              <w:left w:val="nil"/>
              <w:bottom w:val="single" w:sz="4" w:space="0" w:color="auto"/>
              <w:right w:val="single" w:sz="4" w:space="0" w:color="auto"/>
            </w:tcBorders>
            <w:shd w:val="clear" w:color="auto" w:fill="auto"/>
            <w:noWrap/>
            <w:vAlign w:val="bottom"/>
            <w:hideMark/>
          </w:tcPr>
          <w:p w14:paraId="2ABDE418"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-238 000</w:t>
            </w:r>
          </w:p>
        </w:tc>
      </w:tr>
      <w:tr w:rsidR="008F2F6D" w:rsidRPr="008F2F6D" w14:paraId="2955490F"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382CAA68" w14:textId="77777777" w:rsidR="008F2F6D" w:rsidRPr="008F2F6D" w:rsidRDefault="008F2F6D" w:rsidP="008F2F6D">
            <w:pPr>
              <w:spacing w:after="0" w:line="240" w:lineRule="auto"/>
              <w:rPr>
                <w:rFonts w:ascii="Arial" w:eastAsia="Times New Roman" w:hAnsi="Arial" w:cs="Arial"/>
                <w:sz w:val="16"/>
                <w:szCs w:val="16"/>
                <w:lang w:eastAsia="et-EE"/>
              </w:rPr>
            </w:pPr>
            <w:r w:rsidRPr="008F2F6D">
              <w:rPr>
                <w:rFonts w:ascii="Arial" w:eastAsia="Times New Roman" w:hAnsi="Arial" w:cs="Arial"/>
                <w:sz w:val="16"/>
                <w:szCs w:val="16"/>
                <w:lang w:eastAsia="et-EE"/>
              </w:rPr>
              <w:t>Likviidsete varade muutus (+ suurenemine, - vähenemine)</w:t>
            </w:r>
          </w:p>
        </w:tc>
        <w:tc>
          <w:tcPr>
            <w:tcW w:w="1360" w:type="dxa"/>
            <w:tcBorders>
              <w:top w:val="nil"/>
              <w:left w:val="nil"/>
              <w:bottom w:val="single" w:sz="4" w:space="0" w:color="auto"/>
              <w:right w:val="single" w:sz="4" w:space="0" w:color="auto"/>
            </w:tcBorders>
            <w:shd w:val="clear" w:color="auto" w:fill="auto"/>
            <w:noWrap/>
            <w:vAlign w:val="bottom"/>
            <w:hideMark/>
          </w:tcPr>
          <w:p w14:paraId="24921D8B"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-78 864</w:t>
            </w:r>
          </w:p>
        </w:tc>
        <w:tc>
          <w:tcPr>
            <w:tcW w:w="1360" w:type="dxa"/>
            <w:tcBorders>
              <w:top w:val="nil"/>
              <w:left w:val="nil"/>
              <w:bottom w:val="single" w:sz="4" w:space="0" w:color="auto"/>
              <w:right w:val="single" w:sz="4" w:space="0" w:color="auto"/>
            </w:tcBorders>
            <w:shd w:val="clear" w:color="auto" w:fill="auto"/>
            <w:noWrap/>
            <w:vAlign w:val="bottom"/>
            <w:hideMark/>
          </w:tcPr>
          <w:p w14:paraId="14841519"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-298 486</w:t>
            </w:r>
          </w:p>
        </w:tc>
        <w:tc>
          <w:tcPr>
            <w:tcW w:w="1360" w:type="dxa"/>
            <w:tcBorders>
              <w:top w:val="nil"/>
              <w:left w:val="nil"/>
              <w:bottom w:val="single" w:sz="4" w:space="0" w:color="auto"/>
              <w:right w:val="single" w:sz="4" w:space="0" w:color="auto"/>
            </w:tcBorders>
            <w:shd w:val="clear" w:color="auto" w:fill="auto"/>
            <w:noWrap/>
            <w:vAlign w:val="bottom"/>
            <w:hideMark/>
          </w:tcPr>
          <w:p w14:paraId="2A2A0B05"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78 569</w:t>
            </w:r>
          </w:p>
        </w:tc>
        <w:tc>
          <w:tcPr>
            <w:tcW w:w="1360" w:type="dxa"/>
            <w:tcBorders>
              <w:top w:val="nil"/>
              <w:left w:val="nil"/>
              <w:bottom w:val="single" w:sz="4" w:space="0" w:color="auto"/>
              <w:right w:val="single" w:sz="4" w:space="0" w:color="auto"/>
            </w:tcBorders>
            <w:shd w:val="clear" w:color="auto" w:fill="auto"/>
            <w:noWrap/>
            <w:vAlign w:val="bottom"/>
            <w:hideMark/>
          </w:tcPr>
          <w:p w14:paraId="29F5755E"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88 947</w:t>
            </w:r>
          </w:p>
        </w:tc>
        <w:tc>
          <w:tcPr>
            <w:tcW w:w="1360" w:type="dxa"/>
            <w:tcBorders>
              <w:top w:val="nil"/>
              <w:left w:val="nil"/>
              <w:bottom w:val="single" w:sz="4" w:space="0" w:color="auto"/>
              <w:right w:val="single" w:sz="4" w:space="0" w:color="auto"/>
            </w:tcBorders>
            <w:shd w:val="clear" w:color="auto" w:fill="auto"/>
            <w:noWrap/>
            <w:vAlign w:val="bottom"/>
            <w:hideMark/>
          </w:tcPr>
          <w:p w14:paraId="48A4539E"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99 605</w:t>
            </w:r>
          </w:p>
        </w:tc>
        <w:tc>
          <w:tcPr>
            <w:tcW w:w="1360" w:type="dxa"/>
            <w:tcBorders>
              <w:top w:val="nil"/>
              <w:left w:val="nil"/>
              <w:bottom w:val="single" w:sz="4" w:space="0" w:color="auto"/>
              <w:right w:val="single" w:sz="4" w:space="0" w:color="auto"/>
            </w:tcBorders>
            <w:shd w:val="clear" w:color="auto" w:fill="auto"/>
            <w:noWrap/>
            <w:vAlign w:val="bottom"/>
            <w:hideMark/>
          </w:tcPr>
          <w:p w14:paraId="63289E47"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110 553</w:t>
            </w:r>
          </w:p>
        </w:tc>
        <w:tc>
          <w:tcPr>
            <w:tcW w:w="1360" w:type="dxa"/>
            <w:tcBorders>
              <w:top w:val="nil"/>
              <w:left w:val="nil"/>
              <w:bottom w:val="single" w:sz="4" w:space="0" w:color="auto"/>
              <w:right w:val="single" w:sz="4" w:space="0" w:color="auto"/>
            </w:tcBorders>
            <w:shd w:val="clear" w:color="auto" w:fill="auto"/>
            <w:noWrap/>
            <w:vAlign w:val="bottom"/>
            <w:hideMark/>
          </w:tcPr>
          <w:p w14:paraId="284CE761"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121 800</w:t>
            </w:r>
          </w:p>
        </w:tc>
      </w:tr>
      <w:tr w:rsidR="008F2F6D" w:rsidRPr="008F2F6D" w14:paraId="5B03A45E"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47E08F9A" w14:textId="77777777" w:rsidR="008F2F6D" w:rsidRPr="008F2F6D" w:rsidRDefault="008F2F6D" w:rsidP="008F2F6D">
            <w:pPr>
              <w:spacing w:after="0" w:line="240" w:lineRule="auto"/>
              <w:rPr>
                <w:rFonts w:ascii="Arial" w:eastAsia="Times New Roman" w:hAnsi="Arial" w:cs="Arial"/>
                <w:sz w:val="16"/>
                <w:szCs w:val="16"/>
                <w:lang w:eastAsia="et-EE"/>
              </w:rPr>
            </w:pPr>
            <w:r w:rsidRPr="008F2F6D">
              <w:rPr>
                <w:rFonts w:ascii="Arial" w:eastAsia="Times New Roman" w:hAnsi="Arial" w:cs="Arial"/>
                <w:sz w:val="16"/>
                <w:szCs w:val="16"/>
                <w:lang w:eastAsia="et-EE"/>
              </w:rPr>
              <w:t>Nõuete ja kohustuste saldode muutus (tekkepõhise e/a korral) (+/-)</w:t>
            </w:r>
          </w:p>
        </w:tc>
        <w:tc>
          <w:tcPr>
            <w:tcW w:w="1360" w:type="dxa"/>
            <w:tcBorders>
              <w:top w:val="nil"/>
              <w:left w:val="nil"/>
              <w:bottom w:val="single" w:sz="4" w:space="0" w:color="auto"/>
              <w:right w:val="single" w:sz="4" w:space="0" w:color="auto"/>
            </w:tcBorders>
            <w:shd w:val="clear" w:color="auto" w:fill="auto"/>
            <w:noWrap/>
            <w:vAlign w:val="bottom"/>
            <w:hideMark/>
          </w:tcPr>
          <w:p w14:paraId="0CF1E7E8"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244 901</w:t>
            </w:r>
          </w:p>
        </w:tc>
        <w:tc>
          <w:tcPr>
            <w:tcW w:w="1360" w:type="dxa"/>
            <w:tcBorders>
              <w:top w:val="nil"/>
              <w:left w:val="nil"/>
              <w:bottom w:val="single" w:sz="4" w:space="0" w:color="auto"/>
              <w:right w:val="single" w:sz="4" w:space="0" w:color="auto"/>
            </w:tcBorders>
            <w:shd w:val="clear" w:color="auto" w:fill="auto"/>
            <w:noWrap/>
            <w:vAlign w:val="bottom"/>
            <w:hideMark/>
          </w:tcPr>
          <w:p w14:paraId="375A6468"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200 000</w:t>
            </w:r>
          </w:p>
        </w:tc>
        <w:tc>
          <w:tcPr>
            <w:tcW w:w="1360" w:type="dxa"/>
            <w:tcBorders>
              <w:top w:val="nil"/>
              <w:left w:val="nil"/>
              <w:bottom w:val="single" w:sz="4" w:space="0" w:color="auto"/>
              <w:right w:val="single" w:sz="4" w:space="0" w:color="auto"/>
            </w:tcBorders>
            <w:shd w:val="clear" w:color="auto" w:fill="auto"/>
            <w:noWrap/>
            <w:vAlign w:val="bottom"/>
            <w:hideMark/>
          </w:tcPr>
          <w:p w14:paraId="21CABB4E"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306 000</w:t>
            </w:r>
          </w:p>
        </w:tc>
        <w:tc>
          <w:tcPr>
            <w:tcW w:w="1360" w:type="dxa"/>
            <w:tcBorders>
              <w:top w:val="nil"/>
              <w:left w:val="nil"/>
              <w:bottom w:val="single" w:sz="4" w:space="0" w:color="auto"/>
              <w:right w:val="single" w:sz="4" w:space="0" w:color="auto"/>
            </w:tcBorders>
            <w:shd w:val="clear" w:color="auto" w:fill="auto"/>
            <w:noWrap/>
            <w:vAlign w:val="bottom"/>
            <w:hideMark/>
          </w:tcPr>
          <w:p w14:paraId="79806AC9"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315 180</w:t>
            </w:r>
          </w:p>
        </w:tc>
        <w:tc>
          <w:tcPr>
            <w:tcW w:w="1360" w:type="dxa"/>
            <w:tcBorders>
              <w:top w:val="nil"/>
              <w:left w:val="nil"/>
              <w:bottom w:val="single" w:sz="4" w:space="0" w:color="auto"/>
              <w:right w:val="single" w:sz="4" w:space="0" w:color="auto"/>
            </w:tcBorders>
            <w:shd w:val="clear" w:color="auto" w:fill="auto"/>
            <w:noWrap/>
            <w:vAlign w:val="bottom"/>
            <w:hideMark/>
          </w:tcPr>
          <w:p w14:paraId="4E8D9DD9"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324 635</w:t>
            </w:r>
          </w:p>
        </w:tc>
        <w:tc>
          <w:tcPr>
            <w:tcW w:w="1360" w:type="dxa"/>
            <w:tcBorders>
              <w:top w:val="nil"/>
              <w:left w:val="nil"/>
              <w:bottom w:val="single" w:sz="4" w:space="0" w:color="auto"/>
              <w:right w:val="single" w:sz="4" w:space="0" w:color="auto"/>
            </w:tcBorders>
            <w:shd w:val="clear" w:color="auto" w:fill="auto"/>
            <w:noWrap/>
            <w:vAlign w:val="bottom"/>
            <w:hideMark/>
          </w:tcPr>
          <w:p w14:paraId="29ED7F5A"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334 374</w:t>
            </w:r>
          </w:p>
        </w:tc>
        <w:tc>
          <w:tcPr>
            <w:tcW w:w="1360" w:type="dxa"/>
            <w:tcBorders>
              <w:top w:val="nil"/>
              <w:left w:val="nil"/>
              <w:bottom w:val="single" w:sz="4" w:space="0" w:color="auto"/>
              <w:right w:val="single" w:sz="4" w:space="0" w:color="auto"/>
            </w:tcBorders>
            <w:shd w:val="clear" w:color="auto" w:fill="auto"/>
            <w:noWrap/>
            <w:vAlign w:val="bottom"/>
            <w:hideMark/>
          </w:tcPr>
          <w:p w14:paraId="173B5A4B"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344 406</w:t>
            </w:r>
          </w:p>
        </w:tc>
      </w:tr>
      <w:tr w:rsidR="008F2F6D" w:rsidRPr="008F2F6D" w14:paraId="6556B5B6"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35C5A209" w14:textId="77777777" w:rsidR="008F2F6D" w:rsidRPr="008F2F6D" w:rsidRDefault="008F2F6D" w:rsidP="008F2F6D">
            <w:pPr>
              <w:spacing w:after="0" w:line="240" w:lineRule="auto"/>
              <w:rPr>
                <w:rFonts w:ascii="Arial" w:eastAsia="Times New Roman" w:hAnsi="Arial" w:cs="Arial"/>
                <w:sz w:val="16"/>
                <w:szCs w:val="16"/>
                <w:lang w:eastAsia="et-EE"/>
              </w:rPr>
            </w:pPr>
            <w:r w:rsidRPr="008F2F6D">
              <w:rPr>
                <w:rFonts w:ascii="Arial" w:eastAsia="Times New Roman" w:hAnsi="Arial" w:cs="Arial"/>
                <w:sz w:val="16"/>
                <w:szCs w:val="16"/>
                <w:lang w:eastAsia="et-EE"/>
              </w:rPr>
              <w:t>Likviidsete varade suunamata jääk aasta lõpuks</w:t>
            </w:r>
          </w:p>
        </w:tc>
        <w:tc>
          <w:tcPr>
            <w:tcW w:w="1360" w:type="dxa"/>
            <w:tcBorders>
              <w:top w:val="nil"/>
              <w:left w:val="nil"/>
              <w:bottom w:val="single" w:sz="4" w:space="0" w:color="auto"/>
              <w:right w:val="single" w:sz="4" w:space="0" w:color="auto"/>
            </w:tcBorders>
            <w:shd w:val="clear" w:color="auto" w:fill="auto"/>
            <w:noWrap/>
            <w:vAlign w:val="bottom"/>
            <w:hideMark/>
          </w:tcPr>
          <w:p w14:paraId="79E5FEB8"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553 600</w:t>
            </w:r>
          </w:p>
        </w:tc>
        <w:tc>
          <w:tcPr>
            <w:tcW w:w="1360" w:type="dxa"/>
            <w:tcBorders>
              <w:top w:val="nil"/>
              <w:left w:val="nil"/>
              <w:bottom w:val="single" w:sz="4" w:space="0" w:color="auto"/>
              <w:right w:val="single" w:sz="4" w:space="0" w:color="auto"/>
            </w:tcBorders>
            <w:shd w:val="clear" w:color="auto" w:fill="auto"/>
            <w:noWrap/>
            <w:vAlign w:val="bottom"/>
            <w:hideMark/>
          </w:tcPr>
          <w:p w14:paraId="0769D5AE"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255 114</w:t>
            </w:r>
          </w:p>
        </w:tc>
        <w:tc>
          <w:tcPr>
            <w:tcW w:w="1360" w:type="dxa"/>
            <w:tcBorders>
              <w:top w:val="nil"/>
              <w:left w:val="nil"/>
              <w:bottom w:val="single" w:sz="4" w:space="0" w:color="auto"/>
              <w:right w:val="single" w:sz="4" w:space="0" w:color="auto"/>
            </w:tcBorders>
            <w:shd w:val="clear" w:color="auto" w:fill="auto"/>
            <w:noWrap/>
            <w:vAlign w:val="bottom"/>
            <w:hideMark/>
          </w:tcPr>
          <w:p w14:paraId="02371901"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333 683</w:t>
            </w:r>
          </w:p>
        </w:tc>
        <w:tc>
          <w:tcPr>
            <w:tcW w:w="1360" w:type="dxa"/>
            <w:tcBorders>
              <w:top w:val="nil"/>
              <w:left w:val="nil"/>
              <w:bottom w:val="single" w:sz="4" w:space="0" w:color="auto"/>
              <w:right w:val="single" w:sz="4" w:space="0" w:color="auto"/>
            </w:tcBorders>
            <w:shd w:val="clear" w:color="auto" w:fill="auto"/>
            <w:noWrap/>
            <w:vAlign w:val="bottom"/>
            <w:hideMark/>
          </w:tcPr>
          <w:p w14:paraId="16C6F5F6"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422 630</w:t>
            </w:r>
          </w:p>
        </w:tc>
        <w:tc>
          <w:tcPr>
            <w:tcW w:w="1360" w:type="dxa"/>
            <w:tcBorders>
              <w:top w:val="nil"/>
              <w:left w:val="nil"/>
              <w:bottom w:val="single" w:sz="4" w:space="0" w:color="auto"/>
              <w:right w:val="single" w:sz="4" w:space="0" w:color="auto"/>
            </w:tcBorders>
            <w:shd w:val="clear" w:color="auto" w:fill="auto"/>
            <w:noWrap/>
            <w:vAlign w:val="bottom"/>
            <w:hideMark/>
          </w:tcPr>
          <w:p w14:paraId="69D6937E"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522 235</w:t>
            </w:r>
          </w:p>
        </w:tc>
        <w:tc>
          <w:tcPr>
            <w:tcW w:w="1360" w:type="dxa"/>
            <w:tcBorders>
              <w:top w:val="nil"/>
              <w:left w:val="nil"/>
              <w:bottom w:val="single" w:sz="4" w:space="0" w:color="auto"/>
              <w:right w:val="single" w:sz="4" w:space="0" w:color="auto"/>
            </w:tcBorders>
            <w:shd w:val="clear" w:color="auto" w:fill="auto"/>
            <w:noWrap/>
            <w:vAlign w:val="bottom"/>
            <w:hideMark/>
          </w:tcPr>
          <w:p w14:paraId="67E5314C"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632 788</w:t>
            </w:r>
          </w:p>
        </w:tc>
        <w:tc>
          <w:tcPr>
            <w:tcW w:w="1360" w:type="dxa"/>
            <w:tcBorders>
              <w:top w:val="nil"/>
              <w:left w:val="nil"/>
              <w:bottom w:val="single" w:sz="4" w:space="0" w:color="auto"/>
              <w:right w:val="single" w:sz="4" w:space="0" w:color="auto"/>
            </w:tcBorders>
            <w:shd w:val="clear" w:color="auto" w:fill="auto"/>
            <w:noWrap/>
            <w:vAlign w:val="bottom"/>
            <w:hideMark/>
          </w:tcPr>
          <w:p w14:paraId="5EA1195C"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754 588</w:t>
            </w:r>
          </w:p>
        </w:tc>
      </w:tr>
      <w:tr w:rsidR="008F2F6D" w:rsidRPr="008F2F6D" w14:paraId="6D85B970"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4A85F869" w14:textId="77777777" w:rsidR="008F2F6D" w:rsidRPr="008F2F6D" w:rsidRDefault="008F2F6D" w:rsidP="008F2F6D">
            <w:pPr>
              <w:spacing w:after="0" w:line="240" w:lineRule="auto"/>
              <w:rPr>
                <w:rFonts w:ascii="Arial" w:eastAsia="Times New Roman" w:hAnsi="Arial" w:cs="Arial"/>
                <w:sz w:val="16"/>
                <w:szCs w:val="16"/>
                <w:lang w:eastAsia="et-EE"/>
              </w:rPr>
            </w:pPr>
            <w:r w:rsidRPr="008F2F6D">
              <w:rPr>
                <w:rFonts w:ascii="Arial" w:eastAsia="Times New Roman" w:hAnsi="Arial" w:cs="Arial"/>
                <w:sz w:val="16"/>
                <w:szCs w:val="16"/>
                <w:lang w:eastAsia="et-EE"/>
              </w:rPr>
              <w:t>Võlakohustused kokku aasta lõpu seisuga</w:t>
            </w:r>
          </w:p>
        </w:tc>
        <w:tc>
          <w:tcPr>
            <w:tcW w:w="1360" w:type="dxa"/>
            <w:tcBorders>
              <w:top w:val="nil"/>
              <w:left w:val="nil"/>
              <w:bottom w:val="single" w:sz="4" w:space="0" w:color="auto"/>
              <w:right w:val="single" w:sz="4" w:space="0" w:color="auto"/>
            </w:tcBorders>
            <w:shd w:val="clear" w:color="auto" w:fill="auto"/>
            <w:noWrap/>
            <w:vAlign w:val="bottom"/>
            <w:hideMark/>
          </w:tcPr>
          <w:p w14:paraId="1097A033"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1 035 197</w:t>
            </w:r>
          </w:p>
        </w:tc>
        <w:tc>
          <w:tcPr>
            <w:tcW w:w="1360" w:type="dxa"/>
            <w:tcBorders>
              <w:top w:val="nil"/>
              <w:left w:val="nil"/>
              <w:bottom w:val="single" w:sz="4" w:space="0" w:color="auto"/>
              <w:right w:val="single" w:sz="4" w:space="0" w:color="auto"/>
            </w:tcBorders>
            <w:shd w:val="clear" w:color="auto" w:fill="auto"/>
            <w:noWrap/>
            <w:vAlign w:val="bottom"/>
            <w:hideMark/>
          </w:tcPr>
          <w:p w14:paraId="23E98604"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1 597 197</w:t>
            </w:r>
          </w:p>
        </w:tc>
        <w:tc>
          <w:tcPr>
            <w:tcW w:w="1360" w:type="dxa"/>
            <w:tcBorders>
              <w:top w:val="nil"/>
              <w:left w:val="nil"/>
              <w:bottom w:val="single" w:sz="4" w:space="0" w:color="auto"/>
              <w:right w:val="single" w:sz="4" w:space="0" w:color="auto"/>
            </w:tcBorders>
            <w:shd w:val="clear" w:color="auto" w:fill="auto"/>
            <w:noWrap/>
            <w:vAlign w:val="bottom"/>
            <w:hideMark/>
          </w:tcPr>
          <w:p w14:paraId="50C717DA"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1 359 197</w:t>
            </w:r>
          </w:p>
        </w:tc>
        <w:tc>
          <w:tcPr>
            <w:tcW w:w="1360" w:type="dxa"/>
            <w:tcBorders>
              <w:top w:val="nil"/>
              <w:left w:val="nil"/>
              <w:bottom w:val="single" w:sz="4" w:space="0" w:color="auto"/>
              <w:right w:val="single" w:sz="4" w:space="0" w:color="auto"/>
            </w:tcBorders>
            <w:shd w:val="clear" w:color="auto" w:fill="auto"/>
            <w:noWrap/>
            <w:vAlign w:val="bottom"/>
            <w:hideMark/>
          </w:tcPr>
          <w:p w14:paraId="00EADC38"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1 121 197</w:t>
            </w:r>
          </w:p>
        </w:tc>
        <w:tc>
          <w:tcPr>
            <w:tcW w:w="1360" w:type="dxa"/>
            <w:tcBorders>
              <w:top w:val="nil"/>
              <w:left w:val="nil"/>
              <w:bottom w:val="single" w:sz="4" w:space="0" w:color="auto"/>
              <w:right w:val="single" w:sz="4" w:space="0" w:color="auto"/>
            </w:tcBorders>
            <w:shd w:val="clear" w:color="auto" w:fill="auto"/>
            <w:noWrap/>
            <w:vAlign w:val="bottom"/>
            <w:hideMark/>
          </w:tcPr>
          <w:p w14:paraId="4D0EF189"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883 197</w:t>
            </w:r>
          </w:p>
        </w:tc>
        <w:tc>
          <w:tcPr>
            <w:tcW w:w="1360" w:type="dxa"/>
            <w:tcBorders>
              <w:top w:val="nil"/>
              <w:left w:val="nil"/>
              <w:bottom w:val="single" w:sz="4" w:space="0" w:color="auto"/>
              <w:right w:val="single" w:sz="4" w:space="0" w:color="auto"/>
            </w:tcBorders>
            <w:shd w:val="clear" w:color="auto" w:fill="auto"/>
            <w:noWrap/>
            <w:vAlign w:val="bottom"/>
            <w:hideMark/>
          </w:tcPr>
          <w:p w14:paraId="51550084"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645 197</w:t>
            </w:r>
          </w:p>
        </w:tc>
        <w:tc>
          <w:tcPr>
            <w:tcW w:w="1360" w:type="dxa"/>
            <w:tcBorders>
              <w:top w:val="nil"/>
              <w:left w:val="nil"/>
              <w:bottom w:val="single" w:sz="4" w:space="0" w:color="auto"/>
              <w:right w:val="single" w:sz="4" w:space="0" w:color="auto"/>
            </w:tcBorders>
            <w:shd w:val="clear" w:color="auto" w:fill="auto"/>
            <w:noWrap/>
            <w:vAlign w:val="bottom"/>
            <w:hideMark/>
          </w:tcPr>
          <w:p w14:paraId="4501B4E6"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407 197</w:t>
            </w:r>
          </w:p>
        </w:tc>
      </w:tr>
      <w:tr w:rsidR="008F2F6D" w:rsidRPr="008F2F6D" w14:paraId="709000A9"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3E27EE61" w14:textId="77777777" w:rsidR="008F2F6D" w:rsidRPr="008F2F6D" w:rsidRDefault="008F2F6D" w:rsidP="008F2F6D">
            <w:pPr>
              <w:spacing w:after="0" w:line="240" w:lineRule="auto"/>
              <w:rPr>
                <w:rFonts w:ascii="Arial" w:eastAsia="Times New Roman" w:hAnsi="Arial" w:cs="Arial"/>
                <w:sz w:val="16"/>
                <w:szCs w:val="16"/>
                <w:lang w:eastAsia="et-EE"/>
              </w:rPr>
            </w:pPr>
            <w:r w:rsidRPr="008F2F6D">
              <w:rPr>
                <w:rFonts w:ascii="Arial" w:eastAsia="Times New Roman" w:hAnsi="Arial" w:cs="Arial"/>
                <w:sz w:val="16"/>
                <w:szCs w:val="16"/>
                <w:lang w:eastAsia="et-EE"/>
              </w:rPr>
              <w:t>Netovõlakoormus (eurodes)</w:t>
            </w:r>
          </w:p>
        </w:tc>
        <w:tc>
          <w:tcPr>
            <w:tcW w:w="1360" w:type="dxa"/>
            <w:tcBorders>
              <w:top w:val="nil"/>
              <w:left w:val="nil"/>
              <w:bottom w:val="single" w:sz="4" w:space="0" w:color="auto"/>
              <w:right w:val="single" w:sz="4" w:space="0" w:color="auto"/>
            </w:tcBorders>
            <w:shd w:val="clear" w:color="auto" w:fill="auto"/>
            <w:noWrap/>
            <w:vAlign w:val="bottom"/>
            <w:hideMark/>
          </w:tcPr>
          <w:p w14:paraId="1CF0E046"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481 597</w:t>
            </w:r>
          </w:p>
        </w:tc>
        <w:tc>
          <w:tcPr>
            <w:tcW w:w="1360" w:type="dxa"/>
            <w:tcBorders>
              <w:top w:val="nil"/>
              <w:left w:val="nil"/>
              <w:bottom w:val="single" w:sz="4" w:space="0" w:color="auto"/>
              <w:right w:val="single" w:sz="4" w:space="0" w:color="auto"/>
            </w:tcBorders>
            <w:shd w:val="clear" w:color="auto" w:fill="auto"/>
            <w:noWrap/>
            <w:vAlign w:val="bottom"/>
            <w:hideMark/>
          </w:tcPr>
          <w:p w14:paraId="5FD89985"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1 342 083</w:t>
            </w:r>
          </w:p>
        </w:tc>
        <w:tc>
          <w:tcPr>
            <w:tcW w:w="1360" w:type="dxa"/>
            <w:tcBorders>
              <w:top w:val="nil"/>
              <w:left w:val="nil"/>
              <w:bottom w:val="single" w:sz="4" w:space="0" w:color="auto"/>
              <w:right w:val="single" w:sz="4" w:space="0" w:color="auto"/>
            </w:tcBorders>
            <w:shd w:val="clear" w:color="auto" w:fill="auto"/>
            <w:noWrap/>
            <w:vAlign w:val="bottom"/>
            <w:hideMark/>
          </w:tcPr>
          <w:p w14:paraId="13867715"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1 025 514</w:t>
            </w:r>
          </w:p>
        </w:tc>
        <w:tc>
          <w:tcPr>
            <w:tcW w:w="1360" w:type="dxa"/>
            <w:tcBorders>
              <w:top w:val="nil"/>
              <w:left w:val="nil"/>
              <w:bottom w:val="single" w:sz="4" w:space="0" w:color="auto"/>
              <w:right w:val="single" w:sz="4" w:space="0" w:color="auto"/>
            </w:tcBorders>
            <w:shd w:val="clear" w:color="auto" w:fill="auto"/>
            <w:noWrap/>
            <w:vAlign w:val="bottom"/>
            <w:hideMark/>
          </w:tcPr>
          <w:p w14:paraId="28932C75"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698 567</w:t>
            </w:r>
          </w:p>
        </w:tc>
        <w:tc>
          <w:tcPr>
            <w:tcW w:w="1360" w:type="dxa"/>
            <w:tcBorders>
              <w:top w:val="nil"/>
              <w:left w:val="nil"/>
              <w:bottom w:val="single" w:sz="4" w:space="0" w:color="auto"/>
              <w:right w:val="single" w:sz="4" w:space="0" w:color="auto"/>
            </w:tcBorders>
            <w:shd w:val="clear" w:color="auto" w:fill="auto"/>
            <w:noWrap/>
            <w:vAlign w:val="bottom"/>
            <w:hideMark/>
          </w:tcPr>
          <w:p w14:paraId="311D5773"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360 962</w:t>
            </w:r>
          </w:p>
        </w:tc>
        <w:tc>
          <w:tcPr>
            <w:tcW w:w="1360" w:type="dxa"/>
            <w:tcBorders>
              <w:top w:val="nil"/>
              <w:left w:val="nil"/>
              <w:bottom w:val="single" w:sz="4" w:space="0" w:color="auto"/>
              <w:right w:val="single" w:sz="4" w:space="0" w:color="auto"/>
            </w:tcBorders>
            <w:shd w:val="clear" w:color="auto" w:fill="auto"/>
            <w:noWrap/>
            <w:vAlign w:val="bottom"/>
            <w:hideMark/>
          </w:tcPr>
          <w:p w14:paraId="4DB0B38A"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12 409</w:t>
            </w:r>
          </w:p>
        </w:tc>
        <w:tc>
          <w:tcPr>
            <w:tcW w:w="1360" w:type="dxa"/>
            <w:tcBorders>
              <w:top w:val="nil"/>
              <w:left w:val="nil"/>
              <w:bottom w:val="single" w:sz="4" w:space="0" w:color="auto"/>
              <w:right w:val="single" w:sz="4" w:space="0" w:color="auto"/>
            </w:tcBorders>
            <w:shd w:val="clear" w:color="auto" w:fill="auto"/>
            <w:noWrap/>
            <w:vAlign w:val="bottom"/>
            <w:hideMark/>
          </w:tcPr>
          <w:p w14:paraId="0EE48A08"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0</w:t>
            </w:r>
          </w:p>
        </w:tc>
      </w:tr>
      <w:tr w:rsidR="008F2F6D" w:rsidRPr="008F2F6D" w14:paraId="7EC3047B"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5F765698" w14:textId="77777777" w:rsidR="008F2F6D" w:rsidRPr="008F2F6D" w:rsidRDefault="008F2F6D" w:rsidP="008F2F6D">
            <w:pPr>
              <w:spacing w:after="0" w:line="240" w:lineRule="auto"/>
              <w:rPr>
                <w:rFonts w:ascii="Arial" w:eastAsia="Times New Roman" w:hAnsi="Arial" w:cs="Arial"/>
                <w:sz w:val="16"/>
                <w:szCs w:val="16"/>
                <w:lang w:eastAsia="et-EE"/>
              </w:rPr>
            </w:pPr>
            <w:r w:rsidRPr="008F2F6D">
              <w:rPr>
                <w:rFonts w:ascii="Arial" w:eastAsia="Times New Roman" w:hAnsi="Arial" w:cs="Arial"/>
                <w:sz w:val="16"/>
                <w:szCs w:val="16"/>
                <w:lang w:eastAsia="et-EE"/>
              </w:rPr>
              <w:t>Netovõlakoormus (%)</w:t>
            </w:r>
          </w:p>
        </w:tc>
        <w:tc>
          <w:tcPr>
            <w:tcW w:w="1360" w:type="dxa"/>
            <w:tcBorders>
              <w:top w:val="nil"/>
              <w:left w:val="nil"/>
              <w:bottom w:val="single" w:sz="4" w:space="0" w:color="auto"/>
              <w:right w:val="single" w:sz="4" w:space="0" w:color="auto"/>
            </w:tcBorders>
            <w:shd w:val="clear" w:color="auto" w:fill="auto"/>
            <w:noWrap/>
            <w:vAlign w:val="bottom"/>
            <w:hideMark/>
          </w:tcPr>
          <w:p w14:paraId="59E4E128"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14,5%</w:t>
            </w:r>
          </w:p>
        </w:tc>
        <w:tc>
          <w:tcPr>
            <w:tcW w:w="1360" w:type="dxa"/>
            <w:tcBorders>
              <w:top w:val="nil"/>
              <w:left w:val="nil"/>
              <w:bottom w:val="single" w:sz="4" w:space="0" w:color="auto"/>
              <w:right w:val="single" w:sz="4" w:space="0" w:color="auto"/>
            </w:tcBorders>
            <w:shd w:val="clear" w:color="auto" w:fill="auto"/>
            <w:noWrap/>
            <w:vAlign w:val="bottom"/>
            <w:hideMark/>
          </w:tcPr>
          <w:p w14:paraId="3C9E9080"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34,4%</w:t>
            </w:r>
          </w:p>
        </w:tc>
        <w:tc>
          <w:tcPr>
            <w:tcW w:w="1360" w:type="dxa"/>
            <w:tcBorders>
              <w:top w:val="nil"/>
              <w:left w:val="nil"/>
              <w:bottom w:val="single" w:sz="4" w:space="0" w:color="auto"/>
              <w:right w:val="single" w:sz="4" w:space="0" w:color="auto"/>
            </w:tcBorders>
            <w:shd w:val="clear" w:color="auto" w:fill="auto"/>
            <w:noWrap/>
            <w:vAlign w:val="bottom"/>
            <w:hideMark/>
          </w:tcPr>
          <w:p w14:paraId="2A1A5797"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25,5%</w:t>
            </w:r>
          </w:p>
        </w:tc>
        <w:tc>
          <w:tcPr>
            <w:tcW w:w="1360" w:type="dxa"/>
            <w:tcBorders>
              <w:top w:val="nil"/>
              <w:left w:val="nil"/>
              <w:bottom w:val="single" w:sz="4" w:space="0" w:color="auto"/>
              <w:right w:val="single" w:sz="4" w:space="0" w:color="auto"/>
            </w:tcBorders>
            <w:shd w:val="clear" w:color="auto" w:fill="auto"/>
            <w:noWrap/>
            <w:vAlign w:val="bottom"/>
            <w:hideMark/>
          </w:tcPr>
          <w:p w14:paraId="4F9F1492"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16,8%</w:t>
            </w:r>
          </w:p>
        </w:tc>
        <w:tc>
          <w:tcPr>
            <w:tcW w:w="1360" w:type="dxa"/>
            <w:tcBorders>
              <w:top w:val="nil"/>
              <w:left w:val="nil"/>
              <w:bottom w:val="single" w:sz="4" w:space="0" w:color="auto"/>
              <w:right w:val="single" w:sz="4" w:space="0" w:color="auto"/>
            </w:tcBorders>
            <w:shd w:val="clear" w:color="auto" w:fill="auto"/>
            <w:noWrap/>
            <w:vAlign w:val="bottom"/>
            <w:hideMark/>
          </w:tcPr>
          <w:p w14:paraId="24E50147"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8,5%</w:t>
            </w:r>
          </w:p>
        </w:tc>
        <w:tc>
          <w:tcPr>
            <w:tcW w:w="1360" w:type="dxa"/>
            <w:tcBorders>
              <w:top w:val="nil"/>
              <w:left w:val="nil"/>
              <w:bottom w:val="single" w:sz="4" w:space="0" w:color="auto"/>
              <w:right w:val="single" w:sz="4" w:space="0" w:color="auto"/>
            </w:tcBorders>
            <w:shd w:val="clear" w:color="auto" w:fill="auto"/>
            <w:noWrap/>
            <w:vAlign w:val="bottom"/>
            <w:hideMark/>
          </w:tcPr>
          <w:p w14:paraId="006ECB47"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0,3%</w:t>
            </w:r>
          </w:p>
        </w:tc>
        <w:tc>
          <w:tcPr>
            <w:tcW w:w="1360" w:type="dxa"/>
            <w:tcBorders>
              <w:top w:val="nil"/>
              <w:left w:val="nil"/>
              <w:bottom w:val="single" w:sz="4" w:space="0" w:color="auto"/>
              <w:right w:val="single" w:sz="4" w:space="0" w:color="auto"/>
            </w:tcBorders>
            <w:shd w:val="clear" w:color="auto" w:fill="auto"/>
            <w:noWrap/>
            <w:vAlign w:val="bottom"/>
            <w:hideMark/>
          </w:tcPr>
          <w:p w14:paraId="35790509" w14:textId="77777777" w:rsidR="008F2F6D" w:rsidRPr="008F2F6D" w:rsidRDefault="008F2F6D" w:rsidP="008F2F6D">
            <w:pPr>
              <w:spacing w:after="0" w:line="240" w:lineRule="auto"/>
              <w:jc w:val="right"/>
              <w:rPr>
                <w:rFonts w:ascii="Arial" w:eastAsia="Times New Roman" w:hAnsi="Arial" w:cs="Arial"/>
                <w:sz w:val="16"/>
                <w:szCs w:val="16"/>
                <w:lang w:eastAsia="et-EE"/>
              </w:rPr>
            </w:pPr>
            <w:r w:rsidRPr="008F2F6D">
              <w:rPr>
                <w:rFonts w:ascii="Arial" w:eastAsia="Times New Roman" w:hAnsi="Arial" w:cs="Arial"/>
                <w:sz w:val="16"/>
                <w:szCs w:val="16"/>
                <w:lang w:eastAsia="et-EE"/>
              </w:rPr>
              <w:t>0,0%</w:t>
            </w:r>
          </w:p>
        </w:tc>
      </w:tr>
    </w:tbl>
    <w:p w14:paraId="6EADD061" w14:textId="2B378F48" w:rsidR="00E95BE6" w:rsidRPr="0059214E" w:rsidRDefault="00E95BE6" w:rsidP="00E95BE6">
      <w:pPr>
        <w:pStyle w:val="Caption"/>
        <w:spacing w:after="0"/>
        <w:rPr>
          <w:rFonts w:ascii="Arial" w:hAnsi="Arial" w:cs="Arial"/>
          <w:i w:val="0"/>
          <w:iCs w:val="0"/>
          <w:color w:val="auto"/>
          <w:sz w:val="19"/>
          <w:szCs w:val="19"/>
        </w:rPr>
      </w:pPr>
      <w:bookmarkStart w:id="14" w:name="_Toc79058091"/>
      <w:bookmarkStart w:id="15" w:name="_Hlk109896440"/>
      <w:r w:rsidRPr="0059214E">
        <w:rPr>
          <w:rFonts w:ascii="Arial" w:hAnsi="Arial" w:cs="Arial"/>
          <w:i w:val="0"/>
          <w:iCs w:val="0"/>
          <w:color w:val="auto"/>
          <w:sz w:val="19"/>
          <w:szCs w:val="19"/>
        </w:rPr>
        <w:t xml:space="preserve">Tabel </w:t>
      </w:r>
      <w:r w:rsidRPr="0059214E">
        <w:rPr>
          <w:rFonts w:ascii="Arial" w:hAnsi="Arial" w:cs="Arial"/>
          <w:i w:val="0"/>
          <w:iCs w:val="0"/>
          <w:color w:val="auto"/>
          <w:sz w:val="19"/>
          <w:szCs w:val="19"/>
        </w:rPr>
        <w:fldChar w:fldCharType="begin"/>
      </w:r>
      <w:r w:rsidRPr="0059214E">
        <w:rPr>
          <w:rFonts w:ascii="Arial" w:hAnsi="Arial" w:cs="Arial"/>
          <w:i w:val="0"/>
          <w:iCs w:val="0"/>
          <w:color w:val="auto"/>
          <w:sz w:val="19"/>
          <w:szCs w:val="19"/>
        </w:rPr>
        <w:instrText xml:space="preserve"> SEQ Tabel \* ARABIC </w:instrText>
      </w:r>
      <w:r w:rsidRPr="0059214E">
        <w:rPr>
          <w:rFonts w:ascii="Arial" w:hAnsi="Arial" w:cs="Arial"/>
          <w:i w:val="0"/>
          <w:iCs w:val="0"/>
          <w:color w:val="auto"/>
          <w:sz w:val="19"/>
          <w:szCs w:val="19"/>
        </w:rPr>
        <w:fldChar w:fldCharType="separate"/>
      </w:r>
      <w:r w:rsidR="00D6428F">
        <w:rPr>
          <w:rFonts w:ascii="Arial" w:hAnsi="Arial" w:cs="Arial"/>
          <w:i w:val="0"/>
          <w:iCs w:val="0"/>
          <w:noProof/>
          <w:color w:val="auto"/>
          <w:sz w:val="19"/>
          <w:szCs w:val="19"/>
        </w:rPr>
        <w:t>5</w:t>
      </w:r>
      <w:r w:rsidRPr="0059214E">
        <w:rPr>
          <w:rFonts w:ascii="Arial" w:hAnsi="Arial" w:cs="Arial"/>
          <w:i w:val="0"/>
          <w:iCs w:val="0"/>
          <w:color w:val="auto"/>
          <w:sz w:val="19"/>
          <w:szCs w:val="19"/>
        </w:rPr>
        <w:fldChar w:fldCharType="end"/>
      </w:r>
      <w:r w:rsidRPr="0059214E">
        <w:rPr>
          <w:rFonts w:ascii="Arial" w:hAnsi="Arial" w:cs="Arial"/>
          <w:i w:val="0"/>
          <w:iCs w:val="0"/>
          <w:color w:val="auto"/>
          <w:sz w:val="19"/>
          <w:szCs w:val="19"/>
        </w:rPr>
        <w:t xml:space="preserve">. AS Viimsi Vesi </w:t>
      </w:r>
      <w:bookmarkEnd w:id="14"/>
      <w:r w:rsidR="00140D5A">
        <w:rPr>
          <w:rFonts w:ascii="Arial" w:hAnsi="Arial" w:cs="Arial"/>
          <w:i w:val="0"/>
          <w:iCs w:val="0"/>
          <w:color w:val="auto"/>
          <w:sz w:val="19"/>
          <w:szCs w:val="19"/>
        </w:rPr>
        <w:t>202</w:t>
      </w:r>
      <w:r w:rsidR="001862AA">
        <w:rPr>
          <w:rFonts w:ascii="Arial" w:hAnsi="Arial" w:cs="Arial"/>
          <w:i w:val="0"/>
          <w:iCs w:val="0"/>
          <w:color w:val="auto"/>
          <w:sz w:val="19"/>
          <w:szCs w:val="19"/>
        </w:rPr>
        <w:t>2</w:t>
      </w:r>
      <w:r w:rsidR="00140D5A">
        <w:rPr>
          <w:rFonts w:ascii="Arial" w:hAnsi="Arial" w:cs="Arial"/>
          <w:i w:val="0"/>
          <w:iCs w:val="0"/>
          <w:color w:val="auto"/>
          <w:sz w:val="19"/>
          <w:szCs w:val="19"/>
        </w:rPr>
        <w:t>-202</w:t>
      </w:r>
      <w:r w:rsidR="001862AA">
        <w:rPr>
          <w:rFonts w:ascii="Arial" w:hAnsi="Arial" w:cs="Arial"/>
          <w:i w:val="0"/>
          <w:iCs w:val="0"/>
          <w:color w:val="auto"/>
          <w:sz w:val="19"/>
          <w:szCs w:val="19"/>
        </w:rPr>
        <w:t>3</w:t>
      </w:r>
      <w:r w:rsidR="00140D5A">
        <w:rPr>
          <w:rFonts w:ascii="Arial" w:hAnsi="Arial" w:cs="Arial"/>
          <w:i w:val="0"/>
          <w:iCs w:val="0"/>
          <w:color w:val="auto"/>
          <w:sz w:val="19"/>
          <w:szCs w:val="19"/>
        </w:rPr>
        <w:t xml:space="preserve"> eelarve ja </w:t>
      </w:r>
      <w:r w:rsidR="00140D5A" w:rsidRPr="0059214E">
        <w:rPr>
          <w:rFonts w:ascii="Arial" w:hAnsi="Arial" w:cs="Arial"/>
          <w:i w:val="0"/>
          <w:iCs w:val="0"/>
          <w:color w:val="auto"/>
          <w:sz w:val="19"/>
          <w:szCs w:val="19"/>
        </w:rPr>
        <w:t>eelarvestrateegia 202</w:t>
      </w:r>
      <w:r w:rsidR="001862AA">
        <w:rPr>
          <w:rFonts w:ascii="Arial" w:hAnsi="Arial" w:cs="Arial"/>
          <w:i w:val="0"/>
          <w:iCs w:val="0"/>
          <w:color w:val="auto"/>
          <w:sz w:val="19"/>
          <w:szCs w:val="19"/>
        </w:rPr>
        <w:t>4</w:t>
      </w:r>
      <w:r w:rsidR="00140D5A" w:rsidRPr="0059214E">
        <w:rPr>
          <w:rFonts w:ascii="Arial" w:hAnsi="Arial" w:cs="Arial"/>
          <w:i w:val="0"/>
          <w:iCs w:val="0"/>
          <w:color w:val="auto"/>
          <w:sz w:val="19"/>
          <w:szCs w:val="19"/>
        </w:rPr>
        <w:t>-202</w:t>
      </w:r>
      <w:r w:rsidR="001862AA">
        <w:rPr>
          <w:rFonts w:ascii="Arial" w:hAnsi="Arial" w:cs="Arial"/>
          <w:i w:val="0"/>
          <w:iCs w:val="0"/>
          <w:color w:val="auto"/>
          <w:sz w:val="19"/>
          <w:szCs w:val="19"/>
        </w:rPr>
        <w:t>8</w:t>
      </w:r>
    </w:p>
    <w:p w14:paraId="1D201A58" w14:textId="6216EA59" w:rsidR="00E95BE6" w:rsidRPr="0059214E" w:rsidRDefault="00E95BE6" w:rsidP="00E95BE6">
      <w:pPr>
        <w:spacing w:after="0"/>
        <w:rPr>
          <w:rFonts w:ascii="Arial" w:hAnsi="Arial" w:cs="Arial"/>
          <w:sz w:val="19"/>
          <w:szCs w:val="19"/>
        </w:rPr>
      </w:pPr>
      <w:r w:rsidRPr="0059214E">
        <w:rPr>
          <w:rFonts w:ascii="Arial" w:hAnsi="Arial" w:cs="Arial"/>
          <w:sz w:val="19"/>
          <w:szCs w:val="19"/>
        </w:rPr>
        <w:t>Allikas: Viimsi Vallavalitsus.</w:t>
      </w:r>
    </w:p>
    <w:bookmarkEnd w:id="15"/>
    <w:p w14:paraId="24294342" w14:textId="5E05F62B" w:rsidR="00676D0B" w:rsidRPr="0059214E" w:rsidRDefault="00676D0B" w:rsidP="00E95BE6">
      <w:pPr>
        <w:spacing w:after="0"/>
        <w:rPr>
          <w:rFonts w:ascii="Arial" w:hAnsi="Arial" w:cs="Arial"/>
          <w:sz w:val="19"/>
          <w:szCs w:val="19"/>
        </w:rPr>
      </w:pPr>
    </w:p>
    <w:p w14:paraId="25C1BC7E" w14:textId="146904B1" w:rsidR="00676D0B" w:rsidRPr="0059214E" w:rsidRDefault="00676D0B" w:rsidP="00E95BE6">
      <w:pPr>
        <w:spacing w:after="0"/>
        <w:rPr>
          <w:rFonts w:ascii="Arial" w:hAnsi="Arial" w:cs="Arial"/>
          <w:sz w:val="19"/>
          <w:szCs w:val="19"/>
        </w:rPr>
      </w:pPr>
    </w:p>
    <w:p w14:paraId="1BE5C8C1" w14:textId="59534E68" w:rsidR="00676D0B" w:rsidRPr="0059214E" w:rsidRDefault="00676D0B" w:rsidP="00E95BE6">
      <w:pPr>
        <w:spacing w:after="0"/>
        <w:rPr>
          <w:rFonts w:ascii="Arial" w:hAnsi="Arial" w:cs="Arial"/>
          <w:sz w:val="19"/>
          <w:szCs w:val="19"/>
        </w:rPr>
      </w:pPr>
    </w:p>
    <w:p w14:paraId="6BF3D1C2" w14:textId="03C2E17D" w:rsidR="00676D0B" w:rsidRPr="0059214E" w:rsidRDefault="00676D0B" w:rsidP="00E95BE6">
      <w:pPr>
        <w:spacing w:after="0"/>
        <w:rPr>
          <w:rFonts w:ascii="Arial" w:hAnsi="Arial" w:cs="Arial"/>
          <w:sz w:val="19"/>
          <w:szCs w:val="19"/>
        </w:rPr>
      </w:pPr>
    </w:p>
    <w:p w14:paraId="66511C00" w14:textId="50AC108E" w:rsidR="00676D0B" w:rsidRPr="0059214E" w:rsidRDefault="00676D0B" w:rsidP="00E95BE6">
      <w:pPr>
        <w:spacing w:after="0"/>
        <w:rPr>
          <w:rFonts w:ascii="Arial" w:hAnsi="Arial" w:cs="Arial"/>
          <w:sz w:val="19"/>
          <w:szCs w:val="19"/>
        </w:rPr>
      </w:pPr>
    </w:p>
    <w:p w14:paraId="7403E848" w14:textId="54F3040C" w:rsidR="00676D0B" w:rsidRPr="0059214E" w:rsidRDefault="00676D0B" w:rsidP="00E95BE6">
      <w:pPr>
        <w:spacing w:after="0"/>
        <w:rPr>
          <w:rFonts w:ascii="Arial" w:hAnsi="Arial" w:cs="Arial"/>
          <w:sz w:val="19"/>
          <w:szCs w:val="19"/>
        </w:rPr>
      </w:pPr>
    </w:p>
    <w:p w14:paraId="09EF1DCC" w14:textId="3556E1FE" w:rsidR="00676D0B" w:rsidRPr="0059214E" w:rsidRDefault="00676D0B" w:rsidP="00E95BE6">
      <w:pPr>
        <w:spacing w:after="0"/>
        <w:rPr>
          <w:rFonts w:ascii="Arial" w:hAnsi="Arial" w:cs="Arial"/>
          <w:sz w:val="19"/>
          <w:szCs w:val="19"/>
        </w:rPr>
      </w:pPr>
    </w:p>
    <w:p w14:paraId="6128A0AB" w14:textId="6EA8A054" w:rsidR="00676D0B" w:rsidRPr="0059214E" w:rsidRDefault="00676D0B" w:rsidP="00E95BE6">
      <w:pPr>
        <w:spacing w:after="0"/>
        <w:rPr>
          <w:rFonts w:ascii="Arial" w:hAnsi="Arial" w:cs="Arial"/>
          <w:sz w:val="19"/>
          <w:szCs w:val="19"/>
        </w:rPr>
      </w:pPr>
    </w:p>
    <w:p w14:paraId="561B990C" w14:textId="7BCB35CD" w:rsidR="00676D0B" w:rsidRPr="0059214E" w:rsidRDefault="00676D0B" w:rsidP="00E95BE6">
      <w:pPr>
        <w:spacing w:after="0"/>
        <w:rPr>
          <w:rFonts w:ascii="Arial" w:hAnsi="Arial" w:cs="Arial"/>
          <w:sz w:val="19"/>
          <w:szCs w:val="19"/>
        </w:rPr>
      </w:pPr>
    </w:p>
    <w:p w14:paraId="3DDBEE83" w14:textId="3959E6F1" w:rsidR="00676D0B" w:rsidRPr="0059214E" w:rsidRDefault="00676D0B" w:rsidP="00E95BE6">
      <w:pPr>
        <w:spacing w:after="0"/>
        <w:rPr>
          <w:rFonts w:ascii="Arial" w:hAnsi="Arial" w:cs="Arial"/>
          <w:sz w:val="19"/>
          <w:szCs w:val="19"/>
        </w:rPr>
      </w:pPr>
    </w:p>
    <w:p w14:paraId="48FD6CBD" w14:textId="3D41698C" w:rsidR="00676D0B" w:rsidRPr="0059214E" w:rsidRDefault="00676D0B" w:rsidP="00E95BE6">
      <w:pPr>
        <w:spacing w:after="0"/>
        <w:rPr>
          <w:rFonts w:ascii="Arial" w:hAnsi="Arial" w:cs="Arial"/>
          <w:sz w:val="19"/>
          <w:szCs w:val="19"/>
        </w:rPr>
      </w:pPr>
    </w:p>
    <w:p w14:paraId="117B065D" w14:textId="37AFE3D8" w:rsidR="00676D0B" w:rsidRPr="0059214E" w:rsidRDefault="00676D0B" w:rsidP="00E95BE6">
      <w:pPr>
        <w:spacing w:after="0"/>
        <w:rPr>
          <w:rFonts w:ascii="Arial" w:hAnsi="Arial" w:cs="Arial"/>
          <w:sz w:val="19"/>
          <w:szCs w:val="19"/>
        </w:rPr>
      </w:pPr>
    </w:p>
    <w:p w14:paraId="71C4A8F0" w14:textId="2091E65E" w:rsidR="00676D0B" w:rsidRPr="0059214E" w:rsidRDefault="00676D0B" w:rsidP="00E95BE6">
      <w:pPr>
        <w:spacing w:after="0"/>
        <w:rPr>
          <w:rFonts w:ascii="Arial" w:hAnsi="Arial" w:cs="Arial"/>
          <w:sz w:val="19"/>
          <w:szCs w:val="19"/>
        </w:rPr>
      </w:pPr>
    </w:p>
    <w:p w14:paraId="183F5C46" w14:textId="51C39EC7" w:rsidR="00676D0B" w:rsidRPr="0059214E" w:rsidRDefault="00676D0B" w:rsidP="00E95BE6">
      <w:pPr>
        <w:spacing w:after="0"/>
        <w:rPr>
          <w:rFonts w:ascii="Arial" w:hAnsi="Arial" w:cs="Arial"/>
          <w:sz w:val="19"/>
          <w:szCs w:val="19"/>
        </w:rPr>
      </w:pPr>
    </w:p>
    <w:p w14:paraId="58AF1EB8" w14:textId="513A5E4C" w:rsidR="00676D0B" w:rsidRPr="0059214E" w:rsidRDefault="00676D0B" w:rsidP="00E95BE6">
      <w:pPr>
        <w:spacing w:after="0"/>
        <w:rPr>
          <w:rFonts w:ascii="Arial" w:hAnsi="Arial" w:cs="Arial"/>
          <w:sz w:val="19"/>
          <w:szCs w:val="19"/>
        </w:rPr>
      </w:pPr>
    </w:p>
    <w:p w14:paraId="47406133" w14:textId="0BDDC855" w:rsidR="00676D0B" w:rsidRPr="0059214E" w:rsidRDefault="00676D0B" w:rsidP="00E95BE6">
      <w:pPr>
        <w:spacing w:after="0"/>
        <w:rPr>
          <w:rFonts w:ascii="Arial" w:hAnsi="Arial" w:cs="Arial"/>
          <w:sz w:val="19"/>
          <w:szCs w:val="19"/>
        </w:rPr>
      </w:pPr>
    </w:p>
    <w:p w14:paraId="565B2072" w14:textId="00F89EC4" w:rsidR="00676D0B" w:rsidRPr="0059214E" w:rsidRDefault="00676D0B" w:rsidP="00E95BE6">
      <w:pPr>
        <w:spacing w:after="0"/>
        <w:rPr>
          <w:rFonts w:ascii="Arial" w:hAnsi="Arial" w:cs="Arial"/>
          <w:sz w:val="19"/>
          <w:szCs w:val="19"/>
        </w:rPr>
      </w:pPr>
    </w:p>
    <w:p w14:paraId="5CEF8783" w14:textId="6C2EA346" w:rsidR="00676D0B" w:rsidRPr="0059214E" w:rsidRDefault="00676D0B" w:rsidP="00E95BE6">
      <w:pPr>
        <w:spacing w:after="0"/>
        <w:rPr>
          <w:rFonts w:ascii="Arial" w:hAnsi="Arial" w:cs="Arial"/>
          <w:sz w:val="19"/>
          <w:szCs w:val="19"/>
        </w:rPr>
      </w:pPr>
    </w:p>
    <w:p w14:paraId="543AB54E" w14:textId="77777777" w:rsidR="00676D0B" w:rsidRPr="0059214E" w:rsidRDefault="00676D0B" w:rsidP="00E95BE6">
      <w:pPr>
        <w:spacing w:after="0"/>
        <w:rPr>
          <w:rFonts w:ascii="Arial" w:hAnsi="Arial" w:cs="Arial"/>
          <w:sz w:val="19"/>
          <w:szCs w:val="19"/>
        </w:rPr>
      </w:pPr>
    </w:p>
    <w:p w14:paraId="1E9FB316" w14:textId="62114FB6" w:rsidR="00676D0B" w:rsidRDefault="00676D0B" w:rsidP="00851BAA">
      <w:pPr>
        <w:pStyle w:val="ListParagraph"/>
        <w:numPr>
          <w:ilvl w:val="2"/>
          <w:numId w:val="2"/>
        </w:numPr>
        <w:rPr>
          <w:rFonts w:ascii="Arial" w:hAnsi="Arial" w:cs="Arial"/>
          <w:sz w:val="22"/>
          <w:szCs w:val="22"/>
          <w:lang w:val="et-EE"/>
        </w:rPr>
      </w:pPr>
      <w:r w:rsidRPr="0059214E">
        <w:rPr>
          <w:rFonts w:ascii="Arial" w:hAnsi="Arial" w:cs="Arial"/>
          <w:sz w:val="22"/>
          <w:szCs w:val="22"/>
          <w:lang w:val="et-EE"/>
        </w:rPr>
        <w:t xml:space="preserve">SA </w:t>
      </w:r>
      <w:r w:rsidR="000849DF" w:rsidRPr="0059214E">
        <w:rPr>
          <w:rFonts w:ascii="Arial" w:hAnsi="Arial" w:cs="Arial"/>
          <w:sz w:val="22"/>
          <w:szCs w:val="22"/>
          <w:lang w:val="et-EE"/>
        </w:rPr>
        <w:t>Kultuuri- ja hariduskeskus Viimsi Artium</w:t>
      </w:r>
      <w:r w:rsidRPr="0059214E">
        <w:rPr>
          <w:rFonts w:ascii="Arial" w:hAnsi="Arial" w:cs="Arial"/>
          <w:sz w:val="22"/>
          <w:szCs w:val="22"/>
          <w:lang w:val="et-EE"/>
        </w:rPr>
        <w:t xml:space="preserve"> eelarvestrateegia 202</w:t>
      </w:r>
      <w:r w:rsidR="001862AA">
        <w:rPr>
          <w:rFonts w:ascii="Arial" w:hAnsi="Arial" w:cs="Arial"/>
          <w:sz w:val="22"/>
          <w:szCs w:val="22"/>
          <w:lang w:val="et-EE"/>
        </w:rPr>
        <w:t>4</w:t>
      </w:r>
      <w:r w:rsidRPr="0059214E">
        <w:rPr>
          <w:rFonts w:ascii="Arial" w:hAnsi="Arial" w:cs="Arial"/>
          <w:sz w:val="22"/>
          <w:szCs w:val="22"/>
          <w:lang w:val="et-EE"/>
        </w:rPr>
        <w:t>–202</w:t>
      </w:r>
      <w:r w:rsidR="001862AA">
        <w:rPr>
          <w:rFonts w:ascii="Arial" w:hAnsi="Arial" w:cs="Arial"/>
          <w:sz w:val="22"/>
          <w:szCs w:val="22"/>
          <w:lang w:val="et-EE"/>
        </w:rPr>
        <w:t>8</w:t>
      </w:r>
    </w:p>
    <w:tbl>
      <w:tblPr>
        <w:tblW w:w="15100" w:type="dxa"/>
        <w:tblCellMar>
          <w:left w:w="70" w:type="dxa"/>
          <w:right w:w="70" w:type="dxa"/>
        </w:tblCellMar>
        <w:tblLook w:val="04A0" w:firstRow="1" w:lastRow="0" w:firstColumn="1" w:lastColumn="0" w:noHBand="0" w:noVBand="1"/>
      </w:tblPr>
      <w:tblGrid>
        <w:gridCol w:w="5580"/>
        <w:gridCol w:w="1360"/>
        <w:gridCol w:w="1360"/>
        <w:gridCol w:w="1360"/>
        <w:gridCol w:w="1360"/>
        <w:gridCol w:w="1360"/>
        <w:gridCol w:w="1360"/>
        <w:gridCol w:w="1360"/>
      </w:tblGrid>
      <w:tr w:rsidR="00F12A4B" w:rsidRPr="00F12A4B" w14:paraId="278180A1" w14:textId="77777777" w:rsidTr="00412462">
        <w:trPr>
          <w:trHeight w:val="340"/>
        </w:trPr>
        <w:tc>
          <w:tcPr>
            <w:tcW w:w="55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22A9B58" w14:textId="547ACB44" w:rsidR="00F12A4B" w:rsidRPr="00F12A4B" w:rsidRDefault="00F12A4B" w:rsidP="00F12A4B">
            <w:pPr>
              <w:spacing w:after="0" w:line="240" w:lineRule="auto"/>
              <w:rPr>
                <w:rFonts w:ascii="Arial" w:eastAsia="Times New Roman" w:hAnsi="Arial" w:cs="Arial"/>
                <w:sz w:val="16"/>
                <w:szCs w:val="16"/>
                <w:lang w:eastAsia="et-EE"/>
              </w:rPr>
            </w:pP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47966E03" w14:textId="77777777" w:rsidR="00F12A4B" w:rsidRPr="00F12A4B" w:rsidRDefault="00F12A4B" w:rsidP="00F12A4B">
            <w:pPr>
              <w:spacing w:after="0" w:line="240" w:lineRule="auto"/>
              <w:jc w:val="center"/>
              <w:rPr>
                <w:rFonts w:ascii="Arial" w:eastAsia="Times New Roman" w:hAnsi="Arial" w:cs="Arial"/>
                <w:sz w:val="16"/>
                <w:szCs w:val="16"/>
                <w:lang w:eastAsia="et-EE"/>
              </w:rPr>
            </w:pPr>
            <w:r w:rsidRPr="00F12A4B">
              <w:rPr>
                <w:rFonts w:ascii="Arial" w:eastAsia="Times New Roman" w:hAnsi="Arial" w:cs="Arial"/>
                <w:sz w:val="16"/>
                <w:szCs w:val="16"/>
                <w:lang w:eastAsia="et-EE"/>
              </w:rPr>
              <w:t>2022</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71074A45" w14:textId="77777777" w:rsidR="00F12A4B" w:rsidRPr="00F12A4B" w:rsidRDefault="00F12A4B" w:rsidP="00F12A4B">
            <w:pPr>
              <w:spacing w:after="0" w:line="240" w:lineRule="auto"/>
              <w:jc w:val="center"/>
              <w:rPr>
                <w:rFonts w:ascii="Arial" w:eastAsia="Times New Roman" w:hAnsi="Arial" w:cs="Arial"/>
                <w:sz w:val="16"/>
                <w:szCs w:val="16"/>
                <w:lang w:eastAsia="et-EE"/>
              </w:rPr>
            </w:pPr>
            <w:r w:rsidRPr="00F12A4B">
              <w:rPr>
                <w:rFonts w:ascii="Arial" w:eastAsia="Times New Roman" w:hAnsi="Arial" w:cs="Arial"/>
                <w:sz w:val="16"/>
                <w:szCs w:val="16"/>
                <w:lang w:eastAsia="et-EE"/>
              </w:rPr>
              <w:t>2023</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3FB92976" w14:textId="77777777" w:rsidR="00F12A4B" w:rsidRPr="00F12A4B" w:rsidRDefault="00F12A4B" w:rsidP="00F12A4B">
            <w:pPr>
              <w:spacing w:after="0" w:line="240" w:lineRule="auto"/>
              <w:jc w:val="center"/>
              <w:rPr>
                <w:rFonts w:ascii="Arial" w:eastAsia="Times New Roman" w:hAnsi="Arial" w:cs="Arial"/>
                <w:sz w:val="16"/>
                <w:szCs w:val="16"/>
                <w:lang w:eastAsia="et-EE"/>
              </w:rPr>
            </w:pPr>
            <w:r w:rsidRPr="00F12A4B">
              <w:rPr>
                <w:rFonts w:ascii="Arial" w:eastAsia="Times New Roman" w:hAnsi="Arial" w:cs="Arial"/>
                <w:sz w:val="16"/>
                <w:szCs w:val="16"/>
                <w:lang w:eastAsia="et-EE"/>
              </w:rPr>
              <w:t>2024</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3D785907" w14:textId="77777777" w:rsidR="00F12A4B" w:rsidRPr="00F12A4B" w:rsidRDefault="00F12A4B" w:rsidP="00F12A4B">
            <w:pPr>
              <w:spacing w:after="0" w:line="240" w:lineRule="auto"/>
              <w:jc w:val="center"/>
              <w:rPr>
                <w:rFonts w:ascii="Arial" w:eastAsia="Times New Roman" w:hAnsi="Arial" w:cs="Arial"/>
                <w:sz w:val="16"/>
                <w:szCs w:val="16"/>
                <w:lang w:eastAsia="et-EE"/>
              </w:rPr>
            </w:pPr>
            <w:r w:rsidRPr="00F12A4B">
              <w:rPr>
                <w:rFonts w:ascii="Arial" w:eastAsia="Times New Roman" w:hAnsi="Arial" w:cs="Arial"/>
                <w:sz w:val="16"/>
                <w:szCs w:val="16"/>
                <w:lang w:eastAsia="et-EE"/>
              </w:rPr>
              <w:t>2025</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4CFC2E1F" w14:textId="77777777" w:rsidR="00F12A4B" w:rsidRPr="00F12A4B" w:rsidRDefault="00F12A4B" w:rsidP="00F12A4B">
            <w:pPr>
              <w:spacing w:after="0" w:line="240" w:lineRule="auto"/>
              <w:jc w:val="center"/>
              <w:rPr>
                <w:rFonts w:ascii="Arial" w:eastAsia="Times New Roman" w:hAnsi="Arial" w:cs="Arial"/>
                <w:sz w:val="16"/>
                <w:szCs w:val="16"/>
                <w:lang w:eastAsia="et-EE"/>
              </w:rPr>
            </w:pPr>
            <w:r w:rsidRPr="00F12A4B">
              <w:rPr>
                <w:rFonts w:ascii="Arial" w:eastAsia="Times New Roman" w:hAnsi="Arial" w:cs="Arial"/>
                <w:sz w:val="16"/>
                <w:szCs w:val="16"/>
                <w:lang w:eastAsia="et-EE"/>
              </w:rPr>
              <w:t>2026</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0182272B" w14:textId="77777777" w:rsidR="00F12A4B" w:rsidRPr="00F12A4B" w:rsidRDefault="00F12A4B" w:rsidP="00F12A4B">
            <w:pPr>
              <w:spacing w:after="0" w:line="240" w:lineRule="auto"/>
              <w:jc w:val="center"/>
              <w:rPr>
                <w:rFonts w:ascii="Arial" w:eastAsia="Times New Roman" w:hAnsi="Arial" w:cs="Arial"/>
                <w:sz w:val="16"/>
                <w:szCs w:val="16"/>
                <w:lang w:eastAsia="et-EE"/>
              </w:rPr>
            </w:pPr>
            <w:r w:rsidRPr="00F12A4B">
              <w:rPr>
                <w:rFonts w:ascii="Arial" w:eastAsia="Times New Roman" w:hAnsi="Arial" w:cs="Arial"/>
                <w:sz w:val="16"/>
                <w:szCs w:val="16"/>
                <w:lang w:eastAsia="et-EE"/>
              </w:rPr>
              <w:t>2027</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7925502B" w14:textId="77777777" w:rsidR="00F12A4B" w:rsidRPr="00F12A4B" w:rsidRDefault="00F12A4B" w:rsidP="00F12A4B">
            <w:pPr>
              <w:spacing w:after="0" w:line="240" w:lineRule="auto"/>
              <w:jc w:val="center"/>
              <w:rPr>
                <w:rFonts w:ascii="Arial" w:eastAsia="Times New Roman" w:hAnsi="Arial" w:cs="Arial"/>
                <w:sz w:val="16"/>
                <w:szCs w:val="16"/>
                <w:lang w:eastAsia="et-EE"/>
              </w:rPr>
            </w:pPr>
            <w:r w:rsidRPr="00F12A4B">
              <w:rPr>
                <w:rFonts w:ascii="Arial" w:eastAsia="Times New Roman" w:hAnsi="Arial" w:cs="Arial"/>
                <w:sz w:val="16"/>
                <w:szCs w:val="16"/>
                <w:lang w:eastAsia="et-EE"/>
              </w:rPr>
              <w:t>2028</w:t>
            </w:r>
          </w:p>
        </w:tc>
      </w:tr>
      <w:tr w:rsidR="00F12A4B" w:rsidRPr="00F12A4B" w14:paraId="508FABF6"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2E305B02" w14:textId="77777777" w:rsidR="00F12A4B" w:rsidRPr="00F12A4B" w:rsidRDefault="00F12A4B" w:rsidP="00F12A4B">
            <w:pPr>
              <w:spacing w:after="0" w:line="240" w:lineRule="auto"/>
              <w:rPr>
                <w:rFonts w:ascii="Arial" w:eastAsia="Times New Roman" w:hAnsi="Arial" w:cs="Arial"/>
                <w:sz w:val="16"/>
                <w:szCs w:val="16"/>
                <w:lang w:eastAsia="et-EE"/>
              </w:rPr>
            </w:pPr>
            <w:r w:rsidRPr="00F12A4B">
              <w:rPr>
                <w:rFonts w:ascii="Arial" w:eastAsia="Times New Roman" w:hAnsi="Arial" w:cs="Arial"/>
                <w:sz w:val="16"/>
                <w:szCs w:val="16"/>
                <w:lang w:eastAsia="et-EE"/>
              </w:rPr>
              <w:t>Põhitegevuse tulud kokku</w:t>
            </w:r>
          </w:p>
        </w:tc>
        <w:tc>
          <w:tcPr>
            <w:tcW w:w="1360" w:type="dxa"/>
            <w:tcBorders>
              <w:top w:val="nil"/>
              <w:left w:val="nil"/>
              <w:bottom w:val="single" w:sz="4" w:space="0" w:color="auto"/>
              <w:right w:val="single" w:sz="4" w:space="0" w:color="auto"/>
            </w:tcBorders>
            <w:shd w:val="clear" w:color="auto" w:fill="auto"/>
            <w:noWrap/>
            <w:vAlign w:val="bottom"/>
            <w:hideMark/>
          </w:tcPr>
          <w:p w14:paraId="10203040"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1 368 126</w:t>
            </w:r>
          </w:p>
        </w:tc>
        <w:tc>
          <w:tcPr>
            <w:tcW w:w="1360" w:type="dxa"/>
            <w:tcBorders>
              <w:top w:val="nil"/>
              <w:left w:val="nil"/>
              <w:bottom w:val="single" w:sz="4" w:space="0" w:color="auto"/>
              <w:right w:val="single" w:sz="4" w:space="0" w:color="auto"/>
            </w:tcBorders>
            <w:shd w:val="clear" w:color="auto" w:fill="auto"/>
            <w:noWrap/>
            <w:vAlign w:val="bottom"/>
            <w:hideMark/>
          </w:tcPr>
          <w:p w14:paraId="3DE7B688"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1 704 430</w:t>
            </w:r>
          </w:p>
        </w:tc>
        <w:tc>
          <w:tcPr>
            <w:tcW w:w="1360" w:type="dxa"/>
            <w:tcBorders>
              <w:top w:val="nil"/>
              <w:left w:val="nil"/>
              <w:bottom w:val="single" w:sz="4" w:space="0" w:color="auto"/>
              <w:right w:val="single" w:sz="4" w:space="0" w:color="auto"/>
            </w:tcBorders>
            <w:shd w:val="clear" w:color="auto" w:fill="auto"/>
            <w:noWrap/>
            <w:vAlign w:val="bottom"/>
            <w:hideMark/>
          </w:tcPr>
          <w:p w14:paraId="7D524A7B"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1 713 601</w:t>
            </w:r>
          </w:p>
        </w:tc>
        <w:tc>
          <w:tcPr>
            <w:tcW w:w="1360" w:type="dxa"/>
            <w:tcBorders>
              <w:top w:val="nil"/>
              <w:left w:val="nil"/>
              <w:bottom w:val="single" w:sz="4" w:space="0" w:color="auto"/>
              <w:right w:val="single" w:sz="4" w:space="0" w:color="auto"/>
            </w:tcBorders>
            <w:shd w:val="clear" w:color="auto" w:fill="auto"/>
            <w:noWrap/>
            <w:vAlign w:val="bottom"/>
            <w:hideMark/>
          </w:tcPr>
          <w:p w14:paraId="59005109"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1 799 281</w:t>
            </w:r>
          </w:p>
        </w:tc>
        <w:tc>
          <w:tcPr>
            <w:tcW w:w="1360" w:type="dxa"/>
            <w:tcBorders>
              <w:top w:val="nil"/>
              <w:left w:val="nil"/>
              <w:bottom w:val="single" w:sz="4" w:space="0" w:color="auto"/>
              <w:right w:val="single" w:sz="4" w:space="0" w:color="auto"/>
            </w:tcBorders>
            <w:shd w:val="clear" w:color="auto" w:fill="auto"/>
            <w:noWrap/>
            <w:vAlign w:val="bottom"/>
            <w:hideMark/>
          </w:tcPr>
          <w:p w14:paraId="7C31A5F3"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1 889 245</w:t>
            </w:r>
          </w:p>
        </w:tc>
        <w:tc>
          <w:tcPr>
            <w:tcW w:w="1360" w:type="dxa"/>
            <w:tcBorders>
              <w:top w:val="nil"/>
              <w:left w:val="nil"/>
              <w:bottom w:val="single" w:sz="4" w:space="0" w:color="auto"/>
              <w:right w:val="single" w:sz="4" w:space="0" w:color="auto"/>
            </w:tcBorders>
            <w:shd w:val="clear" w:color="auto" w:fill="auto"/>
            <w:noWrap/>
            <w:vAlign w:val="bottom"/>
            <w:hideMark/>
          </w:tcPr>
          <w:p w14:paraId="17B859C2"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1 983 707</w:t>
            </w:r>
          </w:p>
        </w:tc>
        <w:tc>
          <w:tcPr>
            <w:tcW w:w="1360" w:type="dxa"/>
            <w:tcBorders>
              <w:top w:val="nil"/>
              <w:left w:val="nil"/>
              <w:bottom w:val="single" w:sz="4" w:space="0" w:color="auto"/>
              <w:right w:val="single" w:sz="4" w:space="0" w:color="auto"/>
            </w:tcBorders>
            <w:shd w:val="clear" w:color="auto" w:fill="auto"/>
            <w:noWrap/>
            <w:vAlign w:val="bottom"/>
            <w:hideMark/>
          </w:tcPr>
          <w:p w14:paraId="16583255"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2 082 892</w:t>
            </w:r>
          </w:p>
        </w:tc>
      </w:tr>
      <w:tr w:rsidR="00F12A4B" w:rsidRPr="00F12A4B" w14:paraId="5BD06EFB" w14:textId="77777777" w:rsidTr="00412462">
        <w:trPr>
          <w:trHeight w:val="283"/>
        </w:trPr>
        <w:tc>
          <w:tcPr>
            <w:tcW w:w="5580" w:type="dxa"/>
            <w:tcBorders>
              <w:top w:val="nil"/>
              <w:left w:val="single" w:sz="8" w:space="0" w:color="auto"/>
              <w:bottom w:val="single" w:sz="4" w:space="0" w:color="auto"/>
              <w:right w:val="single" w:sz="4" w:space="0" w:color="auto"/>
            </w:tcBorders>
            <w:shd w:val="clear" w:color="auto" w:fill="auto"/>
            <w:noWrap/>
            <w:vAlign w:val="bottom"/>
            <w:hideMark/>
          </w:tcPr>
          <w:p w14:paraId="32C4E857" w14:textId="77777777" w:rsidR="00F12A4B" w:rsidRPr="00F12A4B" w:rsidRDefault="00F12A4B" w:rsidP="00F12A4B">
            <w:pPr>
              <w:spacing w:after="0" w:line="240" w:lineRule="auto"/>
              <w:rPr>
                <w:rFonts w:ascii="Arial" w:eastAsia="Times New Roman" w:hAnsi="Arial" w:cs="Arial"/>
                <w:sz w:val="16"/>
                <w:szCs w:val="16"/>
                <w:lang w:eastAsia="et-EE"/>
              </w:rPr>
            </w:pPr>
            <w:r w:rsidRPr="00F12A4B">
              <w:rPr>
                <w:rFonts w:ascii="Arial" w:eastAsia="Times New Roman" w:hAnsi="Arial" w:cs="Arial"/>
                <w:sz w:val="16"/>
                <w:szCs w:val="16"/>
                <w:lang w:eastAsia="et-EE"/>
              </w:rPr>
              <w:t>sh saadud tulud kohalikult omavalitsuselt</w:t>
            </w:r>
          </w:p>
        </w:tc>
        <w:tc>
          <w:tcPr>
            <w:tcW w:w="1360" w:type="dxa"/>
            <w:tcBorders>
              <w:top w:val="nil"/>
              <w:left w:val="nil"/>
              <w:bottom w:val="single" w:sz="4" w:space="0" w:color="auto"/>
              <w:right w:val="single" w:sz="4" w:space="0" w:color="auto"/>
            </w:tcBorders>
            <w:shd w:val="clear" w:color="auto" w:fill="auto"/>
            <w:noWrap/>
            <w:vAlign w:val="bottom"/>
            <w:hideMark/>
          </w:tcPr>
          <w:p w14:paraId="471221A1"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849 044</w:t>
            </w:r>
          </w:p>
        </w:tc>
        <w:tc>
          <w:tcPr>
            <w:tcW w:w="1360" w:type="dxa"/>
            <w:tcBorders>
              <w:top w:val="nil"/>
              <w:left w:val="nil"/>
              <w:bottom w:val="single" w:sz="4" w:space="0" w:color="auto"/>
              <w:right w:val="single" w:sz="4" w:space="0" w:color="auto"/>
            </w:tcBorders>
            <w:shd w:val="clear" w:color="auto" w:fill="auto"/>
            <w:noWrap/>
            <w:vAlign w:val="bottom"/>
            <w:hideMark/>
          </w:tcPr>
          <w:p w14:paraId="1DA0F708"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1 116 815</w:t>
            </w:r>
          </w:p>
        </w:tc>
        <w:tc>
          <w:tcPr>
            <w:tcW w:w="1360" w:type="dxa"/>
            <w:tcBorders>
              <w:top w:val="nil"/>
              <w:left w:val="nil"/>
              <w:bottom w:val="single" w:sz="4" w:space="0" w:color="auto"/>
              <w:right w:val="single" w:sz="4" w:space="0" w:color="auto"/>
            </w:tcBorders>
            <w:shd w:val="clear" w:color="auto" w:fill="auto"/>
            <w:noWrap/>
            <w:vAlign w:val="bottom"/>
            <w:hideMark/>
          </w:tcPr>
          <w:p w14:paraId="4331A3B4"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1 149 315</w:t>
            </w:r>
          </w:p>
        </w:tc>
        <w:tc>
          <w:tcPr>
            <w:tcW w:w="1360" w:type="dxa"/>
            <w:tcBorders>
              <w:top w:val="nil"/>
              <w:left w:val="nil"/>
              <w:bottom w:val="single" w:sz="4" w:space="0" w:color="auto"/>
              <w:right w:val="single" w:sz="4" w:space="0" w:color="auto"/>
            </w:tcBorders>
            <w:shd w:val="clear" w:color="auto" w:fill="auto"/>
            <w:noWrap/>
            <w:vAlign w:val="bottom"/>
            <w:hideMark/>
          </w:tcPr>
          <w:p w14:paraId="62621A43"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1 206 781</w:t>
            </w:r>
          </w:p>
        </w:tc>
        <w:tc>
          <w:tcPr>
            <w:tcW w:w="1360" w:type="dxa"/>
            <w:tcBorders>
              <w:top w:val="nil"/>
              <w:left w:val="nil"/>
              <w:bottom w:val="single" w:sz="4" w:space="0" w:color="auto"/>
              <w:right w:val="single" w:sz="4" w:space="0" w:color="auto"/>
            </w:tcBorders>
            <w:shd w:val="clear" w:color="auto" w:fill="auto"/>
            <w:noWrap/>
            <w:vAlign w:val="bottom"/>
            <w:hideMark/>
          </w:tcPr>
          <w:p w14:paraId="68966F6D"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1 267 119</w:t>
            </w:r>
          </w:p>
        </w:tc>
        <w:tc>
          <w:tcPr>
            <w:tcW w:w="1360" w:type="dxa"/>
            <w:tcBorders>
              <w:top w:val="nil"/>
              <w:left w:val="nil"/>
              <w:bottom w:val="single" w:sz="4" w:space="0" w:color="auto"/>
              <w:right w:val="single" w:sz="4" w:space="0" w:color="auto"/>
            </w:tcBorders>
            <w:shd w:val="clear" w:color="auto" w:fill="auto"/>
            <w:noWrap/>
            <w:vAlign w:val="bottom"/>
            <w:hideMark/>
          </w:tcPr>
          <w:p w14:paraId="6E3DA8CC"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1 330 477</w:t>
            </w:r>
          </w:p>
        </w:tc>
        <w:tc>
          <w:tcPr>
            <w:tcW w:w="1360" w:type="dxa"/>
            <w:tcBorders>
              <w:top w:val="nil"/>
              <w:left w:val="nil"/>
              <w:bottom w:val="single" w:sz="4" w:space="0" w:color="auto"/>
              <w:right w:val="single" w:sz="4" w:space="0" w:color="auto"/>
            </w:tcBorders>
            <w:shd w:val="clear" w:color="auto" w:fill="auto"/>
            <w:noWrap/>
            <w:vAlign w:val="bottom"/>
            <w:hideMark/>
          </w:tcPr>
          <w:p w14:paraId="4E819225"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1 397 002</w:t>
            </w:r>
          </w:p>
        </w:tc>
      </w:tr>
      <w:tr w:rsidR="00F12A4B" w:rsidRPr="00F12A4B" w14:paraId="7BA038ED"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663E6F58" w14:textId="77777777" w:rsidR="00F12A4B" w:rsidRPr="00F12A4B" w:rsidRDefault="00F12A4B" w:rsidP="00F12A4B">
            <w:pPr>
              <w:spacing w:after="0" w:line="240" w:lineRule="auto"/>
              <w:rPr>
                <w:rFonts w:ascii="Arial" w:eastAsia="Times New Roman" w:hAnsi="Arial" w:cs="Arial"/>
                <w:sz w:val="16"/>
                <w:szCs w:val="16"/>
                <w:lang w:eastAsia="et-EE"/>
              </w:rPr>
            </w:pPr>
            <w:r w:rsidRPr="00F12A4B">
              <w:rPr>
                <w:rFonts w:ascii="Arial" w:eastAsia="Times New Roman" w:hAnsi="Arial" w:cs="Arial"/>
                <w:sz w:val="16"/>
                <w:szCs w:val="16"/>
                <w:lang w:eastAsia="et-EE"/>
              </w:rPr>
              <w:t>Põhitegevuse kulud kokku</w:t>
            </w:r>
          </w:p>
        </w:tc>
        <w:tc>
          <w:tcPr>
            <w:tcW w:w="1360" w:type="dxa"/>
            <w:tcBorders>
              <w:top w:val="nil"/>
              <w:left w:val="nil"/>
              <w:bottom w:val="single" w:sz="4" w:space="0" w:color="auto"/>
              <w:right w:val="single" w:sz="4" w:space="0" w:color="auto"/>
            </w:tcBorders>
            <w:shd w:val="clear" w:color="auto" w:fill="auto"/>
            <w:vAlign w:val="bottom"/>
            <w:hideMark/>
          </w:tcPr>
          <w:p w14:paraId="04426CD9"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1 369 990</w:t>
            </w:r>
          </w:p>
        </w:tc>
        <w:tc>
          <w:tcPr>
            <w:tcW w:w="1360" w:type="dxa"/>
            <w:tcBorders>
              <w:top w:val="nil"/>
              <w:left w:val="nil"/>
              <w:bottom w:val="single" w:sz="4" w:space="0" w:color="auto"/>
              <w:right w:val="single" w:sz="4" w:space="0" w:color="auto"/>
            </w:tcBorders>
            <w:shd w:val="clear" w:color="auto" w:fill="auto"/>
            <w:vAlign w:val="bottom"/>
            <w:hideMark/>
          </w:tcPr>
          <w:p w14:paraId="03566733"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1 750 318</w:t>
            </w:r>
          </w:p>
        </w:tc>
        <w:tc>
          <w:tcPr>
            <w:tcW w:w="1360" w:type="dxa"/>
            <w:tcBorders>
              <w:top w:val="nil"/>
              <w:left w:val="nil"/>
              <w:bottom w:val="single" w:sz="4" w:space="0" w:color="auto"/>
              <w:right w:val="single" w:sz="4" w:space="0" w:color="auto"/>
            </w:tcBorders>
            <w:shd w:val="clear" w:color="auto" w:fill="auto"/>
            <w:vAlign w:val="bottom"/>
            <w:hideMark/>
          </w:tcPr>
          <w:p w14:paraId="24C1C301"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1 713 601</w:t>
            </w:r>
          </w:p>
        </w:tc>
        <w:tc>
          <w:tcPr>
            <w:tcW w:w="1360" w:type="dxa"/>
            <w:tcBorders>
              <w:top w:val="nil"/>
              <w:left w:val="nil"/>
              <w:bottom w:val="single" w:sz="4" w:space="0" w:color="auto"/>
              <w:right w:val="single" w:sz="4" w:space="0" w:color="auto"/>
            </w:tcBorders>
            <w:shd w:val="clear" w:color="auto" w:fill="auto"/>
            <w:vAlign w:val="bottom"/>
            <w:hideMark/>
          </w:tcPr>
          <w:p w14:paraId="3862CF09"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1 799 281</w:t>
            </w:r>
          </w:p>
        </w:tc>
        <w:tc>
          <w:tcPr>
            <w:tcW w:w="1360" w:type="dxa"/>
            <w:tcBorders>
              <w:top w:val="nil"/>
              <w:left w:val="nil"/>
              <w:bottom w:val="single" w:sz="4" w:space="0" w:color="auto"/>
              <w:right w:val="single" w:sz="4" w:space="0" w:color="auto"/>
            </w:tcBorders>
            <w:shd w:val="clear" w:color="auto" w:fill="auto"/>
            <w:vAlign w:val="bottom"/>
            <w:hideMark/>
          </w:tcPr>
          <w:p w14:paraId="41AD65A9"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1 889 245</w:t>
            </w:r>
          </w:p>
        </w:tc>
        <w:tc>
          <w:tcPr>
            <w:tcW w:w="1360" w:type="dxa"/>
            <w:tcBorders>
              <w:top w:val="nil"/>
              <w:left w:val="nil"/>
              <w:bottom w:val="single" w:sz="4" w:space="0" w:color="auto"/>
              <w:right w:val="single" w:sz="4" w:space="0" w:color="auto"/>
            </w:tcBorders>
            <w:shd w:val="clear" w:color="auto" w:fill="auto"/>
            <w:vAlign w:val="bottom"/>
            <w:hideMark/>
          </w:tcPr>
          <w:p w14:paraId="3421D29F"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1 983 707</w:t>
            </w:r>
          </w:p>
        </w:tc>
        <w:tc>
          <w:tcPr>
            <w:tcW w:w="1360" w:type="dxa"/>
            <w:tcBorders>
              <w:top w:val="nil"/>
              <w:left w:val="nil"/>
              <w:bottom w:val="single" w:sz="4" w:space="0" w:color="auto"/>
              <w:right w:val="single" w:sz="4" w:space="0" w:color="auto"/>
            </w:tcBorders>
            <w:shd w:val="clear" w:color="auto" w:fill="auto"/>
            <w:vAlign w:val="bottom"/>
            <w:hideMark/>
          </w:tcPr>
          <w:p w14:paraId="1099E984"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2 082 892</w:t>
            </w:r>
          </w:p>
        </w:tc>
      </w:tr>
      <w:tr w:rsidR="00F12A4B" w:rsidRPr="00F12A4B" w14:paraId="76887E56" w14:textId="77777777" w:rsidTr="00412462">
        <w:trPr>
          <w:trHeight w:val="283"/>
        </w:trPr>
        <w:tc>
          <w:tcPr>
            <w:tcW w:w="5580" w:type="dxa"/>
            <w:tcBorders>
              <w:top w:val="nil"/>
              <w:left w:val="single" w:sz="8" w:space="0" w:color="auto"/>
              <w:bottom w:val="nil"/>
              <w:right w:val="single" w:sz="4" w:space="0" w:color="000000"/>
            </w:tcBorders>
            <w:shd w:val="clear" w:color="auto" w:fill="auto"/>
            <w:noWrap/>
            <w:vAlign w:val="bottom"/>
            <w:hideMark/>
          </w:tcPr>
          <w:p w14:paraId="4CB4E358" w14:textId="77777777" w:rsidR="00F12A4B" w:rsidRPr="00F12A4B" w:rsidRDefault="00F12A4B" w:rsidP="00F12A4B">
            <w:pPr>
              <w:spacing w:after="0" w:line="240" w:lineRule="auto"/>
              <w:rPr>
                <w:rFonts w:ascii="Arial" w:eastAsia="Times New Roman" w:hAnsi="Arial" w:cs="Arial"/>
                <w:sz w:val="16"/>
                <w:szCs w:val="16"/>
                <w:lang w:eastAsia="et-EE"/>
              </w:rPr>
            </w:pPr>
            <w:r w:rsidRPr="00F12A4B">
              <w:rPr>
                <w:rFonts w:ascii="Arial" w:eastAsia="Times New Roman" w:hAnsi="Arial" w:cs="Arial"/>
                <w:sz w:val="16"/>
                <w:szCs w:val="16"/>
                <w:lang w:eastAsia="et-EE"/>
              </w:rPr>
              <w:t>sh tehingud kohaliku omavalitsuse üksusega</w:t>
            </w:r>
          </w:p>
        </w:tc>
        <w:tc>
          <w:tcPr>
            <w:tcW w:w="1360" w:type="dxa"/>
            <w:tcBorders>
              <w:top w:val="nil"/>
              <w:left w:val="nil"/>
              <w:bottom w:val="single" w:sz="4" w:space="0" w:color="auto"/>
              <w:right w:val="single" w:sz="4" w:space="0" w:color="auto"/>
            </w:tcBorders>
            <w:shd w:val="clear" w:color="auto" w:fill="auto"/>
            <w:vAlign w:val="bottom"/>
            <w:hideMark/>
          </w:tcPr>
          <w:p w14:paraId="52827B90"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vAlign w:val="bottom"/>
            <w:hideMark/>
          </w:tcPr>
          <w:p w14:paraId="72CB1FEC"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vAlign w:val="bottom"/>
            <w:hideMark/>
          </w:tcPr>
          <w:p w14:paraId="75948E0D"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vAlign w:val="bottom"/>
            <w:hideMark/>
          </w:tcPr>
          <w:p w14:paraId="5F1A8986"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vAlign w:val="bottom"/>
            <w:hideMark/>
          </w:tcPr>
          <w:p w14:paraId="181ABCD0"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vAlign w:val="bottom"/>
            <w:hideMark/>
          </w:tcPr>
          <w:p w14:paraId="54CA36F3"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vAlign w:val="bottom"/>
            <w:hideMark/>
          </w:tcPr>
          <w:p w14:paraId="6CAAFBBD"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r>
      <w:tr w:rsidR="00F12A4B" w:rsidRPr="00F12A4B" w14:paraId="7F362885" w14:textId="77777777" w:rsidTr="00412462">
        <w:trPr>
          <w:trHeight w:val="283"/>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3B308" w14:textId="77777777" w:rsidR="00F12A4B" w:rsidRPr="00F12A4B" w:rsidRDefault="00F12A4B" w:rsidP="00F12A4B">
            <w:pPr>
              <w:spacing w:after="0" w:line="240" w:lineRule="auto"/>
              <w:rPr>
                <w:rFonts w:ascii="Arial" w:eastAsia="Times New Roman" w:hAnsi="Arial" w:cs="Arial"/>
                <w:sz w:val="16"/>
                <w:szCs w:val="16"/>
                <w:lang w:eastAsia="et-EE"/>
              </w:rPr>
            </w:pPr>
            <w:r w:rsidRPr="00F12A4B">
              <w:rPr>
                <w:rFonts w:ascii="Arial" w:eastAsia="Times New Roman" w:hAnsi="Arial" w:cs="Arial"/>
                <w:sz w:val="16"/>
                <w:szCs w:val="16"/>
                <w:lang w:eastAsia="et-EE"/>
              </w:rPr>
              <w:t>Põhitegevustulem</w:t>
            </w:r>
          </w:p>
        </w:tc>
        <w:tc>
          <w:tcPr>
            <w:tcW w:w="1360" w:type="dxa"/>
            <w:tcBorders>
              <w:top w:val="nil"/>
              <w:left w:val="nil"/>
              <w:bottom w:val="single" w:sz="4" w:space="0" w:color="auto"/>
              <w:right w:val="single" w:sz="4" w:space="0" w:color="auto"/>
            </w:tcBorders>
            <w:shd w:val="clear" w:color="auto" w:fill="auto"/>
            <w:noWrap/>
            <w:vAlign w:val="bottom"/>
            <w:hideMark/>
          </w:tcPr>
          <w:p w14:paraId="24D83B9C"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-1 864</w:t>
            </w:r>
          </w:p>
        </w:tc>
        <w:tc>
          <w:tcPr>
            <w:tcW w:w="1360" w:type="dxa"/>
            <w:tcBorders>
              <w:top w:val="nil"/>
              <w:left w:val="nil"/>
              <w:bottom w:val="single" w:sz="4" w:space="0" w:color="auto"/>
              <w:right w:val="single" w:sz="4" w:space="0" w:color="auto"/>
            </w:tcBorders>
            <w:shd w:val="clear" w:color="auto" w:fill="auto"/>
            <w:noWrap/>
            <w:vAlign w:val="bottom"/>
            <w:hideMark/>
          </w:tcPr>
          <w:p w14:paraId="16739356"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-45 888</w:t>
            </w:r>
          </w:p>
        </w:tc>
        <w:tc>
          <w:tcPr>
            <w:tcW w:w="1360" w:type="dxa"/>
            <w:tcBorders>
              <w:top w:val="nil"/>
              <w:left w:val="nil"/>
              <w:bottom w:val="single" w:sz="4" w:space="0" w:color="auto"/>
              <w:right w:val="single" w:sz="4" w:space="0" w:color="auto"/>
            </w:tcBorders>
            <w:shd w:val="clear" w:color="auto" w:fill="auto"/>
            <w:noWrap/>
            <w:vAlign w:val="bottom"/>
            <w:hideMark/>
          </w:tcPr>
          <w:p w14:paraId="6AE7FE8A"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611CEC17"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2D9A2737"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0DDF424C"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48FF24DE"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r>
      <w:tr w:rsidR="00F12A4B" w:rsidRPr="00F12A4B" w14:paraId="082D7CC7"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5BBD6848" w14:textId="77777777" w:rsidR="00F12A4B" w:rsidRPr="00F12A4B" w:rsidRDefault="00F12A4B" w:rsidP="00F12A4B">
            <w:pPr>
              <w:spacing w:after="0" w:line="240" w:lineRule="auto"/>
              <w:rPr>
                <w:rFonts w:ascii="Arial" w:eastAsia="Times New Roman" w:hAnsi="Arial" w:cs="Arial"/>
                <w:sz w:val="16"/>
                <w:szCs w:val="16"/>
                <w:lang w:eastAsia="et-EE"/>
              </w:rPr>
            </w:pPr>
            <w:r w:rsidRPr="00F12A4B">
              <w:rPr>
                <w:rFonts w:ascii="Arial" w:eastAsia="Times New Roman" w:hAnsi="Arial" w:cs="Arial"/>
                <w:sz w:val="16"/>
                <w:szCs w:val="16"/>
                <w:lang w:eastAsia="et-EE"/>
              </w:rPr>
              <w:t>Investeerimistegevus kokku</w:t>
            </w:r>
          </w:p>
        </w:tc>
        <w:tc>
          <w:tcPr>
            <w:tcW w:w="1360" w:type="dxa"/>
            <w:tcBorders>
              <w:top w:val="nil"/>
              <w:left w:val="nil"/>
              <w:bottom w:val="single" w:sz="4" w:space="0" w:color="auto"/>
              <w:right w:val="single" w:sz="4" w:space="0" w:color="auto"/>
            </w:tcBorders>
            <w:shd w:val="clear" w:color="auto" w:fill="auto"/>
            <w:noWrap/>
            <w:vAlign w:val="bottom"/>
            <w:hideMark/>
          </w:tcPr>
          <w:p w14:paraId="0C5676A3"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6C1214F1"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0CBA5791"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63BE0C72"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0CF06927"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7DFEBAAE"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304CAA49"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r>
      <w:tr w:rsidR="00F12A4B" w:rsidRPr="00F12A4B" w14:paraId="5E105AB6"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541891FE" w14:textId="77777777" w:rsidR="00F12A4B" w:rsidRPr="00F12A4B" w:rsidRDefault="00F12A4B" w:rsidP="00F12A4B">
            <w:pPr>
              <w:spacing w:after="0" w:line="240" w:lineRule="auto"/>
              <w:rPr>
                <w:rFonts w:ascii="Arial" w:eastAsia="Times New Roman" w:hAnsi="Arial" w:cs="Arial"/>
                <w:sz w:val="16"/>
                <w:szCs w:val="16"/>
                <w:lang w:eastAsia="et-EE"/>
              </w:rPr>
            </w:pPr>
            <w:r w:rsidRPr="00F12A4B">
              <w:rPr>
                <w:rFonts w:ascii="Arial" w:eastAsia="Times New Roman" w:hAnsi="Arial" w:cs="Arial"/>
                <w:sz w:val="16"/>
                <w:szCs w:val="16"/>
                <w:lang w:eastAsia="et-EE"/>
              </w:rPr>
              <w:t>Eelarve tulem</w:t>
            </w:r>
          </w:p>
        </w:tc>
        <w:tc>
          <w:tcPr>
            <w:tcW w:w="1360" w:type="dxa"/>
            <w:tcBorders>
              <w:top w:val="nil"/>
              <w:left w:val="nil"/>
              <w:bottom w:val="single" w:sz="4" w:space="0" w:color="auto"/>
              <w:right w:val="single" w:sz="4" w:space="0" w:color="auto"/>
            </w:tcBorders>
            <w:shd w:val="clear" w:color="auto" w:fill="auto"/>
            <w:noWrap/>
            <w:vAlign w:val="bottom"/>
            <w:hideMark/>
          </w:tcPr>
          <w:p w14:paraId="4DA5A3DA"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-1 864</w:t>
            </w:r>
          </w:p>
        </w:tc>
        <w:tc>
          <w:tcPr>
            <w:tcW w:w="1360" w:type="dxa"/>
            <w:tcBorders>
              <w:top w:val="nil"/>
              <w:left w:val="nil"/>
              <w:bottom w:val="single" w:sz="4" w:space="0" w:color="auto"/>
              <w:right w:val="single" w:sz="4" w:space="0" w:color="auto"/>
            </w:tcBorders>
            <w:shd w:val="clear" w:color="auto" w:fill="auto"/>
            <w:noWrap/>
            <w:vAlign w:val="bottom"/>
            <w:hideMark/>
          </w:tcPr>
          <w:p w14:paraId="668BAF38"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-45 888</w:t>
            </w:r>
          </w:p>
        </w:tc>
        <w:tc>
          <w:tcPr>
            <w:tcW w:w="1360" w:type="dxa"/>
            <w:tcBorders>
              <w:top w:val="nil"/>
              <w:left w:val="nil"/>
              <w:bottom w:val="single" w:sz="4" w:space="0" w:color="auto"/>
              <w:right w:val="single" w:sz="4" w:space="0" w:color="auto"/>
            </w:tcBorders>
            <w:shd w:val="clear" w:color="auto" w:fill="auto"/>
            <w:noWrap/>
            <w:vAlign w:val="bottom"/>
            <w:hideMark/>
          </w:tcPr>
          <w:p w14:paraId="17CDED0F"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520C19A3"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35405D1B"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014094F4"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259EF456"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r>
      <w:tr w:rsidR="00F12A4B" w:rsidRPr="00F12A4B" w14:paraId="01787279"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3474EACC" w14:textId="77777777" w:rsidR="00F12A4B" w:rsidRPr="00F12A4B" w:rsidRDefault="00F12A4B" w:rsidP="00F12A4B">
            <w:pPr>
              <w:spacing w:after="0" w:line="240" w:lineRule="auto"/>
              <w:rPr>
                <w:rFonts w:ascii="Arial" w:eastAsia="Times New Roman" w:hAnsi="Arial" w:cs="Arial"/>
                <w:sz w:val="16"/>
                <w:szCs w:val="16"/>
                <w:lang w:eastAsia="et-EE"/>
              </w:rPr>
            </w:pPr>
            <w:r w:rsidRPr="00F12A4B">
              <w:rPr>
                <w:rFonts w:ascii="Arial" w:eastAsia="Times New Roman" w:hAnsi="Arial" w:cs="Arial"/>
                <w:sz w:val="16"/>
                <w:szCs w:val="16"/>
                <w:lang w:eastAsia="et-EE"/>
              </w:rPr>
              <w:t>Finantseerimistegevus</w:t>
            </w:r>
          </w:p>
        </w:tc>
        <w:tc>
          <w:tcPr>
            <w:tcW w:w="1360" w:type="dxa"/>
            <w:tcBorders>
              <w:top w:val="nil"/>
              <w:left w:val="nil"/>
              <w:bottom w:val="single" w:sz="4" w:space="0" w:color="auto"/>
              <w:right w:val="single" w:sz="4" w:space="0" w:color="auto"/>
            </w:tcBorders>
            <w:shd w:val="clear" w:color="auto" w:fill="auto"/>
            <w:noWrap/>
            <w:vAlign w:val="bottom"/>
            <w:hideMark/>
          </w:tcPr>
          <w:p w14:paraId="04605AD8"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7F89D5EC"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65E0CD8C"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7C3A55CA"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64FA0FBB"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683A61C2"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22C52DBD"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r>
      <w:tr w:rsidR="00F12A4B" w:rsidRPr="00F12A4B" w14:paraId="68A3CE42"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04CC3206" w14:textId="77777777" w:rsidR="00F12A4B" w:rsidRPr="00F12A4B" w:rsidRDefault="00F12A4B" w:rsidP="00F12A4B">
            <w:pPr>
              <w:spacing w:after="0" w:line="240" w:lineRule="auto"/>
              <w:rPr>
                <w:rFonts w:ascii="Arial" w:eastAsia="Times New Roman" w:hAnsi="Arial" w:cs="Arial"/>
                <w:sz w:val="16"/>
                <w:szCs w:val="16"/>
                <w:lang w:eastAsia="et-EE"/>
              </w:rPr>
            </w:pPr>
            <w:r w:rsidRPr="00F12A4B">
              <w:rPr>
                <w:rFonts w:ascii="Arial" w:eastAsia="Times New Roman" w:hAnsi="Arial" w:cs="Arial"/>
                <w:sz w:val="16"/>
                <w:szCs w:val="16"/>
                <w:lang w:eastAsia="et-EE"/>
              </w:rPr>
              <w:t>Likviidsete varade muutus (+ suurenemine, - vähenemine)</w:t>
            </w:r>
          </w:p>
        </w:tc>
        <w:tc>
          <w:tcPr>
            <w:tcW w:w="1360" w:type="dxa"/>
            <w:tcBorders>
              <w:top w:val="nil"/>
              <w:left w:val="nil"/>
              <w:bottom w:val="single" w:sz="4" w:space="0" w:color="auto"/>
              <w:right w:val="single" w:sz="4" w:space="0" w:color="auto"/>
            </w:tcBorders>
            <w:shd w:val="clear" w:color="auto" w:fill="auto"/>
            <w:noWrap/>
            <w:vAlign w:val="bottom"/>
            <w:hideMark/>
          </w:tcPr>
          <w:p w14:paraId="28A7CE26"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11 746</w:t>
            </w:r>
          </w:p>
        </w:tc>
        <w:tc>
          <w:tcPr>
            <w:tcW w:w="1360" w:type="dxa"/>
            <w:tcBorders>
              <w:top w:val="nil"/>
              <w:left w:val="nil"/>
              <w:bottom w:val="single" w:sz="4" w:space="0" w:color="auto"/>
              <w:right w:val="single" w:sz="4" w:space="0" w:color="auto"/>
            </w:tcBorders>
            <w:shd w:val="clear" w:color="auto" w:fill="auto"/>
            <w:noWrap/>
            <w:vAlign w:val="bottom"/>
            <w:hideMark/>
          </w:tcPr>
          <w:p w14:paraId="489C4F18"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-45 888</w:t>
            </w:r>
          </w:p>
        </w:tc>
        <w:tc>
          <w:tcPr>
            <w:tcW w:w="1360" w:type="dxa"/>
            <w:tcBorders>
              <w:top w:val="nil"/>
              <w:left w:val="nil"/>
              <w:bottom w:val="single" w:sz="4" w:space="0" w:color="auto"/>
              <w:right w:val="single" w:sz="4" w:space="0" w:color="auto"/>
            </w:tcBorders>
            <w:shd w:val="clear" w:color="auto" w:fill="auto"/>
            <w:noWrap/>
            <w:vAlign w:val="bottom"/>
            <w:hideMark/>
          </w:tcPr>
          <w:p w14:paraId="2F932A9E"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3BD6B7EE"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375AF8B5"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38040A07"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0E0172F5"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r>
      <w:tr w:rsidR="00F12A4B" w:rsidRPr="00F12A4B" w14:paraId="42B55196"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6F2CAF16" w14:textId="77777777" w:rsidR="00F12A4B" w:rsidRPr="00F12A4B" w:rsidRDefault="00F12A4B" w:rsidP="00F12A4B">
            <w:pPr>
              <w:spacing w:after="0" w:line="240" w:lineRule="auto"/>
              <w:rPr>
                <w:rFonts w:ascii="Arial" w:eastAsia="Times New Roman" w:hAnsi="Arial" w:cs="Arial"/>
                <w:sz w:val="16"/>
                <w:szCs w:val="16"/>
                <w:lang w:eastAsia="et-EE"/>
              </w:rPr>
            </w:pPr>
            <w:r w:rsidRPr="00F12A4B">
              <w:rPr>
                <w:rFonts w:ascii="Arial" w:eastAsia="Times New Roman" w:hAnsi="Arial" w:cs="Arial"/>
                <w:sz w:val="16"/>
                <w:szCs w:val="16"/>
                <w:lang w:eastAsia="et-EE"/>
              </w:rPr>
              <w:t>Nõuete ja kohustuste saldode muutus (tekkepõhise e/a korral) (+/-)</w:t>
            </w:r>
          </w:p>
        </w:tc>
        <w:tc>
          <w:tcPr>
            <w:tcW w:w="1360" w:type="dxa"/>
            <w:tcBorders>
              <w:top w:val="nil"/>
              <w:left w:val="nil"/>
              <w:bottom w:val="single" w:sz="4" w:space="0" w:color="auto"/>
              <w:right w:val="single" w:sz="4" w:space="0" w:color="auto"/>
            </w:tcBorders>
            <w:shd w:val="clear" w:color="auto" w:fill="auto"/>
            <w:noWrap/>
            <w:vAlign w:val="bottom"/>
            <w:hideMark/>
          </w:tcPr>
          <w:p w14:paraId="2045DB86"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13 610</w:t>
            </w:r>
          </w:p>
        </w:tc>
        <w:tc>
          <w:tcPr>
            <w:tcW w:w="1360" w:type="dxa"/>
            <w:tcBorders>
              <w:top w:val="nil"/>
              <w:left w:val="nil"/>
              <w:bottom w:val="single" w:sz="4" w:space="0" w:color="auto"/>
              <w:right w:val="single" w:sz="4" w:space="0" w:color="auto"/>
            </w:tcBorders>
            <w:shd w:val="clear" w:color="auto" w:fill="auto"/>
            <w:noWrap/>
            <w:vAlign w:val="bottom"/>
            <w:hideMark/>
          </w:tcPr>
          <w:p w14:paraId="33037953"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2752303B"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1711216D"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073C0BD9"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259F2E9E"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66CC325F"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r>
      <w:tr w:rsidR="00F12A4B" w:rsidRPr="00F12A4B" w14:paraId="2E4CBD56"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4107B09F" w14:textId="77777777" w:rsidR="00F12A4B" w:rsidRPr="00F12A4B" w:rsidRDefault="00F12A4B" w:rsidP="00F12A4B">
            <w:pPr>
              <w:spacing w:after="0" w:line="240" w:lineRule="auto"/>
              <w:rPr>
                <w:rFonts w:ascii="Arial" w:eastAsia="Times New Roman" w:hAnsi="Arial" w:cs="Arial"/>
                <w:sz w:val="16"/>
                <w:szCs w:val="16"/>
                <w:lang w:eastAsia="et-EE"/>
              </w:rPr>
            </w:pPr>
            <w:r w:rsidRPr="00F12A4B">
              <w:rPr>
                <w:rFonts w:ascii="Arial" w:eastAsia="Times New Roman" w:hAnsi="Arial" w:cs="Arial"/>
                <w:sz w:val="16"/>
                <w:szCs w:val="16"/>
                <w:lang w:eastAsia="et-EE"/>
              </w:rPr>
              <w:t>Likviidsete varade suunamata jääk aasta lõpuks</w:t>
            </w:r>
          </w:p>
        </w:tc>
        <w:tc>
          <w:tcPr>
            <w:tcW w:w="1360" w:type="dxa"/>
            <w:tcBorders>
              <w:top w:val="nil"/>
              <w:left w:val="nil"/>
              <w:bottom w:val="single" w:sz="4" w:space="0" w:color="auto"/>
              <w:right w:val="single" w:sz="4" w:space="0" w:color="auto"/>
            </w:tcBorders>
            <w:shd w:val="clear" w:color="auto" w:fill="auto"/>
            <w:noWrap/>
            <w:vAlign w:val="bottom"/>
            <w:hideMark/>
          </w:tcPr>
          <w:p w14:paraId="5F0FA864"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45 888</w:t>
            </w:r>
          </w:p>
        </w:tc>
        <w:tc>
          <w:tcPr>
            <w:tcW w:w="1360" w:type="dxa"/>
            <w:tcBorders>
              <w:top w:val="nil"/>
              <w:left w:val="nil"/>
              <w:bottom w:val="single" w:sz="4" w:space="0" w:color="auto"/>
              <w:right w:val="single" w:sz="4" w:space="0" w:color="auto"/>
            </w:tcBorders>
            <w:shd w:val="clear" w:color="auto" w:fill="auto"/>
            <w:noWrap/>
            <w:vAlign w:val="bottom"/>
            <w:hideMark/>
          </w:tcPr>
          <w:p w14:paraId="76BBDBFE"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1FF38D0C"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5D76BCE1"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2F38F46F"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370600FE"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7C60F2BA"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r>
      <w:tr w:rsidR="00F12A4B" w:rsidRPr="00F12A4B" w14:paraId="4F42B93C"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51085825" w14:textId="77777777" w:rsidR="00F12A4B" w:rsidRPr="00F12A4B" w:rsidRDefault="00F12A4B" w:rsidP="00F12A4B">
            <w:pPr>
              <w:spacing w:after="0" w:line="240" w:lineRule="auto"/>
              <w:rPr>
                <w:rFonts w:ascii="Arial" w:eastAsia="Times New Roman" w:hAnsi="Arial" w:cs="Arial"/>
                <w:sz w:val="16"/>
                <w:szCs w:val="16"/>
                <w:lang w:eastAsia="et-EE"/>
              </w:rPr>
            </w:pPr>
            <w:r w:rsidRPr="00F12A4B">
              <w:rPr>
                <w:rFonts w:ascii="Arial" w:eastAsia="Times New Roman" w:hAnsi="Arial" w:cs="Arial"/>
                <w:sz w:val="16"/>
                <w:szCs w:val="16"/>
                <w:lang w:eastAsia="et-EE"/>
              </w:rPr>
              <w:t>Võlakohustused kokku aasta lõpu seisuga</w:t>
            </w:r>
          </w:p>
        </w:tc>
        <w:tc>
          <w:tcPr>
            <w:tcW w:w="1360" w:type="dxa"/>
            <w:tcBorders>
              <w:top w:val="nil"/>
              <w:left w:val="nil"/>
              <w:bottom w:val="single" w:sz="4" w:space="0" w:color="auto"/>
              <w:right w:val="single" w:sz="4" w:space="0" w:color="auto"/>
            </w:tcBorders>
            <w:shd w:val="clear" w:color="auto" w:fill="auto"/>
            <w:noWrap/>
            <w:vAlign w:val="bottom"/>
            <w:hideMark/>
          </w:tcPr>
          <w:p w14:paraId="482A5D5B"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1C4C44B4"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34F45C4C"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1D859E36"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2A1345DA"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406B7391"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753D646E"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r>
      <w:tr w:rsidR="00F12A4B" w:rsidRPr="00F12A4B" w14:paraId="344A4561"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4DC91494" w14:textId="77777777" w:rsidR="00F12A4B" w:rsidRPr="00F12A4B" w:rsidRDefault="00F12A4B" w:rsidP="00F12A4B">
            <w:pPr>
              <w:spacing w:after="0" w:line="240" w:lineRule="auto"/>
              <w:rPr>
                <w:rFonts w:ascii="Arial" w:eastAsia="Times New Roman" w:hAnsi="Arial" w:cs="Arial"/>
                <w:sz w:val="16"/>
                <w:szCs w:val="16"/>
                <w:lang w:eastAsia="et-EE"/>
              </w:rPr>
            </w:pPr>
            <w:r w:rsidRPr="00F12A4B">
              <w:rPr>
                <w:rFonts w:ascii="Arial" w:eastAsia="Times New Roman" w:hAnsi="Arial" w:cs="Arial"/>
                <w:sz w:val="16"/>
                <w:szCs w:val="16"/>
                <w:lang w:eastAsia="et-EE"/>
              </w:rPr>
              <w:t>Netovõlakoormus (eurodes)</w:t>
            </w:r>
          </w:p>
        </w:tc>
        <w:tc>
          <w:tcPr>
            <w:tcW w:w="1360" w:type="dxa"/>
            <w:tcBorders>
              <w:top w:val="nil"/>
              <w:left w:val="nil"/>
              <w:bottom w:val="single" w:sz="4" w:space="0" w:color="auto"/>
              <w:right w:val="single" w:sz="4" w:space="0" w:color="auto"/>
            </w:tcBorders>
            <w:shd w:val="clear" w:color="auto" w:fill="auto"/>
            <w:noWrap/>
            <w:vAlign w:val="bottom"/>
            <w:hideMark/>
          </w:tcPr>
          <w:p w14:paraId="36274D2E"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1CC8A844"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58EC0847"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720661E2"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79E60FFD"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0A00448A"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47521DB3"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w:t>
            </w:r>
          </w:p>
        </w:tc>
      </w:tr>
      <w:tr w:rsidR="00F12A4B" w:rsidRPr="00F12A4B" w14:paraId="6A1DA85A"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20545C8D" w14:textId="77777777" w:rsidR="00F12A4B" w:rsidRPr="00F12A4B" w:rsidRDefault="00F12A4B" w:rsidP="00F12A4B">
            <w:pPr>
              <w:spacing w:after="0" w:line="240" w:lineRule="auto"/>
              <w:rPr>
                <w:rFonts w:ascii="Arial" w:eastAsia="Times New Roman" w:hAnsi="Arial" w:cs="Arial"/>
                <w:sz w:val="16"/>
                <w:szCs w:val="16"/>
                <w:lang w:eastAsia="et-EE"/>
              </w:rPr>
            </w:pPr>
            <w:r w:rsidRPr="00F12A4B">
              <w:rPr>
                <w:rFonts w:ascii="Arial" w:eastAsia="Times New Roman" w:hAnsi="Arial" w:cs="Arial"/>
                <w:sz w:val="16"/>
                <w:szCs w:val="16"/>
                <w:lang w:eastAsia="et-EE"/>
              </w:rPr>
              <w:t>Netovõlakoormus (%)</w:t>
            </w:r>
          </w:p>
        </w:tc>
        <w:tc>
          <w:tcPr>
            <w:tcW w:w="1360" w:type="dxa"/>
            <w:tcBorders>
              <w:top w:val="nil"/>
              <w:left w:val="nil"/>
              <w:bottom w:val="single" w:sz="4" w:space="0" w:color="auto"/>
              <w:right w:val="single" w:sz="4" w:space="0" w:color="auto"/>
            </w:tcBorders>
            <w:shd w:val="clear" w:color="auto" w:fill="auto"/>
            <w:noWrap/>
            <w:vAlign w:val="bottom"/>
            <w:hideMark/>
          </w:tcPr>
          <w:p w14:paraId="5F6F5D8B"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0,0%</w:t>
            </w:r>
          </w:p>
        </w:tc>
        <w:tc>
          <w:tcPr>
            <w:tcW w:w="1360" w:type="dxa"/>
            <w:tcBorders>
              <w:top w:val="nil"/>
              <w:left w:val="nil"/>
              <w:bottom w:val="single" w:sz="4" w:space="0" w:color="auto"/>
              <w:right w:val="single" w:sz="4" w:space="0" w:color="auto"/>
            </w:tcBorders>
            <w:shd w:val="clear" w:color="auto" w:fill="auto"/>
            <w:noWrap/>
            <w:vAlign w:val="bottom"/>
            <w:hideMark/>
          </w:tcPr>
          <w:p w14:paraId="4E6492E8"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0,0%</w:t>
            </w:r>
          </w:p>
        </w:tc>
        <w:tc>
          <w:tcPr>
            <w:tcW w:w="1360" w:type="dxa"/>
            <w:tcBorders>
              <w:top w:val="nil"/>
              <w:left w:val="nil"/>
              <w:bottom w:val="single" w:sz="4" w:space="0" w:color="auto"/>
              <w:right w:val="single" w:sz="4" w:space="0" w:color="auto"/>
            </w:tcBorders>
            <w:shd w:val="clear" w:color="auto" w:fill="auto"/>
            <w:noWrap/>
            <w:vAlign w:val="bottom"/>
            <w:hideMark/>
          </w:tcPr>
          <w:p w14:paraId="0364C053"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0,0%</w:t>
            </w:r>
          </w:p>
        </w:tc>
        <w:tc>
          <w:tcPr>
            <w:tcW w:w="1360" w:type="dxa"/>
            <w:tcBorders>
              <w:top w:val="nil"/>
              <w:left w:val="nil"/>
              <w:bottom w:val="single" w:sz="4" w:space="0" w:color="auto"/>
              <w:right w:val="single" w:sz="4" w:space="0" w:color="auto"/>
            </w:tcBorders>
            <w:shd w:val="clear" w:color="auto" w:fill="auto"/>
            <w:noWrap/>
            <w:vAlign w:val="bottom"/>
            <w:hideMark/>
          </w:tcPr>
          <w:p w14:paraId="4B32F529"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0,0%</w:t>
            </w:r>
          </w:p>
        </w:tc>
        <w:tc>
          <w:tcPr>
            <w:tcW w:w="1360" w:type="dxa"/>
            <w:tcBorders>
              <w:top w:val="nil"/>
              <w:left w:val="nil"/>
              <w:bottom w:val="single" w:sz="4" w:space="0" w:color="auto"/>
              <w:right w:val="single" w:sz="4" w:space="0" w:color="auto"/>
            </w:tcBorders>
            <w:shd w:val="clear" w:color="auto" w:fill="auto"/>
            <w:noWrap/>
            <w:vAlign w:val="bottom"/>
            <w:hideMark/>
          </w:tcPr>
          <w:p w14:paraId="7CF40AE5"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0,0%</w:t>
            </w:r>
          </w:p>
        </w:tc>
        <w:tc>
          <w:tcPr>
            <w:tcW w:w="1360" w:type="dxa"/>
            <w:tcBorders>
              <w:top w:val="nil"/>
              <w:left w:val="nil"/>
              <w:bottom w:val="single" w:sz="4" w:space="0" w:color="auto"/>
              <w:right w:val="single" w:sz="4" w:space="0" w:color="auto"/>
            </w:tcBorders>
            <w:shd w:val="clear" w:color="auto" w:fill="auto"/>
            <w:noWrap/>
            <w:vAlign w:val="bottom"/>
            <w:hideMark/>
          </w:tcPr>
          <w:p w14:paraId="3952EDB3"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0,0%</w:t>
            </w:r>
          </w:p>
        </w:tc>
        <w:tc>
          <w:tcPr>
            <w:tcW w:w="1360" w:type="dxa"/>
            <w:tcBorders>
              <w:top w:val="nil"/>
              <w:left w:val="nil"/>
              <w:bottom w:val="single" w:sz="4" w:space="0" w:color="auto"/>
              <w:right w:val="single" w:sz="4" w:space="0" w:color="auto"/>
            </w:tcBorders>
            <w:shd w:val="clear" w:color="auto" w:fill="auto"/>
            <w:noWrap/>
            <w:vAlign w:val="bottom"/>
            <w:hideMark/>
          </w:tcPr>
          <w:p w14:paraId="3D75C544" w14:textId="77777777" w:rsidR="00F12A4B" w:rsidRPr="00F12A4B" w:rsidRDefault="00F12A4B" w:rsidP="00F12A4B">
            <w:pPr>
              <w:spacing w:after="0" w:line="240" w:lineRule="auto"/>
              <w:jc w:val="right"/>
              <w:rPr>
                <w:rFonts w:ascii="Arial" w:eastAsia="Times New Roman" w:hAnsi="Arial" w:cs="Arial"/>
                <w:sz w:val="16"/>
                <w:szCs w:val="16"/>
                <w:lang w:eastAsia="et-EE"/>
              </w:rPr>
            </w:pPr>
            <w:r w:rsidRPr="00F12A4B">
              <w:rPr>
                <w:rFonts w:ascii="Arial" w:eastAsia="Times New Roman" w:hAnsi="Arial" w:cs="Arial"/>
                <w:sz w:val="16"/>
                <w:szCs w:val="16"/>
                <w:lang w:eastAsia="et-EE"/>
              </w:rPr>
              <w:t>0,0%</w:t>
            </w:r>
          </w:p>
        </w:tc>
      </w:tr>
    </w:tbl>
    <w:p w14:paraId="1C6B982B" w14:textId="4170905A" w:rsidR="00FE1564" w:rsidRPr="0059214E" w:rsidRDefault="00FE1564" w:rsidP="00FE1564">
      <w:pPr>
        <w:pStyle w:val="Caption"/>
        <w:spacing w:after="0"/>
        <w:rPr>
          <w:rFonts w:ascii="Arial" w:hAnsi="Arial" w:cs="Arial"/>
          <w:i w:val="0"/>
          <w:iCs w:val="0"/>
          <w:color w:val="auto"/>
          <w:sz w:val="19"/>
          <w:szCs w:val="19"/>
        </w:rPr>
      </w:pPr>
      <w:r w:rsidRPr="0059214E">
        <w:rPr>
          <w:rFonts w:ascii="Arial" w:hAnsi="Arial" w:cs="Arial"/>
          <w:i w:val="0"/>
          <w:iCs w:val="0"/>
          <w:color w:val="auto"/>
          <w:sz w:val="19"/>
          <w:szCs w:val="19"/>
        </w:rPr>
        <w:t>Tabel 6. SA Kult</w:t>
      </w:r>
      <w:r w:rsidR="007A35F3" w:rsidRPr="0059214E">
        <w:rPr>
          <w:rFonts w:ascii="Arial" w:hAnsi="Arial" w:cs="Arial"/>
          <w:i w:val="0"/>
          <w:iCs w:val="0"/>
          <w:color w:val="auto"/>
          <w:sz w:val="19"/>
          <w:szCs w:val="19"/>
        </w:rPr>
        <w:t>uuri- ja hariduskeskus Viimsi Artium</w:t>
      </w:r>
      <w:r w:rsidRPr="0059214E">
        <w:rPr>
          <w:rFonts w:ascii="Arial" w:hAnsi="Arial" w:cs="Arial"/>
          <w:i w:val="0"/>
          <w:iCs w:val="0"/>
          <w:color w:val="auto"/>
          <w:sz w:val="19"/>
          <w:szCs w:val="19"/>
        </w:rPr>
        <w:t xml:space="preserve"> </w:t>
      </w:r>
      <w:r w:rsidR="00140D5A">
        <w:rPr>
          <w:rFonts w:ascii="Arial" w:hAnsi="Arial" w:cs="Arial"/>
          <w:i w:val="0"/>
          <w:iCs w:val="0"/>
          <w:color w:val="auto"/>
          <w:sz w:val="19"/>
          <w:szCs w:val="19"/>
        </w:rPr>
        <w:t>202</w:t>
      </w:r>
      <w:r w:rsidR="001862AA">
        <w:rPr>
          <w:rFonts w:ascii="Arial" w:hAnsi="Arial" w:cs="Arial"/>
          <w:i w:val="0"/>
          <w:iCs w:val="0"/>
          <w:color w:val="auto"/>
          <w:sz w:val="19"/>
          <w:szCs w:val="19"/>
        </w:rPr>
        <w:t>2</w:t>
      </w:r>
      <w:r w:rsidR="00140D5A">
        <w:rPr>
          <w:rFonts w:ascii="Arial" w:hAnsi="Arial" w:cs="Arial"/>
          <w:i w:val="0"/>
          <w:iCs w:val="0"/>
          <w:color w:val="auto"/>
          <w:sz w:val="19"/>
          <w:szCs w:val="19"/>
        </w:rPr>
        <w:t>-202</w:t>
      </w:r>
      <w:r w:rsidR="001862AA">
        <w:rPr>
          <w:rFonts w:ascii="Arial" w:hAnsi="Arial" w:cs="Arial"/>
          <w:i w:val="0"/>
          <w:iCs w:val="0"/>
          <w:color w:val="auto"/>
          <w:sz w:val="19"/>
          <w:szCs w:val="19"/>
        </w:rPr>
        <w:t>3</w:t>
      </w:r>
      <w:r w:rsidR="00140D5A">
        <w:rPr>
          <w:rFonts w:ascii="Arial" w:hAnsi="Arial" w:cs="Arial"/>
          <w:i w:val="0"/>
          <w:iCs w:val="0"/>
          <w:color w:val="auto"/>
          <w:sz w:val="19"/>
          <w:szCs w:val="19"/>
        </w:rPr>
        <w:t xml:space="preserve"> eelarve ja </w:t>
      </w:r>
      <w:r w:rsidR="00140D5A" w:rsidRPr="0059214E">
        <w:rPr>
          <w:rFonts w:ascii="Arial" w:hAnsi="Arial" w:cs="Arial"/>
          <w:i w:val="0"/>
          <w:iCs w:val="0"/>
          <w:color w:val="auto"/>
          <w:sz w:val="19"/>
          <w:szCs w:val="19"/>
        </w:rPr>
        <w:t>eelarvestrateegia 202</w:t>
      </w:r>
      <w:r w:rsidR="001862AA">
        <w:rPr>
          <w:rFonts w:ascii="Arial" w:hAnsi="Arial" w:cs="Arial"/>
          <w:i w:val="0"/>
          <w:iCs w:val="0"/>
          <w:color w:val="auto"/>
          <w:sz w:val="19"/>
          <w:szCs w:val="19"/>
        </w:rPr>
        <w:t>4</w:t>
      </w:r>
      <w:r w:rsidR="00140D5A" w:rsidRPr="0059214E">
        <w:rPr>
          <w:rFonts w:ascii="Arial" w:hAnsi="Arial" w:cs="Arial"/>
          <w:i w:val="0"/>
          <w:iCs w:val="0"/>
          <w:color w:val="auto"/>
          <w:sz w:val="19"/>
          <w:szCs w:val="19"/>
        </w:rPr>
        <w:t>-202</w:t>
      </w:r>
      <w:r w:rsidR="001862AA">
        <w:rPr>
          <w:rFonts w:ascii="Arial" w:hAnsi="Arial" w:cs="Arial"/>
          <w:i w:val="0"/>
          <w:iCs w:val="0"/>
          <w:color w:val="auto"/>
          <w:sz w:val="19"/>
          <w:szCs w:val="19"/>
        </w:rPr>
        <w:t>8</w:t>
      </w:r>
    </w:p>
    <w:p w14:paraId="66B957B3" w14:textId="77777777" w:rsidR="00FE1564" w:rsidRPr="0059214E" w:rsidRDefault="00FE1564" w:rsidP="00FE1564">
      <w:pPr>
        <w:spacing w:after="0"/>
        <w:rPr>
          <w:rFonts w:ascii="Arial" w:hAnsi="Arial" w:cs="Arial"/>
          <w:sz w:val="19"/>
          <w:szCs w:val="19"/>
        </w:rPr>
      </w:pPr>
      <w:r w:rsidRPr="0059214E">
        <w:rPr>
          <w:rFonts w:ascii="Arial" w:hAnsi="Arial" w:cs="Arial"/>
          <w:sz w:val="19"/>
          <w:szCs w:val="19"/>
        </w:rPr>
        <w:t>Allikas: Viimsi Vallavalitsus.</w:t>
      </w:r>
    </w:p>
    <w:p w14:paraId="27835FB1" w14:textId="77777777" w:rsidR="003E0107" w:rsidRPr="0059214E" w:rsidRDefault="003E0107" w:rsidP="003E0107">
      <w:pPr>
        <w:rPr>
          <w:rFonts w:ascii="Arial" w:hAnsi="Arial" w:cs="Arial"/>
        </w:rPr>
      </w:pPr>
    </w:p>
    <w:p w14:paraId="739F543E" w14:textId="77777777" w:rsidR="00E95BE6" w:rsidRPr="0059214E" w:rsidRDefault="00E95BE6" w:rsidP="00E95BE6">
      <w:pPr>
        <w:rPr>
          <w:rFonts w:ascii="Arial" w:hAnsi="Arial" w:cs="Arial"/>
          <w:b/>
          <w:bCs/>
          <w:color w:val="0072CE"/>
          <w:sz w:val="21"/>
          <w:szCs w:val="21"/>
        </w:rPr>
      </w:pPr>
      <w:r w:rsidRPr="0059214E">
        <w:rPr>
          <w:rFonts w:ascii="Arial" w:hAnsi="Arial" w:cs="Arial"/>
          <w:b/>
          <w:bCs/>
          <w:color w:val="0072CE"/>
          <w:sz w:val="21"/>
          <w:szCs w:val="21"/>
        </w:rPr>
        <w:br w:type="page"/>
      </w:r>
    </w:p>
    <w:p w14:paraId="426FCA28" w14:textId="77777777" w:rsidR="00E95BE6" w:rsidRPr="0059214E" w:rsidRDefault="00E95BE6" w:rsidP="00851BAA">
      <w:pPr>
        <w:pStyle w:val="Heading2"/>
        <w:numPr>
          <w:ilvl w:val="1"/>
          <w:numId w:val="2"/>
        </w:numPr>
        <w:spacing w:before="240" w:after="120"/>
        <w:ind w:left="567" w:hanging="567"/>
        <w:rPr>
          <w:rFonts w:ascii="Arial" w:hAnsi="Arial" w:cs="Arial"/>
          <w:b/>
          <w:bCs/>
          <w:color w:val="0072CE"/>
          <w:sz w:val="24"/>
          <w:szCs w:val="24"/>
        </w:rPr>
        <w:sectPr w:rsidR="00E95BE6" w:rsidRPr="0059214E" w:rsidSect="00182018">
          <w:pgSz w:w="16838" w:h="11906" w:orient="landscape"/>
          <w:pgMar w:top="1134" w:right="1871" w:bottom="1134" w:left="1021" w:header="1418" w:footer="399" w:gutter="0"/>
          <w:cols w:space="708"/>
          <w:docGrid w:linePitch="360"/>
        </w:sectPr>
      </w:pPr>
    </w:p>
    <w:p w14:paraId="55AB2F48" w14:textId="0D5FD6E6" w:rsidR="00E95BE6" w:rsidRPr="0059214E" w:rsidRDefault="00E95BE6" w:rsidP="00851BAA">
      <w:pPr>
        <w:pStyle w:val="Heading2"/>
        <w:numPr>
          <w:ilvl w:val="1"/>
          <w:numId w:val="2"/>
        </w:numPr>
        <w:spacing w:before="240" w:after="120"/>
        <w:ind w:left="567" w:hanging="567"/>
        <w:rPr>
          <w:rFonts w:ascii="Arial" w:hAnsi="Arial" w:cs="Arial"/>
          <w:b/>
          <w:bCs/>
          <w:color w:val="0072CE"/>
          <w:sz w:val="24"/>
          <w:szCs w:val="24"/>
        </w:rPr>
      </w:pPr>
      <w:bookmarkStart w:id="16" w:name="_Toc79057577"/>
      <w:r w:rsidRPr="0059214E">
        <w:rPr>
          <w:rFonts w:ascii="Arial" w:hAnsi="Arial" w:cs="Arial"/>
          <w:b/>
          <w:bCs/>
          <w:color w:val="0072CE"/>
          <w:sz w:val="24"/>
          <w:szCs w:val="24"/>
        </w:rPr>
        <w:lastRenderedPageBreak/>
        <w:t>Viimsi valla eelarvestrateegia 202</w:t>
      </w:r>
      <w:r w:rsidR="001862AA">
        <w:rPr>
          <w:rFonts w:ascii="Arial" w:hAnsi="Arial" w:cs="Arial"/>
          <w:b/>
          <w:bCs/>
          <w:color w:val="0072CE"/>
          <w:sz w:val="24"/>
          <w:szCs w:val="24"/>
        </w:rPr>
        <w:t>4</w:t>
      </w:r>
      <w:r w:rsidRPr="0059214E">
        <w:rPr>
          <w:rFonts w:ascii="Arial" w:hAnsi="Arial" w:cs="Arial"/>
          <w:b/>
          <w:bCs/>
          <w:color w:val="0072CE"/>
          <w:sz w:val="24"/>
          <w:szCs w:val="24"/>
        </w:rPr>
        <w:t>–202</w:t>
      </w:r>
      <w:bookmarkEnd w:id="16"/>
      <w:r w:rsidR="001862AA">
        <w:rPr>
          <w:rFonts w:ascii="Arial" w:hAnsi="Arial" w:cs="Arial"/>
          <w:b/>
          <w:bCs/>
          <w:color w:val="0072CE"/>
          <w:sz w:val="24"/>
          <w:szCs w:val="24"/>
        </w:rPr>
        <w:t>8</w:t>
      </w:r>
    </w:p>
    <w:bookmarkEnd w:id="6"/>
    <w:bookmarkEnd w:id="7"/>
    <w:p w14:paraId="2341B353" w14:textId="2409E24F" w:rsidR="00E95BE6" w:rsidRPr="006B6E4C" w:rsidRDefault="00E95BE6" w:rsidP="00E95BE6">
      <w:pPr>
        <w:suppressAutoHyphens/>
        <w:spacing w:before="120" w:after="120" w:line="240" w:lineRule="auto"/>
        <w:jc w:val="both"/>
        <w:rPr>
          <w:rFonts w:ascii="Arial" w:eastAsia="Times New Roman" w:hAnsi="Arial" w:cs="Arial"/>
          <w:lang w:eastAsia="ar-SA"/>
        </w:rPr>
      </w:pPr>
      <w:r w:rsidRPr="006B6E4C">
        <w:rPr>
          <w:rFonts w:ascii="Arial" w:eastAsia="Times New Roman" w:hAnsi="Arial" w:cs="Arial"/>
          <w:lang w:eastAsia="ar-SA"/>
        </w:rPr>
        <w:t xml:space="preserve">Eelarvestrateegias kajastatud eesmärgid ja tegevused tuginevad arengukava koostamise ja arutelude käigus kogutud ettepanekutele. Põhitegevuse tulemi suuruseks on </w:t>
      </w:r>
      <w:r w:rsidR="00852930" w:rsidRPr="006B6E4C">
        <w:rPr>
          <w:rFonts w:ascii="Arial" w:eastAsia="Times New Roman" w:hAnsi="Arial" w:cs="Arial"/>
          <w:lang w:eastAsia="ar-SA"/>
        </w:rPr>
        <w:t>6,</w:t>
      </w:r>
      <w:r w:rsidR="004768F0" w:rsidRPr="006B6E4C">
        <w:rPr>
          <w:rFonts w:ascii="Arial" w:eastAsia="Times New Roman" w:hAnsi="Arial" w:cs="Arial"/>
          <w:lang w:eastAsia="ar-SA"/>
        </w:rPr>
        <w:t>3</w:t>
      </w:r>
      <w:r w:rsidRPr="006B6E4C">
        <w:rPr>
          <w:rFonts w:ascii="Arial" w:eastAsia="Times New Roman" w:hAnsi="Arial" w:cs="Arial"/>
          <w:lang w:eastAsia="ar-SA"/>
        </w:rPr>
        <w:t>–</w:t>
      </w:r>
      <w:r w:rsidR="004768F0" w:rsidRPr="006B6E4C">
        <w:rPr>
          <w:rFonts w:ascii="Arial" w:eastAsia="Times New Roman" w:hAnsi="Arial" w:cs="Arial"/>
          <w:lang w:eastAsia="ar-SA"/>
        </w:rPr>
        <w:t>16</w:t>
      </w:r>
      <w:r w:rsidR="00852930" w:rsidRPr="006B6E4C">
        <w:rPr>
          <w:rFonts w:ascii="Arial" w:eastAsia="Times New Roman" w:hAnsi="Arial" w:cs="Arial"/>
          <w:lang w:eastAsia="ar-SA"/>
        </w:rPr>
        <w:t>,</w:t>
      </w:r>
      <w:r w:rsidR="004768F0" w:rsidRPr="006B6E4C">
        <w:rPr>
          <w:rFonts w:ascii="Arial" w:eastAsia="Times New Roman" w:hAnsi="Arial" w:cs="Arial"/>
          <w:lang w:eastAsia="ar-SA"/>
        </w:rPr>
        <w:t>3</w:t>
      </w:r>
      <w:r w:rsidRPr="006B6E4C">
        <w:rPr>
          <w:rFonts w:ascii="Arial" w:eastAsia="Times New Roman" w:hAnsi="Arial" w:cs="Arial"/>
          <w:lang w:eastAsia="ar-SA"/>
        </w:rPr>
        <w:t xml:space="preserve"> % põhitegevuse tuludest.</w:t>
      </w:r>
      <w:r w:rsidR="0006731A" w:rsidRPr="006B6E4C">
        <w:rPr>
          <w:rFonts w:ascii="Arial" w:eastAsia="Times New Roman" w:hAnsi="Arial" w:cs="Arial"/>
          <w:lang w:eastAsia="ar-SA"/>
        </w:rPr>
        <w:t xml:space="preserve"> Põhitegevuse tulem </w:t>
      </w:r>
      <w:r w:rsidR="009028F1" w:rsidRPr="006B6E4C">
        <w:rPr>
          <w:rFonts w:ascii="Arial" w:eastAsia="Times New Roman" w:hAnsi="Arial" w:cs="Arial"/>
          <w:lang w:eastAsia="ar-SA"/>
        </w:rPr>
        <w:t>ulatu</w:t>
      </w:r>
      <w:r w:rsidR="008779E7" w:rsidRPr="006B6E4C">
        <w:rPr>
          <w:rFonts w:ascii="Arial" w:eastAsia="Times New Roman" w:hAnsi="Arial" w:cs="Arial"/>
          <w:lang w:eastAsia="ar-SA"/>
        </w:rPr>
        <w:t>b</w:t>
      </w:r>
      <w:r w:rsidR="009028F1" w:rsidRPr="006B6E4C">
        <w:rPr>
          <w:rFonts w:ascii="Arial" w:eastAsia="Times New Roman" w:hAnsi="Arial" w:cs="Arial"/>
          <w:lang w:eastAsia="ar-SA"/>
        </w:rPr>
        <w:t xml:space="preserve"> 2023. aasta</w:t>
      </w:r>
      <w:r w:rsidR="00E61880" w:rsidRPr="006B6E4C">
        <w:rPr>
          <w:rFonts w:ascii="Arial" w:eastAsia="Times New Roman" w:hAnsi="Arial" w:cs="Arial"/>
          <w:lang w:eastAsia="ar-SA"/>
        </w:rPr>
        <w:t>l</w:t>
      </w:r>
      <w:r w:rsidR="009028F1" w:rsidRPr="006B6E4C">
        <w:rPr>
          <w:rFonts w:ascii="Arial" w:eastAsia="Times New Roman" w:hAnsi="Arial" w:cs="Arial"/>
          <w:lang w:eastAsia="ar-SA"/>
        </w:rPr>
        <w:t xml:space="preserve"> </w:t>
      </w:r>
      <w:r w:rsidR="005A0F76" w:rsidRPr="006B6E4C">
        <w:rPr>
          <w:rFonts w:ascii="Arial" w:eastAsia="Times New Roman" w:hAnsi="Arial" w:cs="Arial"/>
          <w:lang w:eastAsia="ar-SA"/>
        </w:rPr>
        <w:t>6,3</w:t>
      </w:r>
      <w:r w:rsidR="00E61880" w:rsidRPr="006B6E4C">
        <w:rPr>
          <w:rFonts w:ascii="Arial" w:eastAsia="Times New Roman" w:hAnsi="Arial" w:cs="Arial"/>
          <w:lang w:eastAsia="ar-SA"/>
        </w:rPr>
        <w:t>%n</w:t>
      </w:r>
      <w:r w:rsidR="0079724F" w:rsidRPr="006B6E4C">
        <w:rPr>
          <w:rFonts w:ascii="Arial" w:eastAsia="Times New Roman" w:hAnsi="Arial" w:cs="Arial"/>
          <w:lang w:eastAsia="ar-SA"/>
        </w:rPr>
        <w:t xml:space="preserve">i </w:t>
      </w:r>
      <w:r w:rsidR="0099244A" w:rsidRPr="006B6E4C">
        <w:rPr>
          <w:rFonts w:ascii="Arial" w:eastAsia="Times New Roman" w:hAnsi="Arial" w:cs="Arial"/>
          <w:lang w:eastAsia="ar-SA"/>
        </w:rPr>
        <w:t>ning kasvab</w:t>
      </w:r>
      <w:r w:rsidR="0079724F" w:rsidRPr="006B6E4C">
        <w:rPr>
          <w:rFonts w:ascii="Arial" w:eastAsia="Times New Roman" w:hAnsi="Arial" w:cs="Arial"/>
          <w:lang w:eastAsia="ar-SA"/>
        </w:rPr>
        <w:t xml:space="preserve"> järgnevatel aastatel kuni </w:t>
      </w:r>
      <w:r w:rsidR="005A0F76" w:rsidRPr="006B6E4C">
        <w:rPr>
          <w:rFonts w:ascii="Arial" w:eastAsia="Times New Roman" w:hAnsi="Arial" w:cs="Arial"/>
          <w:lang w:eastAsia="ar-SA"/>
        </w:rPr>
        <w:t>16</w:t>
      </w:r>
      <w:r w:rsidR="0099244A" w:rsidRPr="006B6E4C">
        <w:rPr>
          <w:rFonts w:ascii="Arial" w:eastAsia="Times New Roman" w:hAnsi="Arial" w:cs="Arial"/>
          <w:lang w:eastAsia="ar-SA"/>
        </w:rPr>
        <w:t>,</w:t>
      </w:r>
      <w:r w:rsidR="005A0F76" w:rsidRPr="006B6E4C">
        <w:rPr>
          <w:rFonts w:ascii="Arial" w:eastAsia="Times New Roman" w:hAnsi="Arial" w:cs="Arial"/>
          <w:lang w:eastAsia="ar-SA"/>
        </w:rPr>
        <w:t>3</w:t>
      </w:r>
      <w:r w:rsidR="0099244A" w:rsidRPr="006B6E4C">
        <w:rPr>
          <w:rFonts w:ascii="Arial" w:eastAsia="Times New Roman" w:hAnsi="Arial" w:cs="Arial"/>
          <w:lang w:eastAsia="ar-SA"/>
        </w:rPr>
        <w:t>%ni 202</w:t>
      </w:r>
      <w:r w:rsidR="008779E7" w:rsidRPr="006B6E4C">
        <w:rPr>
          <w:rFonts w:ascii="Arial" w:eastAsia="Times New Roman" w:hAnsi="Arial" w:cs="Arial"/>
          <w:lang w:eastAsia="ar-SA"/>
        </w:rPr>
        <w:t>8</w:t>
      </w:r>
      <w:r w:rsidR="005622AF" w:rsidRPr="006B6E4C">
        <w:rPr>
          <w:rFonts w:ascii="Arial" w:eastAsia="Times New Roman" w:hAnsi="Arial" w:cs="Arial"/>
          <w:lang w:eastAsia="ar-SA"/>
        </w:rPr>
        <w:t>.</w:t>
      </w:r>
      <w:r w:rsidR="0099244A" w:rsidRPr="006B6E4C">
        <w:rPr>
          <w:rFonts w:ascii="Arial" w:eastAsia="Times New Roman" w:hAnsi="Arial" w:cs="Arial"/>
          <w:lang w:eastAsia="ar-SA"/>
        </w:rPr>
        <w:t xml:space="preserve"> aasta</w:t>
      </w:r>
      <w:r w:rsidR="00852930" w:rsidRPr="006B6E4C">
        <w:rPr>
          <w:rFonts w:ascii="Arial" w:eastAsia="Times New Roman" w:hAnsi="Arial" w:cs="Arial"/>
          <w:lang w:eastAsia="ar-SA"/>
        </w:rPr>
        <w:t xml:space="preserve">l. </w:t>
      </w:r>
      <w:r w:rsidRPr="006B6E4C">
        <w:rPr>
          <w:rFonts w:ascii="Arial" w:eastAsia="Times New Roman" w:hAnsi="Arial" w:cs="Arial"/>
          <w:lang w:eastAsia="ar-SA"/>
        </w:rPr>
        <w:t>Investeeringud ja laenukoormused on arvestatud lubatud netovõlakoormuse piires.</w:t>
      </w:r>
    </w:p>
    <w:p w14:paraId="2A894CA6" w14:textId="26184EF6" w:rsidR="00E95BE6" w:rsidRPr="006B6E4C" w:rsidRDefault="00E95BE6" w:rsidP="00E95BE6">
      <w:pPr>
        <w:suppressAutoHyphens/>
        <w:spacing w:before="120" w:after="120" w:line="240" w:lineRule="auto"/>
        <w:jc w:val="both"/>
        <w:rPr>
          <w:rFonts w:ascii="Arial" w:eastAsia="Times New Roman" w:hAnsi="Arial" w:cs="Arial"/>
          <w:lang w:eastAsia="ar-SA"/>
        </w:rPr>
      </w:pPr>
      <w:r w:rsidRPr="006B6E4C">
        <w:rPr>
          <w:rFonts w:ascii="Arial" w:eastAsia="Times New Roman" w:hAnsi="Arial" w:cs="Arial"/>
          <w:lang w:eastAsia="ar-SA"/>
        </w:rPr>
        <w:t xml:space="preserve">Põhitegevuse kuludest on </w:t>
      </w:r>
      <w:r w:rsidR="00981D06" w:rsidRPr="006B6E4C">
        <w:rPr>
          <w:rFonts w:ascii="Arial" w:eastAsia="Times New Roman" w:hAnsi="Arial" w:cs="Arial"/>
          <w:lang w:eastAsia="ar-SA"/>
        </w:rPr>
        <w:t xml:space="preserve">strateegiaperioodil keskmiselt </w:t>
      </w:r>
      <w:r w:rsidRPr="006B6E4C">
        <w:rPr>
          <w:rFonts w:ascii="Arial" w:eastAsia="Times New Roman" w:hAnsi="Arial" w:cs="Arial"/>
          <w:lang w:eastAsia="ar-SA"/>
        </w:rPr>
        <w:t xml:space="preserve">planeeritud haridusele </w:t>
      </w:r>
      <w:r w:rsidR="00BB5B46" w:rsidRPr="006B6E4C">
        <w:rPr>
          <w:rFonts w:ascii="Arial" w:eastAsia="Times New Roman" w:hAnsi="Arial" w:cs="Arial"/>
          <w:lang w:eastAsia="ar-SA"/>
        </w:rPr>
        <w:t>58,3</w:t>
      </w:r>
      <w:r w:rsidRPr="006B6E4C">
        <w:rPr>
          <w:rFonts w:ascii="Arial" w:eastAsia="Times New Roman" w:hAnsi="Arial" w:cs="Arial"/>
          <w:lang w:eastAsia="ar-SA"/>
        </w:rPr>
        <w:t xml:space="preserve"> %, vaba aja, kultuuri ja spordi kulud moodustavad </w:t>
      </w:r>
      <w:r w:rsidR="00981D06" w:rsidRPr="006B6E4C">
        <w:rPr>
          <w:rFonts w:ascii="Arial" w:eastAsia="Times New Roman" w:hAnsi="Arial" w:cs="Arial"/>
          <w:lang w:eastAsia="ar-SA"/>
        </w:rPr>
        <w:t>9,</w:t>
      </w:r>
      <w:r w:rsidR="00282F08" w:rsidRPr="006B6E4C">
        <w:rPr>
          <w:rFonts w:ascii="Arial" w:eastAsia="Times New Roman" w:hAnsi="Arial" w:cs="Arial"/>
          <w:lang w:eastAsia="ar-SA"/>
        </w:rPr>
        <w:t>7</w:t>
      </w:r>
      <w:r w:rsidRPr="006B6E4C">
        <w:rPr>
          <w:rFonts w:ascii="Arial" w:eastAsia="Times New Roman" w:hAnsi="Arial" w:cs="Arial"/>
          <w:lang w:eastAsia="ar-SA"/>
        </w:rPr>
        <w:t xml:space="preserve">%, üldvalitsemiskulude osakaal on </w:t>
      </w:r>
      <w:r w:rsidR="00282F08" w:rsidRPr="006B6E4C">
        <w:rPr>
          <w:rFonts w:ascii="Arial" w:eastAsia="Times New Roman" w:hAnsi="Arial" w:cs="Arial"/>
          <w:lang w:eastAsia="ar-SA"/>
        </w:rPr>
        <w:t>12,1</w:t>
      </w:r>
      <w:r w:rsidRPr="006B6E4C">
        <w:rPr>
          <w:rFonts w:ascii="Arial" w:eastAsia="Times New Roman" w:hAnsi="Arial" w:cs="Arial"/>
          <w:lang w:eastAsia="ar-SA"/>
        </w:rPr>
        <w:t xml:space="preserve"> %</w:t>
      </w:r>
      <w:r w:rsidR="003D18A7" w:rsidRPr="006B6E4C">
        <w:rPr>
          <w:rFonts w:ascii="Arial" w:eastAsia="Times New Roman" w:hAnsi="Arial" w:cs="Arial"/>
          <w:lang w:eastAsia="ar-SA"/>
        </w:rPr>
        <w:t xml:space="preserve"> </w:t>
      </w:r>
      <w:r w:rsidR="00266EDF" w:rsidRPr="006B6E4C">
        <w:rPr>
          <w:rFonts w:ascii="Arial" w:eastAsia="Times New Roman" w:hAnsi="Arial" w:cs="Arial"/>
          <w:lang w:eastAsia="ar-SA"/>
        </w:rPr>
        <w:t xml:space="preserve">ning </w:t>
      </w:r>
      <w:r w:rsidRPr="006B6E4C">
        <w:rPr>
          <w:rFonts w:ascii="Arial" w:eastAsia="Times New Roman" w:hAnsi="Arial" w:cs="Arial"/>
          <w:lang w:eastAsia="ar-SA"/>
        </w:rPr>
        <w:t xml:space="preserve">sotsiaalhoolekande kulud </w:t>
      </w:r>
      <w:r w:rsidR="00266EDF" w:rsidRPr="006B6E4C">
        <w:rPr>
          <w:rFonts w:ascii="Arial" w:eastAsia="Times New Roman" w:hAnsi="Arial" w:cs="Arial"/>
          <w:lang w:eastAsia="ar-SA"/>
        </w:rPr>
        <w:t xml:space="preserve">moodustavad </w:t>
      </w:r>
      <w:r w:rsidR="00282F08" w:rsidRPr="006B6E4C">
        <w:rPr>
          <w:rFonts w:ascii="Arial" w:eastAsia="Times New Roman" w:hAnsi="Arial" w:cs="Arial"/>
          <w:lang w:eastAsia="ar-SA"/>
        </w:rPr>
        <w:t>7,2</w:t>
      </w:r>
      <w:r w:rsidRPr="006B6E4C">
        <w:rPr>
          <w:rFonts w:ascii="Arial" w:eastAsia="Times New Roman" w:hAnsi="Arial" w:cs="Arial"/>
          <w:lang w:eastAsia="ar-SA"/>
        </w:rPr>
        <w:t xml:space="preserve"> % eelarvest.</w:t>
      </w:r>
    </w:p>
    <w:tbl>
      <w:tblPr>
        <w:tblW w:w="15100" w:type="dxa"/>
        <w:tblCellMar>
          <w:left w:w="70" w:type="dxa"/>
          <w:right w:w="70" w:type="dxa"/>
        </w:tblCellMar>
        <w:tblLook w:val="04A0" w:firstRow="1" w:lastRow="0" w:firstColumn="1" w:lastColumn="0" w:noHBand="0" w:noVBand="1"/>
      </w:tblPr>
      <w:tblGrid>
        <w:gridCol w:w="5580"/>
        <w:gridCol w:w="1360"/>
        <w:gridCol w:w="1360"/>
        <w:gridCol w:w="1360"/>
        <w:gridCol w:w="1360"/>
        <w:gridCol w:w="1360"/>
        <w:gridCol w:w="1360"/>
        <w:gridCol w:w="1360"/>
      </w:tblGrid>
      <w:tr w:rsidR="00C03EA8" w:rsidRPr="00C03EA8" w14:paraId="32A454E6" w14:textId="77777777" w:rsidTr="00412462">
        <w:trPr>
          <w:trHeight w:val="340"/>
        </w:trPr>
        <w:tc>
          <w:tcPr>
            <w:tcW w:w="55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C951922" w14:textId="77777777" w:rsidR="00C03EA8" w:rsidRPr="00C03EA8" w:rsidRDefault="00C03EA8" w:rsidP="00C03EA8">
            <w:pPr>
              <w:spacing w:after="0" w:line="240" w:lineRule="auto"/>
              <w:rPr>
                <w:rFonts w:ascii="Arial" w:eastAsia="Times New Roman" w:hAnsi="Arial" w:cs="Arial"/>
                <w:sz w:val="16"/>
                <w:szCs w:val="16"/>
                <w:lang w:eastAsia="et-EE"/>
              </w:rPr>
            </w:pPr>
            <w:r w:rsidRPr="00C03EA8">
              <w:rPr>
                <w:rFonts w:ascii="Arial" w:eastAsia="Times New Roman" w:hAnsi="Arial" w:cs="Arial"/>
                <w:sz w:val="16"/>
                <w:szCs w:val="16"/>
                <w:lang w:eastAsia="et-EE"/>
              </w:rPr>
              <w:t> </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7EF22888" w14:textId="77777777" w:rsidR="00C03EA8" w:rsidRPr="00C03EA8" w:rsidRDefault="00C03EA8" w:rsidP="00C03EA8">
            <w:pPr>
              <w:spacing w:after="0" w:line="240" w:lineRule="auto"/>
              <w:jc w:val="center"/>
              <w:rPr>
                <w:rFonts w:ascii="Arial" w:eastAsia="Times New Roman" w:hAnsi="Arial" w:cs="Arial"/>
                <w:color w:val="000000"/>
                <w:sz w:val="16"/>
                <w:szCs w:val="16"/>
                <w:lang w:eastAsia="et-EE"/>
              </w:rPr>
            </w:pPr>
            <w:r w:rsidRPr="00C03EA8">
              <w:rPr>
                <w:rFonts w:ascii="Arial" w:eastAsia="Times New Roman" w:hAnsi="Arial" w:cs="Arial"/>
                <w:color w:val="000000"/>
                <w:sz w:val="16"/>
                <w:szCs w:val="16"/>
                <w:lang w:eastAsia="et-EE"/>
              </w:rPr>
              <w:t>2022</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2B09E677" w14:textId="77777777" w:rsidR="00C03EA8" w:rsidRPr="00C03EA8" w:rsidRDefault="00C03EA8" w:rsidP="00C03EA8">
            <w:pPr>
              <w:spacing w:after="0" w:line="240" w:lineRule="auto"/>
              <w:jc w:val="center"/>
              <w:rPr>
                <w:rFonts w:ascii="Arial" w:eastAsia="Times New Roman" w:hAnsi="Arial" w:cs="Arial"/>
                <w:color w:val="000000"/>
                <w:sz w:val="16"/>
                <w:szCs w:val="16"/>
                <w:lang w:eastAsia="et-EE"/>
              </w:rPr>
            </w:pPr>
            <w:r w:rsidRPr="00C03EA8">
              <w:rPr>
                <w:rFonts w:ascii="Arial" w:eastAsia="Times New Roman" w:hAnsi="Arial" w:cs="Arial"/>
                <w:color w:val="000000"/>
                <w:sz w:val="16"/>
                <w:szCs w:val="16"/>
                <w:lang w:eastAsia="et-EE"/>
              </w:rPr>
              <w:t>2023</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35DB1CDA" w14:textId="77777777" w:rsidR="00C03EA8" w:rsidRPr="00C03EA8" w:rsidRDefault="00C03EA8" w:rsidP="00C03EA8">
            <w:pPr>
              <w:spacing w:after="0" w:line="240" w:lineRule="auto"/>
              <w:jc w:val="center"/>
              <w:rPr>
                <w:rFonts w:ascii="Arial" w:eastAsia="Times New Roman" w:hAnsi="Arial" w:cs="Arial"/>
                <w:color w:val="000000"/>
                <w:sz w:val="16"/>
                <w:szCs w:val="16"/>
                <w:lang w:eastAsia="et-EE"/>
              </w:rPr>
            </w:pPr>
            <w:r w:rsidRPr="00C03EA8">
              <w:rPr>
                <w:rFonts w:ascii="Arial" w:eastAsia="Times New Roman" w:hAnsi="Arial" w:cs="Arial"/>
                <w:color w:val="000000"/>
                <w:sz w:val="16"/>
                <w:szCs w:val="16"/>
                <w:lang w:eastAsia="et-EE"/>
              </w:rPr>
              <w:t>2024</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31EEA4D2" w14:textId="77777777" w:rsidR="00C03EA8" w:rsidRPr="00C03EA8" w:rsidRDefault="00C03EA8" w:rsidP="00C03EA8">
            <w:pPr>
              <w:spacing w:after="0" w:line="240" w:lineRule="auto"/>
              <w:jc w:val="center"/>
              <w:rPr>
                <w:rFonts w:ascii="Arial" w:eastAsia="Times New Roman" w:hAnsi="Arial" w:cs="Arial"/>
                <w:color w:val="000000"/>
                <w:sz w:val="16"/>
                <w:szCs w:val="16"/>
                <w:lang w:eastAsia="et-EE"/>
              </w:rPr>
            </w:pPr>
            <w:r w:rsidRPr="00C03EA8">
              <w:rPr>
                <w:rFonts w:ascii="Arial" w:eastAsia="Times New Roman" w:hAnsi="Arial" w:cs="Arial"/>
                <w:color w:val="000000"/>
                <w:sz w:val="16"/>
                <w:szCs w:val="16"/>
                <w:lang w:eastAsia="et-EE"/>
              </w:rPr>
              <w:t>2025</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2B35ED06" w14:textId="77777777" w:rsidR="00C03EA8" w:rsidRPr="00C03EA8" w:rsidRDefault="00C03EA8" w:rsidP="00C03EA8">
            <w:pPr>
              <w:spacing w:after="0" w:line="240" w:lineRule="auto"/>
              <w:jc w:val="center"/>
              <w:rPr>
                <w:rFonts w:ascii="Arial" w:eastAsia="Times New Roman" w:hAnsi="Arial" w:cs="Arial"/>
                <w:color w:val="000000"/>
                <w:sz w:val="16"/>
                <w:szCs w:val="16"/>
                <w:lang w:eastAsia="et-EE"/>
              </w:rPr>
            </w:pPr>
            <w:r w:rsidRPr="00C03EA8">
              <w:rPr>
                <w:rFonts w:ascii="Arial" w:eastAsia="Times New Roman" w:hAnsi="Arial" w:cs="Arial"/>
                <w:color w:val="000000"/>
                <w:sz w:val="16"/>
                <w:szCs w:val="16"/>
                <w:lang w:eastAsia="et-EE"/>
              </w:rPr>
              <w:t>2026</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4ED2C5C3" w14:textId="77777777" w:rsidR="00C03EA8" w:rsidRPr="00C03EA8" w:rsidRDefault="00C03EA8" w:rsidP="00C03EA8">
            <w:pPr>
              <w:spacing w:after="0" w:line="240" w:lineRule="auto"/>
              <w:jc w:val="center"/>
              <w:rPr>
                <w:rFonts w:ascii="Arial" w:eastAsia="Times New Roman" w:hAnsi="Arial" w:cs="Arial"/>
                <w:color w:val="000000"/>
                <w:sz w:val="16"/>
                <w:szCs w:val="16"/>
                <w:lang w:eastAsia="et-EE"/>
              </w:rPr>
            </w:pPr>
            <w:r w:rsidRPr="00C03EA8">
              <w:rPr>
                <w:rFonts w:ascii="Arial" w:eastAsia="Times New Roman" w:hAnsi="Arial" w:cs="Arial"/>
                <w:color w:val="000000"/>
                <w:sz w:val="16"/>
                <w:szCs w:val="16"/>
                <w:lang w:eastAsia="et-EE"/>
              </w:rPr>
              <w:t>2027</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06F9A7BB" w14:textId="77777777" w:rsidR="00C03EA8" w:rsidRPr="00C03EA8" w:rsidRDefault="00C03EA8" w:rsidP="00C03EA8">
            <w:pPr>
              <w:spacing w:after="0" w:line="240" w:lineRule="auto"/>
              <w:jc w:val="center"/>
              <w:rPr>
                <w:rFonts w:ascii="Arial" w:eastAsia="Times New Roman" w:hAnsi="Arial" w:cs="Arial"/>
                <w:color w:val="000000"/>
                <w:sz w:val="16"/>
                <w:szCs w:val="16"/>
                <w:lang w:eastAsia="et-EE"/>
              </w:rPr>
            </w:pPr>
            <w:r w:rsidRPr="00C03EA8">
              <w:rPr>
                <w:rFonts w:ascii="Arial" w:eastAsia="Times New Roman" w:hAnsi="Arial" w:cs="Arial"/>
                <w:color w:val="000000"/>
                <w:sz w:val="16"/>
                <w:szCs w:val="16"/>
                <w:lang w:eastAsia="et-EE"/>
              </w:rPr>
              <w:t>2028</w:t>
            </w:r>
          </w:p>
        </w:tc>
      </w:tr>
      <w:tr w:rsidR="00C03EA8" w:rsidRPr="00C03EA8" w14:paraId="058A6BE8"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6559DC96" w14:textId="77777777" w:rsidR="00C03EA8" w:rsidRPr="00C03EA8" w:rsidRDefault="00C03EA8" w:rsidP="00C03EA8">
            <w:pPr>
              <w:spacing w:after="0" w:line="240" w:lineRule="auto"/>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Põhitegevuse tulud kokku</w:t>
            </w:r>
          </w:p>
        </w:tc>
        <w:tc>
          <w:tcPr>
            <w:tcW w:w="1360" w:type="dxa"/>
            <w:tcBorders>
              <w:top w:val="nil"/>
              <w:left w:val="nil"/>
              <w:bottom w:val="single" w:sz="4" w:space="0" w:color="auto"/>
              <w:right w:val="single" w:sz="4" w:space="0" w:color="auto"/>
            </w:tcBorders>
            <w:shd w:val="clear" w:color="auto" w:fill="auto"/>
            <w:noWrap/>
            <w:vAlign w:val="bottom"/>
            <w:hideMark/>
          </w:tcPr>
          <w:p w14:paraId="437048F3" w14:textId="77777777" w:rsidR="00C03EA8" w:rsidRPr="00C03EA8" w:rsidRDefault="00C03EA8" w:rsidP="00C03EA8">
            <w:pPr>
              <w:spacing w:after="0" w:line="240" w:lineRule="auto"/>
              <w:jc w:val="right"/>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50 126 863</w:t>
            </w:r>
          </w:p>
        </w:tc>
        <w:tc>
          <w:tcPr>
            <w:tcW w:w="1360" w:type="dxa"/>
            <w:tcBorders>
              <w:top w:val="nil"/>
              <w:left w:val="nil"/>
              <w:bottom w:val="single" w:sz="4" w:space="0" w:color="auto"/>
              <w:right w:val="single" w:sz="4" w:space="0" w:color="auto"/>
            </w:tcBorders>
            <w:shd w:val="clear" w:color="auto" w:fill="auto"/>
            <w:noWrap/>
            <w:vAlign w:val="bottom"/>
            <w:hideMark/>
          </w:tcPr>
          <w:p w14:paraId="45AB5FAE" w14:textId="77777777" w:rsidR="00C03EA8" w:rsidRPr="00C03EA8" w:rsidRDefault="00C03EA8" w:rsidP="00C03EA8">
            <w:pPr>
              <w:spacing w:after="0" w:line="240" w:lineRule="auto"/>
              <w:jc w:val="right"/>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55 852 719</w:t>
            </w:r>
          </w:p>
        </w:tc>
        <w:tc>
          <w:tcPr>
            <w:tcW w:w="1360" w:type="dxa"/>
            <w:tcBorders>
              <w:top w:val="nil"/>
              <w:left w:val="nil"/>
              <w:bottom w:val="single" w:sz="4" w:space="0" w:color="auto"/>
              <w:right w:val="single" w:sz="4" w:space="0" w:color="auto"/>
            </w:tcBorders>
            <w:shd w:val="clear" w:color="auto" w:fill="auto"/>
            <w:noWrap/>
            <w:vAlign w:val="bottom"/>
            <w:hideMark/>
          </w:tcPr>
          <w:p w14:paraId="5A826209" w14:textId="77777777" w:rsidR="00C03EA8" w:rsidRPr="00C03EA8" w:rsidRDefault="00C03EA8" w:rsidP="00C03EA8">
            <w:pPr>
              <w:spacing w:after="0" w:line="240" w:lineRule="auto"/>
              <w:jc w:val="right"/>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58 392 934</w:t>
            </w:r>
          </w:p>
        </w:tc>
        <w:tc>
          <w:tcPr>
            <w:tcW w:w="1360" w:type="dxa"/>
            <w:tcBorders>
              <w:top w:val="nil"/>
              <w:left w:val="nil"/>
              <w:bottom w:val="single" w:sz="4" w:space="0" w:color="auto"/>
              <w:right w:val="single" w:sz="4" w:space="0" w:color="auto"/>
            </w:tcBorders>
            <w:shd w:val="clear" w:color="auto" w:fill="auto"/>
            <w:noWrap/>
            <w:vAlign w:val="bottom"/>
            <w:hideMark/>
          </w:tcPr>
          <w:p w14:paraId="56F7EC94" w14:textId="77777777" w:rsidR="00C03EA8" w:rsidRPr="00C03EA8" w:rsidRDefault="00C03EA8" w:rsidP="00C03EA8">
            <w:pPr>
              <w:spacing w:after="0" w:line="240" w:lineRule="auto"/>
              <w:jc w:val="right"/>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63 337 988</w:t>
            </w:r>
          </w:p>
        </w:tc>
        <w:tc>
          <w:tcPr>
            <w:tcW w:w="1360" w:type="dxa"/>
            <w:tcBorders>
              <w:top w:val="nil"/>
              <w:left w:val="nil"/>
              <w:bottom w:val="single" w:sz="4" w:space="0" w:color="auto"/>
              <w:right w:val="single" w:sz="4" w:space="0" w:color="auto"/>
            </w:tcBorders>
            <w:shd w:val="clear" w:color="auto" w:fill="auto"/>
            <w:noWrap/>
            <w:vAlign w:val="bottom"/>
            <w:hideMark/>
          </w:tcPr>
          <w:p w14:paraId="003BC688" w14:textId="77777777" w:rsidR="00C03EA8" w:rsidRPr="00C03EA8" w:rsidRDefault="00C03EA8" w:rsidP="00C03EA8">
            <w:pPr>
              <w:spacing w:after="0" w:line="240" w:lineRule="auto"/>
              <w:jc w:val="right"/>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66 723 802</w:t>
            </w:r>
          </w:p>
        </w:tc>
        <w:tc>
          <w:tcPr>
            <w:tcW w:w="1360" w:type="dxa"/>
            <w:tcBorders>
              <w:top w:val="nil"/>
              <w:left w:val="nil"/>
              <w:bottom w:val="single" w:sz="4" w:space="0" w:color="auto"/>
              <w:right w:val="single" w:sz="4" w:space="0" w:color="auto"/>
            </w:tcBorders>
            <w:shd w:val="clear" w:color="auto" w:fill="auto"/>
            <w:noWrap/>
            <w:vAlign w:val="bottom"/>
            <w:hideMark/>
          </w:tcPr>
          <w:p w14:paraId="103BFDF1" w14:textId="77777777" w:rsidR="00C03EA8" w:rsidRPr="00C03EA8" w:rsidRDefault="00C03EA8" w:rsidP="00C03EA8">
            <w:pPr>
              <w:spacing w:after="0" w:line="240" w:lineRule="auto"/>
              <w:jc w:val="right"/>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70 678 163</w:t>
            </w:r>
          </w:p>
        </w:tc>
        <w:tc>
          <w:tcPr>
            <w:tcW w:w="1360" w:type="dxa"/>
            <w:tcBorders>
              <w:top w:val="nil"/>
              <w:left w:val="nil"/>
              <w:bottom w:val="single" w:sz="4" w:space="0" w:color="auto"/>
              <w:right w:val="single" w:sz="4" w:space="0" w:color="auto"/>
            </w:tcBorders>
            <w:shd w:val="clear" w:color="auto" w:fill="auto"/>
            <w:noWrap/>
            <w:vAlign w:val="bottom"/>
            <w:hideMark/>
          </w:tcPr>
          <w:p w14:paraId="6889B24F" w14:textId="77777777" w:rsidR="00C03EA8" w:rsidRPr="00C03EA8" w:rsidRDefault="00C03EA8" w:rsidP="00C03EA8">
            <w:pPr>
              <w:spacing w:after="0" w:line="240" w:lineRule="auto"/>
              <w:jc w:val="right"/>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74 708 910</w:t>
            </w:r>
          </w:p>
        </w:tc>
      </w:tr>
      <w:tr w:rsidR="00C03EA8" w:rsidRPr="00C03EA8" w14:paraId="6A2E0EAF"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2A5A5BDB" w14:textId="77777777" w:rsidR="00C03EA8" w:rsidRPr="00C03EA8" w:rsidRDefault="00C03EA8" w:rsidP="00C03EA8">
            <w:pPr>
              <w:spacing w:after="0" w:line="240" w:lineRule="auto"/>
              <w:rPr>
                <w:rFonts w:ascii="Arial" w:eastAsia="Times New Roman" w:hAnsi="Arial" w:cs="Arial"/>
                <w:sz w:val="16"/>
                <w:szCs w:val="16"/>
                <w:lang w:eastAsia="et-EE"/>
              </w:rPr>
            </w:pPr>
            <w:r w:rsidRPr="00C03EA8">
              <w:rPr>
                <w:rFonts w:ascii="Arial" w:eastAsia="Times New Roman" w:hAnsi="Arial" w:cs="Arial"/>
                <w:sz w:val="16"/>
                <w:szCs w:val="16"/>
                <w:lang w:eastAsia="et-EE"/>
              </w:rPr>
              <w:t>Maksutulud</w:t>
            </w:r>
          </w:p>
        </w:tc>
        <w:tc>
          <w:tcPr>
            <w:tcW w:w="1360" w:type="dxa"/>
            <w:tcBorders>
              <w:top w:val="nil"/>
              <w:left w:val="nil"/>
              <w:bottom w:val="single" w:sz="4" w:space="0" w:color="auto"/>
              <w:right w:val="single" w:sz="4" w:space="0" w:color="auto"/>
            </w:tcBorders>
            <w:shd w:val="clear" w:color="auto" w:fill="auto"/>
            <w:noWrap/>
            <w:vAlign w:val="bottom"/>
            <w:hideMark/>
          </w:tcPr>
          <w:p w14:paraId="6782995A"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38 606 360</w:t>
            </w:r>
          </w:p>
        </w:tc>
        <w:tc>
          <w:tcPr>
            <w:tcW w:w="1360" w:type="dxa"/>
            <w:tcBorders>
              <w:top w:val="nil"/>
              <w:left w:val="nil"/>
              <w:bottom w:val="single" w:sz="4" w:space="0" w:color="auto"/>
              <w:right w:val="single" w:sz="4" w:space="0" w:color="auto"/>
            </w:tcBorders>
            <w:shd w:val="clear" w:color="auto" w:fill="auto"/>
            <w:noWrap/>
            <w:vAlign w:val="bottom"/>
            <w:hideMark/>
          </w:tcPr>
          <w:p w14:paraId="184205C3"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42 397 200</w:t>
            </w:r>
          </w:p>
        </w:tc>
        <w:tc>
          <w:tcPr>
            <w:tcW w:w="1360" w:type="dxa"/>
            <w:tcBorders>
              <w:top w:val="nil"/>
              <w:left w:val="nil"/>
              <w:bottom w:val="single" w:sz="4" w:space="0" w:color="auto"/>
              <w:right w:val="single" w:sz="4" w:space="0" w:color="auto"/>
            </w:tcBorders>
            <w:shd w:val="clear" w:color="auto" w:fill="auto"/>
            <w:noWrap/>
            <w:vAlign w:val="bottom"/>
            <w:hideMark/>
          </w:tcPr>
          <w:p w14:paraId="37E3CB2E"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45 852 432</w:t>
            </w:r>
          </w:p>
        </w:tc>
        <w:tc>
          <w:tcPr>
            <w:tcW w:w="1360" w:type="dxa"/>
            <w:tcBorders>
              <w:top w:val="nil"/>
              <w:left w:val="nil"/>
              <w:bottom w:val="single" w:sz="4" w:space="0" w:color="auto"/>
              <w:right w:val="single" w:sz="4" w:space="0" w:color="auto"/>
            </w:tcBorders>
            <w:shd w:val="clear" w:color="auto" w:fill="auto"/>
            <w:noWrap/>
            <w:vAlign w:val="bottom"/>
            <w:hideMark/>
          </w:tcPr>
          <w:p w14:paraId="38F6662C"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49 682 347</w:t>
            </w:r>
          </w:p>
        </w:tc>
        <w:tc>
          <w:tcPr>
            <w:tcW w:w="1360" w:type="dxa"/>
            <w:tcBorders>
              <w:top w:val="nil"/>
              <w:left w:val="nil"/>
              <w:bottom w:val="single" w:sz="4" w:space="0" w:color="auto"/>
              <w:right w:val="single" w:sz="4" w:space="0" w:color="auto"/>
            </w:tcBorders>
            <w:shd w:val="clear" w:color="auto" w:fill="auto"/>
            <w:noWrap/>
            <w:vAlign w:val="bottom"/>
            <w:hideMark/>
          </w:tcPr>
          <w:p w14:paraId="5FBA843E"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52 771 327</w:t>
            </w:r>
          </w:p>
        </w:tc>
        <w:tc>
          <w:tcPr>
            <w:tcW w:w="1360" w:type="dxa"/>
            <w:tcBorders>
              <w:top w:val="nil"/>
              <w:left w:val="nil"/>
              <w:bottom w:val="single" w:sz="4" w:space="0" w:color="auto"/>
              <w:right w:val="single" w:sz="4" w:space="0" w:color="auto"/>
            </w:tcBorders>
            <w:shd w:val="clear" w:color="auto" w:fill="auto"/>
            <w:noWrap/>
            <w:vAlign w:val="bottom"/>
            <w:hideMark/>
          </w:tcPr>
          <w:p w14:paraId="11702BB2"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56 030 647</w:t>
            </w:r>
          </w:p>
        </w:tc>
        <w:tc>
          <w:tcPr>
            <w:tcW w:w="1360" w:type="dxa"/>
            <w:tcBorders>
              <w:top w:val="nil"/>
              <w:left w:val="nil"/>
              <w:bottom w:val="single" w:sz="4" w:space="0" w:color="auto"/>
              <w:right w:val="single" w:sz="4" w:space="0" w:color="auto"/>
            </w:tcBorders>
            <w:shd w:val="clear" w:color="auto" w:fill="auto"/>
            <w:noWrap/>
            <w:vAlign w:val="bottom"/>
            <w:hideMark/>
          </w:tcPr>
          <w:p w14:paraId="17491818"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59 470 526</w:t>
            </w:r>
          </w:p>
        </w:tc>
      </w:tr>
      <w:tr w:rsidR="00C03EA8" w:rsidRPr="00C03EA8" w14:paraId="718EBB03"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03F631BC" w14:textId="77777777" w:rsidR="00C03EA8" w:rsidRPr="00C03EA8" w:rsidRDefault="00C03EA8" w:rsidP="00C03EA8">
            <w:pPr>
              <w:spacing w:after="0" w:line="240" w:lineRule="auto"/>
              <w:rPr>
                <w:rFonts w:ascii="Arial" w:eastAsia="Times New Roman" w:hAnsi="Arial" w:cs="Arial"/>
                <w:sz w:val="16"/>
                <w:szCs w:val="16"/>
                <w:lang w:eastAsia="et-EE"/>
              </w:rPr>
            </w:pPr>
            <w:r w:rsidRPr="00C03EA8">
              <w:rPr>
                <w:rFonts w:ascii="Arial" w:eastAsia="Times New Roman" w:hAnsi="Arial" w:cs="Arial"/>
                <w:sz w:val="16"/>
                <w:szCs w:val="16"/>
                <w:lang w:eastAsia="et-EE"/>
              </w:rPr>
              <w:t>sh tulumaks</w:t>
            </w:r>
          </w:p>
        </w:tc>
        <w:tc>
          <w:tcPr>
            <w:tcW w:w="1360" w:type="dxa"/>
            <w:tcBorders>
              <w:top w:val="nil"/>
              <w:left w:val="nil"/>
              <w:bottom w:val="single" w:sz="4" w:space="0" w:color="auto"/>
              <w:right w:val="single" w:sz="4" w:space="0" w:color="auto"/>
            </w:tcBorders>
            <w:shd w:val="clear" w:color="auto" w:fill="auto"/>
            <w:noWrap/>
            <w:vAlign w:val="bottom"/>
            <w:hideMark/>
          </w:tcPr>
          <w:p w14:paraId="16DEAAD4"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36 034 515</w:t>
            </w:r>
          </w:p>
        </w:tc>
        <w:tc>
          <w:tcPr>
            <w:tcW w:w="1360" w:type="dxa"/>
            <w:tcBorders>
              <w:top w:val="nil"/>
              <w:left w:val="nil"/>
              <w:bottom w:val="single" w:sz="4" w:space="0" w:color="auto"/>
              <w:right w:val="single" w:sz="4" w:space="0" w:color="auto"/>
            </w:tcBorders>
            <w:shd w:val="clear" w:color="auto" w:fill="auto"/>
            <w:noWrap/>
            <w:vAlign w:val="bottom"/>
            <w:hideMark/>
          </w:tcPr>
          <w:p w14:paraId="774C3CF6"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39 779 200</w:t>
            </w:r>
          </w:p>
        </w:tc>
        <w:tc>
          <w:tcPr>
            <w:tcW w:w="1360" w:type="dxa"/>
            <w:tcBorders>
              <w:top w:val="nil"/>
              <w:left w:val="nil"/>
              <w:bottom w:val="single" w:sz="4" w:space="0" w:color="auto"/>
              <w:right w:val="single" w:sz="4" w:space="0" w:color="auto"/>
            </w:tcBorders>
            <w:shd w:val="clear" w:color="auto" w:fill="auto"/>
            <w:noWrap/>
            <w:vAlign w:val="bottom"/>
            <w:hideMark/>
          </w:tcPr>
          <w:p w14:paraId="42CBA12D"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43 811 432</w:t>
            </w:r>
          </w:p>
        </w:tc>
        <w:tc>
          <w:tcPr>
            <w:tcW w:w="1360" w:type="dxa"/>
            <w:tcBorders>
              <w:top w:val="nil"/>
              <w:left w:val="nil"/>
              <w:bottom w:val="single" w:sz="4" w:space="0" w:color="auto"/>
              <w:right w:val="single" w:sz="4" w:space="0" w:color="auto"/>
            </w:tcBorders>
            <w:shd w:val="clear" w:color="auto" w:fill="auto"/>
            <w:noWrap/>
            <w:vAlign w:val="bottom"/>
            <w:hideMark/>
          </w:tcPr>
          <w:p w14:paraId="18F32646"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47 316 347</w:t>
            </w:r>
          </w:p>
        </w:tc>
        <w:tc>
          <w:tcPr>
            <w:tcW w:w="1360" w:type="dxa"/>
            <w:tcBorders>
              <w:top w:val="nil"/>
              <w:left w:val="nil"/>
              <w:bottom w:val="single" w:sz="4" w:space="0" w:color="auto"/>
              <w:right w:val="single" w:sz="4" w:space="0" w:color="auto"/>
            </w:tcBorders>
            <w:shd w:val="clear" w:color="auto" w:fill="auto"/>
            <w:noWrap/>
            <w:vAlign w:val="bottom"/>
            <w:hideMark/>
          </w:tcPr>
          <w:p w14:paraId="431006A0"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50 155 327</w:t>
            </w:r>
          </w:p>
        </w:tc>
        <w:tc>
          <w:tcPr>
            <w:tcW w:w="1360" w:type="dxa"/>
            <w:tcBorders>
              <w:top w:val="nil"/>
              <w:left w:val="nil"/>
              <w:bottom w:val="single" w:sz="4" w:space="0" w:color="auto"/>
              <w:right w:val="single" w:sz="4" w:space="0" w:color="auto"/>
            </w:tcBorders>
            <w:shd w:val="clear" w:color="auto" w:fill="auto"/>
            <w:noWrap/>
            <w:vAlign w:val="bottom"/>
            <w:hideMark/>
          </w:tcPr>
          <w:p w14:paraId="58DAEEA2"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53 164 647</w:t>
            </w:r>
          </w:p>
        </w:tc>
        <w:tc>
          <w:tcPr>
            <w:tcW w:w="1360" w:type="dxa"/>
            <w:tcBorders>
              <w:top w:val="nil"/>
              <w:left w:val="nil"/>
              <w:bottom w:val="single" w:sz="4" w:space="0" w:color="auto"/>
              <w:right w:val="single" w:sz="4" w:space="0" w:color="auto"/>
            </w:tcBorders>
            <w:shd w:val="clear" w:color="auto" w:fill="auto"/>
            <w:noWrap/>
            <w:vAlign w:val="bottom"/>
            <w:hideMark/>
          </w:tcPr>
          <w:p w14:paraId="620193C4"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56 354 526</w:t>
            </w:r>
          </w:p>
        </w:tc>
      </w:tr>
      <w:tr w:rsidR="00C03EA8" w:rsidRPr="00C03EA8" w14:paraId="461E0D42"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0BA9691D" w14:textId="77777777" w:rsidR="00C03EA8" w:rsidRPr="00C03EA8" w:rsidRDefault="00C03EA8" w:rsidP="00C03EA8">
            <w:pPr>
              <w:spacing w:after="0" w:line="240" w:lineRule="auto"/>
              <w:rPr>
                <w:rFonts w:ascii="Arial" w:eastAsia="Times New Roman" w:hAnsi="Arial" w:cs="Arial"/>
                <w:sz w:val="16"/>
                <w:szCs w:val="16"/>
                <w:lang w:eastAsia="et-EE"/>
              </w:rPr>
            </w:pPr>
            <w:r w:rsidRPr="00C03EA8">
              <w:rPr>
                <w:rFonts w:ascii="Arial" w:eastAsia="Times New Roman" w:hAnsi="Arial" w:cs="Arial"/>
                <w:sz w:val="16"/>
                <w:szCs w:val="16"/>
                <w:lang w:eastAsia="et-EE"/>
              </w:rPr>
              <w:t>sh maamaks</w:t>
            </w:r>
          </w:p>
        </w:tc>
        <w:tc>
          <w:tcPr>
            <w:tcW w:w="1360" w:type="dxa"/>
            <w:tcBorders>
              <w:top w:val="nil"/>
              <w:left w:val="nil"/>
              <w:bottom w:val="single" w:sz="4" w:space="0" w:color="auto"/>
              <w:right w:val="single" w:sz="4" w:space="0" w:color="auto"/>
            </w:tcBorders>
            <w:shd w:val="clear" w:color="auto" w:fill="auto"/>
            <w:noWrap/>
            <w:vAlign w:val="bottom"/>
            <w:hideMark/>
          </w:tcPr>
          <w:p w14:paraId="7D323D4C"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2 516 583</w:t>
            </w:r>
          </w:p>
        </w:tc>
        <w:tc>
          <w:tcPr>
            <w:tcW w:w="1360" w:type="dxa"/>
            <w:tcBorders>
              <w:top w:val="nil"/>
              <w:left w:val="nil"/>
              <w:bottom w:val="single" w:sz="4" w:space="0" w:color="auto"/>
              <w:right w:val="single" w:sz="4" w:space="0" w:color="auto"/>
            </w:tcBorders>
            <w:shd w:val="clear" w:color="auto" w:fill="auto"/>
            <w:noWrap/>
            <w:vAlign w:val="bottom"/>
            <w:hideMark/>
          </w:tcPr>
          <w:p w14:paraId="0B667C8E"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2 550 000</w:t>
            </w:r>
          </w:p>
        </w:tc>
        <w:tc>
          <w:tcPr>
            <w:tcW w:w="1360" w:type="dxa"/>
            <w:tcBorders>
              <w:top w:val="nil"/>
              <w:left w:val="nil"/>
              <w:bottom w:val="single" w:sz="4" w:space="0" w:color="auto"/>
              <w:right w:val="single" w:sz="4" w:space="0" w:color="auto"/>
            </w:tcBorders>
            <w:shd w:val="clear" w:color="auto" w:fill="auto"/>
            <w:noWrap/>
            <w:vAlign w:val="bottom"/>
            <w:hideMark/>
          </w:tcPr>
          <w:p w14:paraId="75C51572"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1 975 000</w:t>
            </w:r>
          </w:p>
        </w:tc>
        <w:tc>
          <w:tcPr>
            <w:tcW w:w="1360" w:type="dxa"/>
            <w:tcBorders>
              <w:top w:val="nil"/>
              <w:left w:val="nil"/>
              <w:bottom w:val="single" w:sz="4" w:space="0" w:color="auto"/>
              <w:right w:val="single" w:sz="4" w:space="0" w:color="auto"/>
            </w:tcBorders>
            <w:shd w:val="clear" w:color="auto" w:fill="auto"/>
            <w:noWrap/>
            <w:vAlign w:val="bottom"/>
            <w:hideMark/>
          </w:tcPr>
          <w:p w14:paraId="24D4A9A8"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2 300 000</w:t>
            </w:r>
          </w:p>
        </w:tc>
        <w:tc>
          <w:tcPr>
            <w:tcW w:w="1360" w:type="dxa"/>
            <w:tcBorders>
              <w:top w:val="nil"/>
              <w:left w:val="nil"/>
              <w:bottom w:val="single" w:sz="4" w:space="0" w:color="auto"/>
              <w:right w:val="single" w:sz="4" w:space="0" w:color="auto"/>
            </w:tcBorders>
            <w:shd w:val="clear" w:color="auto" w:fill="auto"/>
            <w:noWrap/>
            <w:vAlign w:val="bottom"/>
            <w:hideMark/>
          </w:tcPr>
          <w:p w14:paraId="0D7D5399"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2 550 000</w:t>
            </w:r>
          </w:p>
        </w:tc>
        <w:tc>
          <w:tcPr>
            <w:tcW w:w="1360" w:type="dxa"/>
            <w:tcBorders>
              <w:top w:val="nil"/>
              <w:left w:val="nil"/>
              <w:bottom w:val="single" w:sz="4" w:space="0" w:color="auto"/>
              <w:right w:val="single" w:sz="4" w:space="0" w:color="auto"/>
            </w:tcBorders>
            <w:shd w:val="clear" w:color="auto" w:fill="auto"/>
            <w:noWrap/>
            <w:vAlign w:val="bottom"/>
            <w:hideMark/>
          </w:tcPr>
          <w:p w14:paraId="1BFCC596"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2 800 000</w:t>
            </w:r>
          </w:p>
        </w:tc>
        <w:tc>
          <w:tcPr>
            <w:tcW w:w="1360" w:type="dxa"/>
            <w:tcBorders>
              <w:top w:val="nil"/>
              <w:left w:val="nil"/>
              <w:bottom w:val="single" w:sz="4" w:space="0" w:color="auto"/>
              <w:right w:val="single" w:sz="4" w:space="0" w:color="auto"/>
            </w:tcBorders>
            <w:shd w:val="clear" w:color="auto" w:fill="auto"/>
            <w:noWrap/>
            <w:vAlign w:val="bottom"/>
            <w:hideMark/>
          </w:tcPr>
          <w:p w14:paraId="4B34DD63"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3 050 000</w:t>
            </w:r>
          </w:p>
        </w:tc>
      </w:tr>
      <w:tr w:rsidR="00C03EA8" w:rsidRPr="00C03EA8" w14:paraId="1D3A2F0D"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09EF8535" w14:textId="77777777" w:rsidR="00C03EA8" w:rsidRPr="00C03EA8" w:rsidRDefault="00C03EA8" w:rsidP="00C03EA8">
            <w:pPr>
              <w:spacing w:after="0" w:line="240" w:lineRule="auto"/>
              <w:rPr>
                <w:rFonts w:ascii="Arial" w:eastAsia="Times New Roman" w:hAnsi="Arial" w:cs="Arial"/>
                <w:sz w:val="16"/>
                <w:szCs w:val="16"/>
                <w:lang w:eastAsia="et-EE"/>
              </w:rPr>
            </w:pPr>
            <w:r w:rsidRPr="00C03EA8">
              <w:rPr>
                <w:rFonts w:ascii="Arial" w:eastAsia="Times New Roman" w:hAnsi="Arial" w:cs="Arial"/>
                <w:sz w:val="16"/>
                <w:szCs w:val="16"/>
                <w:lang w:eastAsia="et-EE"/>
              </w:rPr>
              <w:t>sh muud maksutulud</w:t>
            </w:r>
          </w:p>
        </w:tc>
        <w:tc>
          <w:tcPr>
            <w:tcW w:w="1360" w:type="dxa"/>
            <w:tcBorders>
              <w:top w:val="nil"/>
              <w:left w:val="nil"/>
              <w:bottom w:val="single" w:sz="4" w:space="0" w:color="auto"/>
              <w:right w:val="single" w:sz="4" w:space="0" w:color="auto"/>
            </w:tcBorders>
            <w:shd w:val="clear" w:color="auto" w:fill="auto"/>
            <w:noWrap/>
            <w:vAlign w:val="bottom"/>
            <w:hideMark/>
          </w:tcPr>
          <w:p w14:paraId="44D5E8C4"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55 261</w:t>
            </w:r>
          </w:p>
        </w:tc>
        <w:tc>
          <w:tcPr>
            <w:tcW w:w="1360" w:type="dxa"/>
            <w:tcBorders>
              <w:top w:val="nil"/>
              <w:left w:val="nil"/>
              <w:bottom w:val="single" w:sz="4" w:space="0" w:color="auto"/>
              <w:right w:val="single" w:sz="4" w:space="0" w:color="auto"/>
            </w:tcBorders>
            <w:shd w:val="clear" w:color="auto" w:fill="auto"/>
            <w:noWrap/>
            <w:vAlign w:val="bottom"/>
            <w:hideMark/>
          </w:tcPr>
          <w:p w14:paraId="5D4F8EFA"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68 000</w:t>
            </w:r>
          </w:p>
        </w:tc>
        <w:tc>
          <w:tcPr>
            <w:tcW w:w="1360" w:type="dxa"/>
            <w:tcBorders>
              <w:top w:val="nil"/>
              <w:left w:val="nil"/>
              <w:bottom w:val="single" w:sz="4" w:space="0" w:color="auto"/>
              <w:right w:val="single" w:sz="4" w:space="0" w:color="auto"/>
            </w:tcBorders>
            <w:shd w:val="clear" w:color="auto" w:fill="auto"/>
            <w:noWrap/>
            <w:vAlign w:val="bottom"/>
            <w:hideMark/>
          </w:tcPr>
          <w:p w14:paraId="502CFC9D"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66 000</w:t>
            </w:r>
          </w:p>
        </w:tc>
        <w:tc>
          <w:tcPr>
            <w:tcW w:w="1360" w:type="dxa"/>
            <w:tcBorders>
              <w:top w:val="nil"/>
              <w:left w:val="nil"/>
              <w:bottom w:val="single" w:sz="4" w:space="0" w:color="auto"/>
              <w:right w:val="single" w:sz="4" w:space="0" w:color="auto"/>
            </w:tcBorders>
            <w:shd w:val="clear" w:color="auto" w:fill="auto"/>
            <w:noWrap/>
            <w:vAlign w:val="bottom"/>
            <w:hideMark/>
          </w:tcPr>
          <w:p w14:paraId="68E3ED2C"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66 000</w:t>
            </w:r>
          </w:p>
        </w:tc>
        <w:tc>
          <w:tcPr>
            <w:tcW w:w="1360" w:type="dxa"/>
            <w:tcBorders>
              <w:top w:val="nil"/>
              <w:left w:val="nil"/>
              <w:bottom w:val="single" w:sz="4" w:space="0" w:color="auto"/>
              <w:right w:val="single" w:sz="4" w:space="0" w:color="auto"/>
            </w:tcBorders>
            <w:shd w:val="clear" w:color="auto" w:fill="auto"/>
            <w:noWrap/>
            <w:vAlign w:val="bottom"/>
            <w:hideMark/>
          </w:tcPr>
          <w:p w14:paraId="0B0E9E88"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66 000</w:t>
            </w:r>
          </w:p>
        </w:tc>
        <w:tc>
          <w:tcPr>
            <w:tcW w:w="1360" w:type="dxa"/>
            <w:tcBorders>
              <w:top w:val="nil"/>
              <w:left w:val="nil"/>
              <w:bottom w:val="single" w:sz="4" w:space="0" w:color="auto"/>
              <w:right w:val="single" w:sz="4" w:space="0" w:color="auto"/>
            </w:tcBorders>
            <w:shd w:val="clear" w:color="auto" w:fill="auto"/>
            <w:noWrap/>
            <w:vAlign w:val="bottom"/>
            <w:hideMark/>
          </w:tcPr>
          <w:p w14:paraId="4AE49050"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66 000</w:t>
            </w:r>
          </w:p>
        </w:tc>
        <w:tc>
          <w:tcPr>
            <w:tcW w:w="1360" w:type="dxa"/>
            <w:tcBorders>
              <w:top w:val="nil"/>
              <w:left w:val="nil"/>
              <w:bottom w:val="single" w:sz="4" w:space="0" w:color="auto"/>
              <w:right w:val="single" w:sz="4" w:space="0" w:color="auto"/>
            </w:tcBorders>
            <w:shd w:val="clear" w:color="auto" w:fill="auto"/>
            <w:noWrap/>
            <w:vAlign w:val="bottom"/>
            <w:hideMark/>
          </w:tcPr>
          <w:p w14:paraId="3D811CC9"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66 000</w:t>
            </w:r>
          </w:p>
        </w:tc>
      </w:tr>
      <w:tr w:rsidR="00C03EA8" w:rsidRPr="00C03EA8" w14:paraId="2AE3FEA5"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5C2BCC01" w14:textId="77777777" w:rsidR="00C03EA8" w:rsidRPr="00C03EA8" w:rsidRDefault="00C03EA8" w:rsidP="00C03EA8">
            <w:pPr>
              <w:spacing w:after="0" w:line="240" w:lineRule="auto"/>
              <w:rPr>
                <w:rFonts w:ascii="Arial" w:eastAsia="Times New Roman" w:hAnsi="Arial" w:cs="Arial"/>
                <w:sz w:val="16"/>
                <w:szCs w:val="16"/>
                <w:lang w:eastAsia="et-EE"/>
              </w:rPr>
            </w:pPr>
            <w:r w:rsidRPr="00C03EA8">
              <w:rPr>
                <w:rFonts w:ascii="Arial" w:eastAsia="Times New Roman" w:hAnsi="Arial" w:cs="Arial"/>
                <w:sz w:val="16"/>
                <w:szCs w:val="16"/>
                <w:lang w:eastAsia="et-EE"/>
              </w:rPr>
              <w:t>Tulud kaupade ja teenuste müügist</w:t>
            </w:r>
          </w:p>
        </w:tc>
        <w:tc>
          <w:tcPr>
            <w:tcW w:w="1360" w:type="dxa"/>
            <w:tcBorders>
              <w:top w:val="nil"/>
              <w:left w:val="nil"/>
              <w:bottom w:val="single" w:sz="4" w:space="0" w:color="auto"/>
              <w:right w:val="single" w:sz="4" w:space="0" w:color="auto"/>
            </w:tcBorders>
            <w:shd w:val="clear" w:color="auto" w:fill="auto"/>
            <w:noWrap/>
            <w:vAlign w:val="bottom"/>
            <w:hideMark/>
          </w:tcPr>
          <w:p w14:paraId="173E2ABE"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1 591 758</w:t>
            </w:r>
          </w:p>
        </w:tc>
        <w:tc>
          <w:tcPr>
            <w:tcW w:w="1360" w:type="dxa"/>
            <w:tcBorders>
              <w:top w:val="nil"/>
              <w:left w:val="nil"/>
              <w:bottom w:val="single" w:sz="4" w:space="0" w:color="auto"/>
              <w:right w:val="single" w:sz="4" w:space="0" w:color="auto"/>
            </w:tcBorders>
            <w:shd w:val="clear" w:color="auto" w:fill="auto"/>
            <w:noWrap/>
            <w:vAlign w:val="bottom"/>
            <w:hideMark/>
          </w:tcPr>
          <w:p w14:paraId="46FA6F79"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1 624 400</w:t>
            </w:r>
          </w:p>
        </w:tc>
        <w:tc>
          <w:tcPr>
            <w:tcW w:w="1360" w:type="dxa"/>
            <w:tcBorders>
              <w:top w:val="nil"/>
              <w:left w:val="nil"/>
              <w:bottom w:val="single" w:sz="4" w:space="0" w:color="auto"/>
              <w:right w:val="single" w:sz="4" w:space="0" w:color="auto"/>
            </w:tcBorders>
            <w:shd w:val="clear" w:color="auto" w:fill="auto"/>
            <w:noWrap/>
            <w:vAlign w:val="bottom"/>
            <w:hideMark/>
          </w:tcPr>
          <w:p w14:paraId="1093547E"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1 917 214</w:t>
            </w:r>
          </w:p>
        </w:tc>
        <w:tc>
          <w:tcPr>
            <w:tcW w:w="1360" w:type="dxa"/>
            <w:tcBorders>
              <w:top w:val="nil"/>
              <w:left w:val="nil"/>
              <w:bottom w:val="single" w:sz="4" w:space="0" w:color="auto"/>
              <w:right w:val="single" w:sz="4" w:space="0" w:color="auto"/>
            </w:tcBorders>
            <w:shd w:val="clear" w:color="auto" w:fill="auto"/>
            <w:noWrap/>
            <w:vAlign w:val="bottom"/>
            <w:hideMark/>
          </w:tcPr>
          <w:p w14:paraId="7F1D2FF3"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2 943 637</w:t>
            </w:r>
          </w:p>
        </w:tc>
        <w:tc>
          <w:tcPr>
            <w:tcW w:w="1360" w:type="dxa"/>
            <w:tcBorders>
              <w:top w:val="nil"/>
              <w:left w:val="nil"/>
              <w:bottom w:val="single" w:sz="4" w:space="0" w:color="auto"/>
              <w:right w:val="single" w:sz="4" w:space="0" w:color="auto"/>
            </w:tcBorders>
            <w:shd w:val="clear" w:color="auto" w:fill="auto"/>
            <w:noWrap/>
            <w:vAlign w:val="bottom"/>
            <w:hideMark/>
          </w:tcPr>
          <w:p w14:paraId="1DC576BD"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3 003 903</w:t>
            </w:r>
          </w:p>
        </w:tc>
        <w:tc>
          <w:tcPr>
            <w:tcW w:w="1360" w:type="dxa"/>
            <w:tcBorders>
              <w:top w:val="nil"/>
              <w:left w:val="nil"/>
              <w:bottom w:val="single" w:sz="4" w:space="0" w:color="auto"/>
              <w:right w:val="single" w:sz="4" w:space="0" w:color="auto"/>
            </w:tcBorders>
            <w:shd w:val="clear" w:color="auto" w:fill="auto"/>
            <w:noWrap/>
            <w:vAlign w:val="bottom"/>
            <w:hideMark/>
          </w:tcPr>
          <w:p w14:paraId="3B68F512"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3 121 217</w:t>
            </w:r>
          </w:p>
        </w:tc>
        <w:tc>
          <w:tcPr>
            <w:tcW w:w="1360" w:type="dxa"/>
            <w:tcBorders>
              <w:top w:val="nil"/>
              <w:left w:val="nil"/>
              <w:bottom w:val="single" w:sz="4" w:space="0" w:color="auto"/>
              <w:right w:val="single" w:sz="4" w:space="0" w:color="auto"/>
            </w:tcBorders>
            <w:shd w:val="clear" w:color="auto" w:fill="auto"/>
            <w:noWrap/>
            <w:vAlign w:val="bottom"/>
            <w:hideMark/>
          </w:tcPr>
          <w:p w14:paraId="448E8729"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3 126 110</w:t>
            </w:r>
          </w:p>
        </w:tc>
      </w:tr>
      <w:tr w:rsidR="00C03EA8" w:rsidRPr="00C03EA8" w14:paraId="5E407F1C"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07ACD61D" w14:textId="77777777" w:rsidR="00C03EA8" w:rsidRPr="00C03EA8" w:rsidRDefault="00C03EA8" w:rsidP="00C03EA8">
            <w:pPr>
              <w:spacing w:after="0" w:line="240" w:lineRule="auto"/>
              <w:rPr>
                <w:rFonts w:ascii="Arial" w:eastAsia="Times New Roman" w:hAnsi="Arial" w:cs="Arial"/>
                <w:sz w:val="16"/>
                <w:szCs w:val="16"/>
                <w:lang w:eastAsia="et-EE"/>
              </w:rPr>
            </w:pPr>
            <w:r w:rsidRPr="00C03EA8">
              <w:rPr>
                <w:rFonts w:ascii="Arial" w:eastAsia="Times New Roman" w:hAnsi="Arial" w:cs="Arial"/>
                <w:sz w:val="16"/>
                <w:szCs w:val="16"/>
                <w:lang w:eastAsia="et-EE"/>
              </w:rPr>
              <w:t>Saadavad toetused tegevuskuludeks</w:t>
            </w:r>
          </w:p>
        </w:tc>
        <w:tc>
          <w:tcPr>
            <w:tcW w:w="1360" w:type="dxa"/>
            <w:tcBorders>
              <w:top w:val="nil"/>
              <w:left w:val="nil"/>
              <w:bottom w:val="single" w:sz="4" w:space="0" w:color="auto"/>
              <w:right w:val="single" w:sz="4" w:space="0" w:color="auto"/>
            </w:tcBorders>
            <w:shd w:val="clear" w:color="auto" w:fill="auto"/>
            <w:noWrap/>
            <w:vAlign w:val="bottom"/>
            <w:hideMark/>
          </w:tcPr>
          <w:p w14:paraId="0C9EC5AB"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9 728 714</w:t>
            </w:r>
          </w:p>
        </w:tc>
        <w:tc>
          <w:tcPr>
            <w:tcW w:w="1360" w:type="dxa"/>
            <w:tcBorders>
              <w:top w:val="nil"/>
              <w:left w:val="nil"/>
              <w:bottom w:val="single" w:sz="4" w:space="0" w:color="auto"/>
              <w:right w:val="single" w:sz="4" w:space="0" w:color="auto"/>
            </w:tcBorders>
            <w:shd w:val="clear" w:color="auto" w:fill="auto"/>
            <w:noWrap/>
            <w:vAlign w:val="bottom"/>
            <w:hideMark/>
          </w:tcPr>
          <w:p w14:paraId="4211EE43"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11 721 119</w:t>
            </w:r>
          </w:p>
        </w:tc>
        <w:tc>
          <w:tcPr>
            <w:tcW w:w="1360" w:type="dxa"/>
            <w:tcBorders>
              <w:top w:val="nil"/>
              <w:left w:val="nil"/>
              <w:bottom w:val="single" w:sz="4" w:space="0" w:color="auto"/>
              <w:right w:val="single" w:sz="4" w:space="0" w:color="auto"/>
            </w:tcBorders>
            <w:shd w:val="clear" w:color="auto" w:fill="auto"/>
            <w:noWrap/>
            <w:vAlign w:val="bottom"/>
            <w:hideMark/>
          </w:tcPr>
          <w:p w14:paraId="44EE6292"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10 421 139</w:t>
            </w:r>
          </w:p>
        </w:tc>
        <w:tc>
          <w:tcPr>
            <w:tcW w:w="1360" w:type="dxa"/>
            <w:tcBorders>
              <w:top w:val="nil"/>
              <w:left w:val="nil"/>
              <w:bottom w:val="single" w:sz="4" w:space="0" w:color="auto"/>
              <w:right w:val="single" w:sz="4" w:space="0" w:color="auto"/>
            </w:tcBorders>
            <w:shd w:val="clear" w:color="auto" w:fill="auto"/>
            <w:noWrap/>
            <w:vAlign w:val="bottom"/>
            <w:hideMark/>
          </w:tcPr>
          <w:p w14:paraId="084859E7"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10 509 855</w:t>
            </w:r>
          </w:p>
        </w:tc>
        <w:tc>
          <w:tcPr>
            <w:tcW w:w="1360" w:type="dxa"/>
            <w:tcBorders>
              <w:top w:val="nil"/>
              <w:left w:val="nil"/>
              <w:bottom w:val="single" w:sz="4" w:space="0" w:color="auto"/>
              <w:right w:val="single" w:sz="4" w:space="0" w:color="auto"/>
            </w:tcBorders>
            <w:shd w:val="clear" w:color="auto" w:fill="auto"/>
            <w:noWrap/>
            <w:vAlign w:val="bottom"/>
            <w:hideMark/>
          </w:tcPr>
          <w:p w14:paraId="5AADA4BE"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10 746 423</w:t>
            </w:r>
          </w:p>
        </w:tc>
        <w:tc>
          <w:tcPr>
            <w:tcW w:w="1360" w:type="dxa"/>
            <w:tcBorders>
              <w:top w:val="nil"/>
              <w:left w:val="nil"/>
              <w:bottom w:val="single" w:sz="4" w:space="0" w:color="auto"/>
              <w:right w:val="single" w:sz="4" w:space="0" w:color="auto"/>
            </w:tcBorders>
            <w:shd w:val="clear" w:color="auto" w:fill="auto"/>
            <w:noWrap/>
            <w:vAlign w:val="bottom"/>
            <w:hideMark/>
          </w:tcPr>
          <w:p w14:paraId="52960535"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11 324 150</w:t>
            </w:r>
          </w:p>
        </w:tc>
        <w:tc>
          <w:tcPr>
            <w:tcW w:w="1360" w:type="dxa"/>
            <w:tcBorders>
              <w:top w:val="nil"/>
              <w:left w:val="nil"/>
              <w:bottom w:val="single" w:sz="4" w:space="0" w:color="auto"/>
              <w:right w:val="single" w:sz="4" w:space="0" w:color="auto"/>
            </w:tcBorders>
            <w:shd w:val="clear" w:color="auto" w:fill="auto"/>
            <w:noWrap/>
            <w:vAlign w:val="bottom"/>
            <w:hideMark/>
          </w:tcPr>
          <w:p w14:paraId="6052A994"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11 910 125</w:t>
            </w:r>
          </w:p>
        </w:tc>
      </w:tr>
      <w:tr w:rsidR="00C03EA8" w:rsidRPr="00C03EA8" w14:paraId="18D9304F"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6B594809" w14:textId="77777777" w:rsidR="00C03EA8" w:rsidRPr="00C03EA8" w:rsidRDefault="00C03EA8" w:rsidP="00C03EA8">
            <w:pPr>
              <w:spacing w:after="0" w:line="240" w:lineRule="auto"/>
              <w:rPr>
                <w:rFonts w:ascii="Arial" w:eastAsia="Times New Roman" w:hAnsi="Arial" w:cs="Arial"/>
                <w:sz w:val="16"/>
                <w:szCs w:val="16"/>
                <w:lang w:eastAsia="et-EE"/>
              </w:rPr>
            </w:pPr>
            <w:r w:rsidRPr="00C03EA8">
              <w:rPr>
                <w:rFonts w:ascii="Arial" w:eastAsia="Times New Roman" w:hAnsi="Arial" w:cs="Arial"/>
                <w:sz w:val="16"/>
                <w:szCs w:val="16"/>
                <w:lang w:eastAsia="et-EE"/>
              </w:rPr>
              <w:t>sh  tasandusfond</w:t>
            </w:r>
          </w:p>
        </w:tc>
        <w:tc>
          <w:tcPr>
            <w:tcW w:w="1360" w:type="dxa"/>
            <w:tcBorders>
              <w:top w:val="nil"/>
              <w:left w:val="nil"/>
              <w:bottom w:val="single" w:sz="4" w:space="0" w:color="auto"/>
              <w:right w:val="single" w:sz="4" w:space="0" w:color="auto"/>
            </w:tcBorders>
            <w:shd w:val="clear" w:color="auto" w:fill="auto"/>
            <w:noWrap/>
            <w:vAlign w:val="bottom"/>
            <w:hideMark/>
          </w:tcPr>
          <w:p w14:paraId="5B2D6C91"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118 575</w:t>
            </w:r>
          </w:p>
        </w:tc>
        <w:tc>
          <w:tcPr>
            <w:tcW w:w="1360" w:type="dxa"/>
            <w:tcBorders>
              <w:top w:val="nil"/>
              <w:left w:val="nil"/>
              <w:bottom w:val="single" w:sz="4" w:space="0" w:color="auto"/>
              <w:right w:val="single" w:sz="4" w:space="0" w:color="auto"/>
            </w:tcBorders>
            <w:shd w:val="clear" w:color="auto" w:fill="auto"/>
            <w:noWrap/>
            <w:vAlign w:val="bottom"/>
            <w:hideMark/>
          </w:tcPr>
          <w:p w14:paraId="78AAD4B5"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126 098</w:t>
            </w:r>
          </w:p>
        </w:tc>
        <w:tc>
          <w:tcPr>
            <w:tcW w:w="1360" w:type="dxa"/>
            <w:tcBorders>
              <w:top w:val="nil"/>
              <w:left w:val="nil"/>
              <w:bottom w:val="single" w:sz="4" w:space="0" w:color="auto"/>
              <w:right w:val="single" w:sz="4" w:space="0" w:color="auto"/>
            </w:tcBorders>
            <w:shd w:val="clear" w:color="auto" w:fill="auto"/>
            <w:noWrap/>
            <w:vAlign w:val="bottom"/>
            <w:hideMark/>
          </w:tcPr>
          <w:p w14:paraId="4CAF2262"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701 098</w:t>
            </w:r>
          </w:p>
        </w:tc>
        <w:tc>
          <w:tcPr>
            <w:tcW w:w="1360" w:type="dxa"/>
            <w:tcBorders>
              <w:top w:val="nil"/>
              <w:left w:val="nil"/>
              <w:bottom w:val="single" w:sz="4" w:space="0" w:color="auto"/>
              <w:right w:val="single" w:sz="4" w:space="0" w:color="auto"/>
            </w:tcBorders>
            <w:shd w:val="clear" w:color="auto" w:fill="auto"/>
            <w:noWrap/>
            <w:vAlign w:val="bottom"/>
            <w:hideMark/>
          </w:tcPr>
          <w:p w14:paraId="75C6E28A"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376 098</w:t>
            </w:r>
          </w:p>
        </w:tc>
        <w:tc>
          <w:tcPr>
            <w:tcW w:w="1360" w:type="dxa"/>
            <w:tcBorders>
              <w:top w:val="nil"/>
              <w:left w:val="nil"/>
              <w:bottom w:val="single" w:sz="4" w:space="0" w:color="auto"/>
              <w:right w:val="single" w:sz="4" w:space="0" w:color="auto"/>
            </w:tcBorders>
            <w:shd w:val="clear" w:color="auto" w:fill="auto"/>
            <w:noWrap/>
            <w:vAlign w:val="bottom"/>
            <w:hideMark/>
          </w:tcPr>
          <w:p w14:paraId="69EDB946"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126 098</w:t>
            </w:r>
          </w:p>
        </w:tc>
        <w:tc>
          <w:tcPr>
            <w:tcW w:w="1360" w:type="dxa"/>
            <w:tcBorders>
              <w:top w:val="nil"/>
              <w:left w:val="nil"/>
              <w:bottom w:val="single" w:sz="4" w:space="0" w:color="auto"/>
              <w:right w:val="single" w:sz="4" w:space="0" w:color="auto"/>
            </w:tcBorders>
            <w:shd w:val="clear" w:color="auto" w:fill="auto"/>
            <w:noWrap/>
            <w:vAlign w:val="bottom"/>
            <w:hideMark/>
          </w:tcPr>
          <w:p w14:paraId="5FE9970F"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126 098</w:t>
            </w:r>
          </w:p>
        </w:tc>
        <w:tc>
          <w:tcPr>
            <w:tcW w:w="1360" w:type="dxa"/>
            <w:tcBorders>
              <w:top w:val="nil"/>
              <w:left w:val="nil"/>
              <w:bottom w:val="single" w:sz="4" w:space="0" w:color="auto"/>
              <w:right w:val="single" w:sz="4" w:space="0" w:color="auto"/>
            </w:tcBorders>
            <w:shd w:val="clear" w:color="auto" w:fill="auto"/>
            <w:noWrap/>
            <w:vAlign w:val="bottom"/>
            <w:hideMark/>
          </w:tcPr>
          <w:p w14:paraId="1F54F21E"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126 098</w:t>
            </w:r>
          </w:p>
        </w:tc>
      </w:tr>
      <w:tr w:rsidR="00C03EA8" w:rsidRPr="00C03EA8" w14:paraId="5B7CA615"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5F1EFE25" w14:textId="77777777" w:rsidR="00C03EA8" w:rsidRPr="00C03EA8" w:rsidRDefault="00C03EA8" w:rsidP="00C03EA8">
            <w:pPr>
              <w:spacing w:after="0" w:line="240" w:lineRule="auto"/>
              <w:rPr>
                <w:rFonts w:ascii="Arial" w:eastAsia="Times New Roman" w:hAnsi="Arial" w:cs="Arial"/>
                <w:sz w:val="16"/>
                <w:szCs w:val="16"/>
                <w:lang w:eastAsia="et-EE"/>
              </w:rPr>
            </w:pPr>
            <w:r w:rsidRPr="00C03EA8">
              <w:rPr>
                <w:rFonts w:ascii="Arial" w:eastAsia="Times New Roman" w:hAnsi="Arial" w:cs="Arial"/>
                <w:sz w:val="16"/>
                <w:szCs w:val="16"/>
                <w:lang w:eastAsia="et-EE"/>
              </w:rPr>
              <w:t>sh  toetusfond</w:t>
            </w:r>
          </w:p>
        </w:tc>
        <w:tc>
          <w:tcPr>
            <w:tcW w:w="1360" w:type="dxa"/>
            <w:tcBorders>
              <w:top w:val="nil"/>
              <w:left w:val="nil"/>
              <w:bottom w:val="single" w:sz="4" w:space="0" w:color="auto"/>
              <w:right w:val="single" w:sz="4" w:space="0" w:color="auto"/>
            </w:tcBorders>
            <w:shd w:val="clear" w:color="auto" w:fill="auto"/>
            <w:noWrap/>
            <w:vAlign w:val="bottom"/>
            <w:hideMark/>
          </w:tcPr>
          <w:p w14:paraId="4308BB2A"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7 262 918</w:t>
            </w:r>
          </w:p>
        </w:tc>
        <w:tc>
          <w:tcPr>
            <w:tcW w:w="1360" w:type="dxa"/>
            <w:tcBorders>
              <w:top w:val="nil"/>
              <w:left w:val="nil"/>
              <w:bottom w:val="single" w:sz="4" w:space="0" w:color="auto"/>
              <w:right w:val="single" w:sz="4" w:space="0" w:color="auto"/>
            </w:tcBorders>
            <w:shd w:val="clear" w:color="auto" w:fill="auto"/>
            <w:noWrap/>
            <w:vAlign w:val="bottom"/>
            <w:hideMark/>
          </w:tcPr>
          <w:p w14:paraId="41011F69"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9 274 001</w:t>
            </w:r>
          </w:p>
        </w:tc>
        <w:tc>
          <w:tcPr>
            <w:tcW w:w="1360" w:type="dxa"/>
            <w:tcBorders>
              <w:top w:val="nil"/>
              <w:left w:val="nil"/>
              <w:bottom w:val="single" w:sz="4" w:space="0" w:color="auto"/>
              <w:right w:val="single" w:sz="4" w:space="0" w:color="auto"/>
            </w:tcBorders>
            <w:shd w:val="clear" w:color="auto" w:fill="auto"/>
            <w:noWrap/>
            <w:vAlign w:val="bottom"/>
            <w:hideMark/>
          </w:tcPr>
          <w:p w14:paraId="631EE139"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8 941 658</w:t>
            </w:r>
          </w:p>
        </w:tc>
        <w:tc>
          <w:tcPr>
            <w:tcW w:w="1360" w:type="dxa"/>
            <w:tcBorders>
              <w:top w:val="nil"/>
              <w:left w:val="nil"/>
              <w:bottom w:val="single" w:sz="4" w:space="0" w:color="auto"/>
              <w:right w:val="single" w:sz="4" w:space="0" w:color="auto"/>
            </w:tcBorders>
            <w:shd w:val="clear" w:color="auto" w:fill="auto"/>
            <w:noWrap/>
            <w:vAlign w:val="bottom"/>
            <w:hideMark/>
          </w:tcPr>
          <w:p w14:paraId="32B33EFE"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9 447 374</w:t>
            </w:r>
          </w:p>
        </w:tc>
        <w:tc>
          <w:tcPr>
            <w:tcW w:w="1360" w:type="dxa"/>
            <w:tcBorders>
              <w:top w:val="nil"/>
              <w:left w:val="nil"/>
              <w:bottom w:val="single" w:sz="4" w:space="0" w:color="auto"/>
              <w:right w:val="single" w:sz="4" w:space="0" w:color="auto"/>
            </w:tcBorders>
            <w:shd w:val="clear" w:color="auto" w:fill="auto"/>
            <w:noWrap/>
            <w:vAlign w:val="bottom"/>
            <w:hideMark/>
          </w:tcPr>
          <w:p w14:paraId="218476B5"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9 987 878</w:t>
            </w:r>
          </w:p>
        </w:tc>
        <w:tc>
          <w:tcPr>
            <w:tcW w:w="1360" w:type="dxa"/>
            <w:tcBorders>
              <w:top w:val="nil"/>
              <w:left w:val="nil"/>
              <w:bottom w:val="single" w:sz="4" w:space="0" w:color="auto"/>
              <w:right w:val="single" w:sz="4" w:space="0" w:color="auto"/>
            </w:tcBorders>
            <w:shd w:val="clear" w:color="auto" w:fill="auto"/>
            <w:noWrap/>
            <w:vAlign w:val="bottom"/>
            <w:hideMark/>
          </w:tcPr>
          <w:p w14:paraId="71CACED3"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10 565 605</w:t>
            </w:r>
          </w:p>
        </w:tc>
        <w:tc>
          <w:tcPr>
            <w:tcW w:w="1360" w:type="dxa"/>
            <w:tcBorders>
              <w:top w:val="nil"/>
              <w:left w:val="nil"/>
              <w:bottom w:val="single" w:sz="4" w:space="0" w:color="auto"/>
              <w:right w:val="single" w:sz="4" w:space="0" w:color="auto"/>
            </w:tcBorders>
            <w:shd w:val="clear" w:color="auto" w:fill="auto"/>
            <w:noWrap/>
            <w:vAlign w:val="bottom"/>
            <w:hideMark/>
          </w:tcPr>
          <w:p w14:paraId="0C6D6306"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11 183 160</w:t>
            </w:r>
          </w:p>
        </w:tc>
      </w:tr>
      <w:tr w:rsidR="00C03EA8" w:rsidRPr="00C03EA8" w14:paraId="7C9B26AC"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57FC69B7" w14:textId="77777777" w:rsidR="00C03EA8" w:rsidRPr="00C03EA8" w:rsidRDefault="00C03EA8" w:rsidP="00C03EA8">
            <w:pPr>
              <w:spacing w:after="0" w:line="240" w:lineRule="auto"/>
              <w:rPr>
                <w:rFonts w:ascii="Arial" w:eastAsia="Times New Roman" w:hAnsi="Arial" w:cs="Arial"/>
                <w:sz w:val="16"/>
                <w:szCs w:val="16"/>
                <w:lang w:eastAsia="et-EE"/>
              </w:rPr>
            </w:pPr>
            <w:r w:rsidRPr="00C03EA8">
              <w:rPr>
                <w:rFonts w:ascii="Arial" w:eastAsia="Times New Roman" w:hAnsi="Arial" w:cs="Arial"/>
                <w:sz w:val="16"/>
                <w:szCs w:val="16"/>
                <w:lang w:eastAsia="et-EE"/>
              </w:rPr>
              <w:t>sh muud saadud toetused tegevuskuludeks</w:t>
            </w:r>
          </w:p>
        </w:tc>
        <w:tc>
          <w:tcPr>
            <w:tcW w:w="1360" w:type="dxa"/>
            <w:tcBorders>
              <w:top w:val="nil"/>
              <w:left w:val="nil"/>
              <w:bottom w:val="single" w:sz="4" w:space="0" w:color="auto"/>
              <w:right w:val="single" w:sz="4" w:space="0" w:color="auto"/>
            </w:tcBorders>
            <w:shd w:val="clear" w:color="auto" w:fill="auto"/>
            <w:noWrap/>
            <w:vAlign w:val="bottom"/>
            <w:hideMark/>
          </w:tcPr>
          <w:p w14:paraId="09707583"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2 347 221</w:t>
            </w:r>
          </w:p>
        </w:tc>
        <w:tc>
          <w:tcPr>
            <w:tcW w:w="1360" w:type="dxa"/>
            <w:tcBorders>
              <w:top w:val="nil"/>
              <w:left w:val="nil"/>
              <w:bottom w:val="single" w:sz="4" w:space="0" w:color="auto"/>
              <w:right w:val="single" w:sz="4" w:space="0" w:color="auto"/>
            </w:tcBorders>
            <w:shd w:val="clear" w:color="auto" w:fill="auto"/>
            <w:noWrap/>
            <w:vAlign w:val="bottom"/>
            <w:hideMark/>
          </w:tcPr>
          <w:p w14:paraId="3A58E8E0"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2 321 020</w:t>
            </w:r>
          </w:p>
        </w:tc>
        <w:tc>
          <w:tcPr>
            <w:tcW w:w="1360" w:type="dxa"/>
            <w:tcBorders>
              <w:top w:val="nil"/>
              <w:left w:val="nil"/>
              <w:bottom w:val="single" w:sz="4" w:space="0" w:color="auto"/>
              <w:right w:val="single" w:sz="4" w:space="0" w:color="auto"/>
            </w:tcBorders>
            <w:shd w:val="clear" w:color="auto" w:fill="auto"/>
            <w:noWrap/>
            <w:vAlign w:val="bottom"/>
            <w:hideMark/>
          </w:tcPr>
          <w:p w14:paraId="7FEA9B62"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778 383</w:t>
            </w:r>
          </w:p>
        </w:tc>
        <w:tc>
          <w:tcPr>
            <w:tcW w:w="1360" w:type="dxa"/>
            <w:tcBorders>
              <w:top w:val="nil"/>
              <w:left w:val="nil"/>
              <w:bottom w:val="single" w:sz="4" w:space="0" w:color="auto"/>
              <w:right w:val="single" w:sz="4" w:space="0" w:color="auto"/>
            </w:tcBorders>
            <w:shd w:val="clear" w:color="auto" w:fill="auto"/>
            <w:noWrap/>
            <w:vAlign w:val="bottom"/>
            <w:hideMark/>
          </w:tcPr>
          <w:p w14:paraId="6657FFC7"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686 383</w:t>
            </w:r>
          </w:p>
        </w:tc>
        <w:tc>
          <w:tcPr>
            <w:tcW w:w="1360" w:type="dxa"/>
            <w:tcBorders>
              <w:top w:val="nil"/>
              <w:left w:val="nil"/>
              <w:bottom w:val="single" w:sz="4" w:space="0" w:color="auto"/>
              <w:right w:val="single" w:sz="4" w:space="0" w:color="auto"/>
            </w:tcBorders>
            <w:shd w:val="clear" w:color="auto" w:fill="auto"/>
            <w:noWrap/>
            <w:vAlign w:val="bottom"/>
            <w:hideMark/>
          </w:tcPr>
          <w:p w14:paraId="58FC54D3"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632 447</w:t>
            </w:r>
          </w:p>
        </w:tc>
        <w:tc>
          <w:tcPr>
            <w:tcW w:w="1360" w:type="dxa"/>
            <w:tcBorders>
              <w:top w:val="nil"/>
              <w:left w:val="nil"/>
              <w:bottom w:val="single" w:sz="4" w:space="0" w:color="auto"/>
              <w:right w:val="single" w:sz="4" w:space="0" w:color="auto"/>
            </w:tcBorders>
            <w:shd w:val="clear" w:color="auto" w:fill="auto"/>
            <w:noWrap/>
            <w:vAlign w:val="bottom"/>
            <w:hideMark/>
          </w:tcPr>
          <w:p w14:paraId="634F1331"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632 447</w:t>
            </w:r>
          </w:p>
        </w:tc>
        <w:tc>
          <w:tcPr>
            <w:tcW w:w="1360" w:type="dxa"/>
            <w:tcBorders>
              <w:top w:val="nil"/>
              <w:left w:val="nil"/>
              <w:bottom w:val="single" w:sz="4" w:space="0" w:color="auto"/>
              <w:right w:val="single" w:sz="4" w:space="0" w:color="auto"/>
            </w:tcBorders>
            <w:shd w:val="clear" w:color="auto" w:fill="auto"/>
            <w:noWrap/>
            <w:vAlign w:val="bottom"/>
            <w:hideMark/>
          </w:tcPr>
          <w:p w14:paraId="6BA03842"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600 867</w:t>
            </w:r>
          </w:p>
        </w:tc>
      </w:tr>
      <w:tr w:rsidR="00C03EA8" w:rsidRPr="00C03EA8" w14:paraId="5091FD6E"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6727877F" w14:textId="77777777" w:rsidR="00C03EA8" w:rsidRPr="00C03EA8" w:rsidRDefault="00C03EA8" w:rsidP="00C03EA8">
            <w:pPr>
              <w:spacing w:after="0" w:line="240" w:lineRule="auto"/>
              <w:rPr>
                <w:rFonts w:ascii="Arial" w:eastAsia="Times New Roman" w:hAnsi="Arial" w:cs="Arial"/>
                <w:sz w:val="16"/>
                <w:szCs w:val="16"/>
                <w:lang w:eastAsia="et-EE"/>
              </w:rPr>
            </w:pPr>
            <w:r w:rsidRPr="00C03EA8">
              <w:rPr>
                <w:rFonts w:ascii="Arial" w:eastAsia="Times New Roman" w:hAnsi="Arial" w:cs="Arial"/>
                <w:sz w:val="16"/>
                <w:szCs w:val="16"/>
                <w:lang w:eastAsia="et-EE"/>
              </w:rPr>
              <w:t>Muud tegevustulud</w:t>
            </w:r>
          </w:p>
        </w:tc>
        <w:tc>
          <w:tcPr>
            <w:tcW w:w="1360" w:type="dxa"/>
            <w:tcBorders>
              <w:top w:val="nil"/>
              <w:left w:val="nil"/>
              <w:bottom w:val="single" w:sz="4" w:space="0" w:color="auto"/>
              <w:right w:val="single" w:sz="4" w:space="0" w:color="auto"/>
            </w:tcBorders>
            <w:shd w:val="clear" w:color="auto" w:fill="auto"/>
            <w:noWrap/>
            <w:vAlign w:val="bottom"/>
            <w:hideMark/>
          </w:tcPr>
          <w:p w14:paraId="72860C71"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200 031</w:t>
            </w:r>
          </w:p>
        </w:tc>
        <w:tc>
          <w:tcPr>
            <w:tcW w:w="1360" w:type="dxa"/>
            <w:tcBorders>
              <w:top w:val="nil"/>
              <w:left w:val="nil"/>
              <w:bottom w:val="single" w:sz="4" w:space="0" w:color="auto"/>
              <w:right w:val="single" w:sz="4" w:space="0" w:color="auto"/>
            </w:tcBorders>
            <w:shd w:val="clear" w:color="auto" w:fill="auto"/>
            <w:noWrap/>
            <w:vAlign w:val="bottom"/>
            <w:hideMark/>
          </w:tcPr>
          <w:p w14:paraId="1B984E2E"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110 000</w:t>
            </w:r>
          </w:p>
        </w:tc>
        <w:tc>
          <w:tcPr>
            <w:tcW w:w="1360" w:type="dxa"/>
            <w:tcBorders>
              <w:top w:val="nil"/>
              <w:left w:val="nil"/>
              <w:bottom w:val="single" w:sz="4" w:space="0" w:color="auto"/>
              <w:right w:val="single" w:sz="4" w:space="0" w:color="auto"/>
            </w:tcBorders>
            <w:shd w:val="clear" w:color="auto" w:fill="auto"/>
            <w:noWrap/>
            <w:vAlign w:val="bottom"/>
            <w:hideMark/>
          </w:tcPr>
          <w:p w14:paraId="3CFBE964"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202 150</w:t>
            </w:r>
          </w:p>
        </w:tc>
        <w:tc>
          <w:tcPr>
            <w:tcW w:w="1360" w:type="dxa"/>
            <w:tcBorders>
              <w:top w:val="nil"/>
              <w:left w:val="nil"/>
              <w:bottom w:val="single" w:sz="4" w:space="0" w:color="auto"/>
              <w:right w:val="single" w:sz="4" w:space="0" w:color="auto"/>
            </w:tcBorders>
            <w:shd w:val="clear" w:color="auto" w:fill="auto"/>
            <w:noWrap/>
            <w:vAlign w:val="bottom"/>
            <w:hideMark/>
          </w:tcPr>
          <w:p w14:paraId="27358163"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202 150</w:t>
            </w:r>
          </w:p>
        </w:tc>
        <w:tc>
          <w:tcPr>
            <w:tcW w:w="1360" w:type="dxa"/>
            <w:tcBorders>
              <w:top w:val="nil"/>
              <w:left w:val="nil"/>
              <w:bottom w:val="single" w:sz="4" w:space="0" w:color="auto"/>
              <w:right w:val="single" w:sz="4" w:space="0" w:color="auto"/>
            </w:tcBorders>
            <w:shd w:val="clear" w:color="auto" w:fill="auto"/>
            <w:noWrap/>
            <w:vAlign w:val="bottom"/>
            <w:hideMark/>
          </w:tcPr>
          <w:p w14:paraId="4AB1878F"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202 150</w:t>
            </w:r>
          </w:p>
        </w:tc>
        <w:tc>
          <w:tcPr>
            <w:tcW w:w="1360" w:type="dxa"/>
            <w:tcBorders>
              <w:top w:val="nil"/>
              <w:left w:val="nil"/>
              <w:bottom w:val="single" w:sz="4" w:space="0" w:color="auto"/>
              <w:right w:val="single" w:sz="4" w:space="0" w:color="auto"/>
            </w:tcBorders>
            <w:shd w:val="clear" w:color="auto" w:fill="auto"/>
            <w:noWrap/>
            <w:vAlign w:val="bottom"/>
            <w:hideMark/>
          </w:tcPr>
          <w:p w14:paraId="17AA5590"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202 150</w:t>
            </w:r>
          </w:p>
        </w:tc>
        <w:tc>
          <w:tcPr>
            <w:tcW w:w="1360" w:type="dxa"/>
            <w:tcBorders>
              <w:top w:val="nil"/>
              <w:left w:val="nil"/>
              <w:bottom w:val="single" w:sz="4" w:space="0" w:color="auto"/>
              <w:right w:val="single" w:sz="4" w:space="0" w:color="auto"/>
            </w:tcBorders>
            <w:shd w:val="clear" w:color="auto" w:fill="auto"/>
            <w:noWrap/>
            <w:vAlign w:val="bottom"/>
            <w:hideMark/>
          </w:tcPr>
          <w:p w14:paraId="7CA13C44"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202 150</w:t>
            </w:r>
          </w:p>
        </w:tc>
      </w:tr>
      <w:tr w:rsidR="00C03EA8" w:rsidRPr="00C03EA8" w14:paraId="6FD1C8A9"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0BB44134" w14:textId="77777777" w:rsidR="00C03EA8" w:rsidRPr="00C03EA8" w:rsidRDefault="00C03EA8" w:rsidP="00C03EA8">
            <w:pPr>
              <w:spacing w:after="0" w:line="240" w:lineRule="auto"/>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Põhitegevuse kulud kokku</w:t>
            </w:r>
          </w:p>
        </w:tc>
        <w:tc>
          <w:tcPr>
            <w:tcW w:w="1360" w:type="dxa"/>
            <w:tcBorders>
              <w:top w:val="nil"/>
              <w:left w:val="nil"/>
              <w:bottom w:val="single" w:sz="4" w:space="0" w:color="auto"/>
              <w:right w:val="single" w:sz="4" w:space="0" w:color="auto"/>
            </w:tcBorders>
            <w:shd w:val="clear" w:color="auto" w:fill="auto"/>
            <w:noWrap/>
            <w:vAlign w:val="bottom"/>
            <w:hideMark/>
          </w:tcPr>
          <w:p w14:paraId="1D360C02" w14:textId="77777777" w:rsidR="00C03EA8" w:rsidRPr="00C03EA8" w:rsidRDefault="00C03EA8" w:rsidP="00C03EA8">
            <w:pPr>
              <w:spacing w:after="0" w:line="240" w:lineRule="auto"/>
              <w:jc w:val="right"/>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45 363 910</w:t>
            </w:r>
          </w:p>
        </w:tc>
        <w:tc>
          <w:tcPr>
            <w:tcW w:w="1360" w:type="dxa"/>
            <w:tcBorders>
              <w:top w:val="nil"/>
              <w:left w:val="nil"/>
              <w:bottom w:val="single" w:sz="4" w:space="0" w:color="auto"/>
              <w:right w:val="single" w:sz="4" w:space="0" w:color="auto"/>
            </w:tcBorders>
            <w:shd w:val="clear" w:color="auto" w:fill="auto"/>
            <w:noWrap/>
            <w:vAlign w:val="bottom"/>
            <w:hideMark/>
          </w:tcPr>
          <w:p w14:paraId="3D777155" w14:textId="77777777" w:rsidR="00C03EA8" w:rsidRPr="00C03EA8" w:rsidRDefault="00C03EA8" w:rsidP="00C03EA8">
            <w:pPr>
              <w:spacing w:after="0" w:line="240" w:lineRule="auto"/>
              <w:jc w:val="right"/>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52 351 776</w:t>
            </w:r>
          </w:p>
        </w:tc>
        <w:tc>
          <w:tcPr>
            <w:tcW w:w="1360" w:type="dxa"/>
            <w:tcBorders>
              <w:top w:val="nil"/>
              <w:left w:val="nil"/>
              <w:bottom w:val="single" w:sz="4" w:space="0" w:color="auto"/>
              <w:right w:val="single" w:sz="4" w:space="0" w:color="auto"/>
            </w:tcBorders>
            <w:shd w:val="clear" w:color="auto" w:fill="auto"/>
            <w:noWrap/>
            <w:vAlign w:val="bottom"/>
            <w:hideMark/>
          </w:tcPr>
          <w:p w14:paraId="2A43A418" w14:textId="77777777" w:rsidR="00C03EA8" w:rsidRPr="00C03EA8" w:rsidRDefault="00C03EA8" w:rsidP="00C03EA8">
            <w:pPr>
              <w:spacing w:after="0" w:line="240" w:lineRule="auto"/>
              <w:jc w:val="right"/>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53 299 463</w:t>
            </w:r>
          </w:p>
        </w:tc>
        <w:tc>
          <w:tcPr>
            <w:tcW w:w="1360" w:type="dxa"/>
            <w:tcBorders>
              <w:top w:val="nil"/>
              <w:left w:val="nil"/>
              <w:bottom w:val="single" w:sz="4" w:space="0" w:color="auto"/>
              <w:right w:val="single" w:sz="4" w:space="0" w:color="auto"/>
            </w:tcBorders>
            <w:shd w:val="clear" w:color="auto" w:fill="auto"/>
            <w:noWrap/>
            <w:vAlign w:val="bottom"/>
            <w:hideMark/>
          </w:tcPr>
          <w:p w14:paraId="7FFAFADE" w14:textId="77777777" w:rsidR="00C03EA8" w:rsidRPr="00C03EA8" w:rsidRDefault="00C03EA8" w:rsidP="00C03EA8">
            <w:pPr>
              <w:spacing w:after="0" w:line="240" w:lineRule="auto"/>
              <w:jc w:val="right"/>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56 285 685</w:t>
            </w:r>
          </w:p>
        </w:tc>
        <w:tc>
          <w:tcPr>
            <w:tcW w:w="1360" w:type="dxa"/>
            <w:tcBorders>
              <w:top w:val="nil"/>
              <w:left w:val="nil"/>
              <w:bottom w:val="single" w:sz="4" w:space="0" w:color="auto"/>
              <w:right w:val="single" w:sz="4" w:space="0" w:color="auto"/>
            </w:tcBorders>
            <w:shd w:val="clear" w:color="auto" w:fill="auto"/>
            <w:noWrap/>
            <w:vAlign w:val="bottom"/>
            <w:hideMark/>
          </w:tcPr>
          <w:p w14:paraId="5A7701CB" w14:textId="77777777" w:rsidR="00C03EA8" w:rsidRPr="00C03EA8" w:rsidRDefault="00C03EA8" w:rsidP="00C03EA8">
            <w:pPr>
              <w:spacing w:after="0" w:line="240" w:lineRule="auto"/>
              <w:jc w:val="right"/>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58 438 666</w:t>
            </w:r>
          </w:p>
        </w:tc>
        <w:tc>
          <w:tcPr>
            <w:tcW w:w="1360" w:type="dxa"/>
            <w:tcBorders>
              <w:top w:val="nil"/>
              <w:left w:val="nil"/>
              <w:bottom w:val="single" w:sz="4" w:space="0" w:color="auto"/>
              <w:right w:val="single" w:sz="4" w:space="0" w:color="auto"/>
            </w:tcBorders>
            <w:shd w:val="clear" w:color="auto" w:fill="auto"/>
            <w:noWrap/>
            <w:vAlign w:val="bottom"/>
            <w:hideMark/>
          </w:tcPr>
          <w:p w14:paraId="228CBF5C" w14:textId="77777777" w:rsidR="00C03EA8" w:rsidRPr="00C03EA8" w:rsidRDefault="00C03EA8" w:rsidP="00C03EA8">
            <w:pPr>
              <w:spacing w:after="0" w:line="240" w:lineRule="auto"/>
              <w:jc w:val="right"/>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60 546 609</w:t>
            </w:r>
          </w:p>
        </w:tc>
        <w:tc>
          <w:tcPr>
            <w:tcW w:w="1360" w:type="dxa"/>
            <w:tcBorders>
              <w:top w:val="nil"/>
              <w:left w:val="nil"/>
              <w:bottom w:val="single" w:sz="4" w:space="0" w:color="auto"/>
              <w:right w:val="single" w:sz="4" w:space="0" w:color="auto"/>
            </w:tcBorders>
            <w:shd w:val="clear" w:color="auto" w:fill="auto"/>
            <w:noWrap/>
            <w:vAlign w:val="bottom"/>
            <w:hideMark/>
          </w:tcPr>
          <w:p w14:paraId="0C95F482" w14:textId="77777777" w:rsidR="00C03EA8" w:rsidRPr="00C03EA8" w:rsidRDefault="00C03EA8" w:rsidP="00C03EA8">
            <w:pPr>
              <w:spacing w:after="0" w:line="240" w:lineRule="auto"/>
              <w:jc w:val="right"/>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62 559 716</w:t>
            </w:r>
          </w:p>
        </w:tc>
      </w:tr>
      <w:tr w:rsidR="00C03EA8" w:rsidRPr="00C03EA8" w14:paraId="2EA278C1"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5E0BE664" w14:textId="77777777" w:rsidR="00C03EA8" w:rsidRPr="00C03EA8" w:rsidRDefault="00C03EA8" w:rsidP="00C03EA8">
            <w:pPr>
              <w:spacing w:after="0" w:line="240" w:lineRule="auto"/>
              <w:rPr>
                <w:rFonts w:ascii="Arial" w:eastAsia="Times New Roman" w:hAnsi="Arial" w:cs="Arial"/>
                <w:sz w:val="16"/>
                <w:szCs w:val="16"/>
                <w:lang w:eastAsia="et-EE"/>
              </w:rPr>
            </w:pPr>
            <w:r w:rsidRPr="00C03EA8">
              <w:rPr>
                <w:rFonts w:ascii="Arial" w:eastAsia="Times New Roman" w:hAnsi="Arial" w:cs="Arial"/>
                <w:sz w:val="16"/>
                <w:szCs w:val="16"/>
                <w:lang w:eastAsia="et-EE"/>
              </w:rPr>
              <w:t>Antavad toetused tegevuskuludeks</w:t>
            </w:r>
          </w:p>
        </w:tc>
        <w:tc>
          <w:tcPr>
            <w:tcW w:w="1360" w:type="dxa"/>
            <w:tcBorders>
              <w:top w:val="nil"/>
              <w:left w:val="nil"/>
              <w:bottom w:val="single" w:sz="4" w:space="0" w:color="auto"/>
              <w:right w:val="single" w:sz="4" w:space="0" w:color="auto"/>
            </w:tcBorders>
            <w:shd w:val="clear" w:color="auto" w:fill="auto"/>
            <w:noWrap/>
            <w:vAlign w:val="bottom"/>
            <w:hideMark/>
          </w:tcPr>
          <w:p w14:paraId="099272DB"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6 279 605</w:t>
            </w:r>
          </w:p>
        </w:tc>
        <w:tc>
          <w:tcPr>
            <w:tcW w:w="1360" w:type="dxa"/>
            <w:tcBorders>
              <w:top w:val="nil"/>
              <w:left w:val="nil"/>
              <w:bottom w:val="single" w:sz="4" w:space="0" w:color="auto"/>
              <w:right w:val="single" w:sz="4" w:space="0" w:color="auto"/>
            </w:tcBorders>
            <w:shd w:val="clear" w:color="auto" w:fill="auto"/>
            <w:noWrap/>
            <w:vAlign w:val="bottom"/>
            <w:hideMark/>
          </w:tcPr>
          <w:p w14:paraId="524CFDF2"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6 938 050</w:t>
            </w:r>
          </w:p>
        </w:tc>
        <w:tc>
          <w:tcPr>
            <w:tcW w:w="1360" w:type="dxa"/>
            <w:tcBorders>
              <w:top w:val="nil"/>
              <w:left w:val="nil"/>
              <w:bottom w:val="single" w:sz="4" w:space="0" w:color="auto"/>
              <w:right w:val="single" w:sz="4" w:space="0" w:color="auto"/>
            </w:tcBorders>
            <w:shd w:val="clear" w:color="auto" w:fill="auto"/>
            <w:noWrap/>
            <w:vAlign w:val="bottom"/>
            <w:hideMark/>
          </w:tcPr>
          <w:p w14:paraId="6EB70434"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6 659 677</w:t>
            </w:r>
          </w:p>
        </w:tc>
        <w:tc>
          <w:tcPr>
            <w:tcW w:w="1360" w:type="dxa"/>
            <w:tcBorders>
              <w:top w:val="nil"/>
              <w:left w:val="nil"/>
              <w:bottom w:val="single" w:sz="4" w:space="0" w:color="auto"/>
              <w:right w:val="single" w:sz="4" w:space="0" w:color="auto"/>
            </w:tcBorders>
            <w:shd w:val="clear" w:color="auto" w:fill="auto"/>
            <w:noWrap/>
            <w:vAlign w:val="bottom"/>
            <w:hideMark/>
          </w:tcPr>
          <w:p w14:paraId="7E29302E"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6 815 006</w:t>
            </w:r>
          </w:p>
        </w:tc>
        <w:tc>
          <w:tcPr>
            <w:tcW w:w="1360" w:type="dxa"/>
            <w:tcBorders>
              <w:top w:val="nil"/>
              <w:left w:val="nil"/>
              <w:bottom w:val="single" w:sz="4" w:space="0" w:color="auto"/>
              <w:right w:val="single" w:sz="4" w:space="0" w:color="auto"/>
            </w:tcBorders>
            <w:shd w:val="clear" w:color="auto" w:fill="auto"/>
            <w:noWrap/>
            <w:vAlign w:val="bottom"/>
            <w:hideMark/>
          </w:tcPr>
          <w:p w14:paraId="0D2A4721"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6 972 565</w:t>
            </w:r>
          </w:p>
        </w:tc>
        <w:tc>
          <w:tcPr>
            <w:tcW w:w="1360" w:type="dxa"/>
            <w:tcBorders>
              <w:top w:val="nil"/>
              <w:left w:val="nil"/>
              <w:bottom w:val="single" w:sz="4" w:space="0" w:color="auto"/>
              <w:right w:val="single" w:sz="4" w:space="0" w:color="auto"/>
            </w:tcBorders>
            <w:shd w:val="clear" w:color="auto" w:fill="auto"/>
            <w:noWrap/>
            <w:vAlign w:val="bottom"/>
            <w:hideMark/>
          </w:tcPr>
          <w:p w14:paraId="29F77E8D"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7 097 109</w:t>
            </w:r>
          </w:p>
        </w:tc>
        <w:tc>
          <w:tcPr>
            <w:tcW w:w="1360" w:type="dxa"/>
            <w:tcBorders>
              <w:top w:val="nil"/>
              <w:left w:val="nil"/>
              <w:bottom w:val="single" w:sz="4" w:space="0" w:color="auto"/>
              <w:right w:val="single" w:sz="4" w:space="0" w:color="auto"/>
            </w:tcBorders>
            <w:shd w:val="clear" w:color="auto" w:fill="auto"/>
            <w:noWrap/>
            <w:vAlign w:val="bottom"/>
            <w:hideMark/>
          </w:tcPr>
          <w:p w14:paraId="16BEBE98"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7 225 646</w:t>
            </w:r>
          </w:p>
        </w:tc>
      </w:tr>
      <w:tr w:rsidR="00C03EA8" w:rsidRPr="00C03EA8" w14:paraId="46043F90"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29FF4C0C" w14:textId="77777777" w:rsidR="00C03EA8" w:rsidRPr="00C03EA8" w:rsidRDefault="00C03EA8" w:rsidP="00C03EA8">
            <w:pPr>
              <w:spacing w:after="0" w:line="240" w:lineRule="auto"/>
              <w:rPr>
                <w:rFonts w:ascii="Arial" w:eastAsia="Times New Roman" w:hAnsi="Arial" w:cs="Arial"/>
                <w:sz w:val="16"/>
                <w:szCs w:val="16"/>
                <w:lang w:eastAsia="et-EE"/>
              </w:rPr>
            </w:pPr>
            <w:r w:rsidRPr="00C03EA8">
              <w:rPr>
                <w:rFonts w:ascii="Arial" w:eastAsia="Times New Roman" w:hAnsi="Arial" w:cs="Arial"/>
                <w:sz w:val="16"/>
                <w:szCs w:val="16"/>
                <w:lang w:eastAsia="et-EE"/>
              </w:rPr>
              <w:t>Muud tegevuskulud</w:t>
            </w:r>
          </w:p>
        </w:tc>
        <w:tc>
          <w:tcPr>
            <w:tcW w:w="1360" w:type="dxa"/>
            <w:tcBorders>
              <w:top w:val="nil"/>
              <w:left w:val="nil"/>
              <w:bottom w:val="single" w:sz="4" w:space="0" w:color="auto"/>
              <w:right w:val="single" w:sz="4" w:space="0" w:color="auto"/>
            </w:tcBorders>
            <w:shd w:val="clear" w:color="auto" w:fill="auto"/>
            <w:noWrap/>
            <w:vAlign w:val="bottom"/>
            <w:hideMark/>
          </w:tcPr>
          <w:p w14:paraId="42152A39"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39 084 305</w:t>
            </w:r>
          </w:p>
        </w:tc>
        <w:tc>
          <w:tcPr>
            <w:tcW w:w="1360" w:type="dxa"/>
            <w:tcBorders>
              <w:top w:val="nil"/>
              <w:left w:val="nil"/>
              <w:bottom w:val="single" w:sz="4" w:space="0" w:color="auto"/>
              <w:right w:val="single" w:sz="4" w:space="0" w:color="auto"/>
            </w:tcBorders>
            <w:shd w:val="clear" w:color="auto" w:fill="auto"/>
            <w:noWrap/>
            <w:vAlign w:val="bottom"/>
            <w:hideMark/>
          </w:tcPr>
          <w:p w14:paraId="41019995"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45 413 726</w:t>
            </w:r>
          </w:p>
        </w:tc>
        <w:tc>
          <w:tcPr>
            <w:tcW w:w="1360" w:type="dxa"/>
            <w:tcBorders>
              <w:top w:val="nil"/>
              <w:left w:val="nil"/>
              <w:bottom w:val="single" w:sz="4" w:space="0" w:color="auto"/>
              <w:right w:val="single" w:sz="4" w:space="0" w:color="auto"/>
            </w:tcBorders>
            <w:shd w:val="clear" w:color="auto" w:fill="auto"/>
            <w:noWrap/>
            <w:vAlign w:val="bottom"/>
            <w:hideMark/>
          </w:tcPr>
          <w:p w14:paraId="756DD0E7"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46 639 786</w:t>
            </w:r>
          </w:p>
        </w:tc>
        <w:tc>
          <w:tcPr>
            <w:tcW w:w="1360" w:type="dxa"/>
            <w:tcBorders>
              <w:top w:val="nil"/>
              <w:left w:val="nil"/>
              <w:bottom w:val="single" w:sz="4" w:space="0" w:color="auto"/>
              <w:right w:val="single" w:sz="4" w:space="0" w:color="auto"/>
            </w:tcBorders>
            <w:shd w:val="clear" w:color="auto" w:fill="auto"/>
            <w:noWrap/>
            <w:vAlign w:val="bottom"/>
            <w:hideMark/>
          </w:tcPr>
          <w:p w14:paraId="10F41DB7"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49 470 679</w:t>
            </w:r>
          </w:p>
        </w:tc>
        <w:tc>
          <w:tcPr>
            <w:tcW w:w="1360" w:type="dxa"/>
            <w:tcBorders>
              <w:top w:val="nil"/>
              <w:left w:val="nil"/>
              <w:bottom w:val="single" w:sz="4" w:space="0" w:color="auto"/>
              <w:right w:val="single" w:sz="4" w:space="0" w:color="auto"/>
            </w:tcBorders>
            <w:shd w:val="clear" w:color="auto" w:fill="auto"/>
            <w:noWrap/>
            <w:vAlign w:val="bottom"/>
            <w:hideMark/>
          </w:tcPr>
          <w:p w14:paraId="0024A943"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51 466 101</w:t>
            </w:r>
          </w:p>
        </w:tc>
        <w:tc>
          <w:tcPr>
            <w:tcW w:w="1360" w:type="dxa"/>
            <w:tcBorders>
              <w:top w:val="nil"/>
              <w:left w:val="nil"/>
              <w:bottom w:val="single" w:sz="4" w:space="0" w:color="auto"/>
              <w:right w:val="single" w:sz="4" w:space="0" w:color="auto"/>
            </w:tcBorders>
            <w:shd w:val="clear" w:color="auto" w:fill="auto"/>
            <w:noWrap/>
            <w:vAlign w:val="bottom"/>
            <w:hideMark/>
          </w:tcPr>
          <w:p w14:paraId="197E1029"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53 449 501</w:t>
            </w:r>
          </w:p>
        </w:tc>
        <w:tc>
          <w:tcPr>
            <w:tcW w:w="1360" w:type="dxa"/>
            <w:tcBorders>
              <w:top w:val="nil"/>
              <w:left w:val="nil"/>
              <w:bottom w:val="single" w:sz="4" w:space="0" w:color="auto"/>
              <w:right w:val="single" w:sz="4" w:space="0" w:color="auto"/>
            </w:tcBorders>
            <w:shd w:val="clear" w:color="auto" w:fill="auto"/>
            <w:noWrap/>
            <w:vAlign w:val="bottom"/>
            <w:hideMark/>
          </w:tcPr>
          <w:p w14:paraId="143EBDCE"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55 334 070</w:t>
            </w:r>
          </w:p>
        </w:tc>
      </w:tr>
      <w:tr w:rsidR="00C03EA8" w:rsidRPr="00C03EA8" w14:paraId="3F944A19"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2C075E66" w14:textId="77777777" w:rsidR="00C03EA8" w:rsidRPr="00C03EA8" w:rsidRDefault="00C03EA8" w:rsidP="00C03EA8">
            <w:pPr>
              <w:spacing w:after="0" w:line="240" w:lineRule="auto"/>
              <w:rPr>
                <w:rFonts w:ascii="Arial" w:eastAsia="Times New Roman" w:hAnsi="Arial" w:cs="Arial"/>
                <w:sz w:val="16"/>
                <w:szCs w:val="16"/>
                <w:lang w:eastAsia="et-EE"/>
              </w:rPr>
            </w:pPr>
            <w:r w:rsidRPr="00C03EA8">
              <w:rPr>
                <w:rFonts w:ascii="Arial" w:eastAsia="Times New Roman" w:hAnsi="Arial" w:cs="Arial"/>
                <w:sz w:val="16"/>
                <w:szCs w:val="16"/>
                <w:lang w:eastAsia="et-EE"/>
              </w:rPr>
              <w:t>sh tööjõukulud</w:t>
            </w:r>
          </w:p>
        </w:tc>
        <w:tc>
          <w:tcPr>
            <w:tcW w:w="1360" w:type="dxa"/>
            <w:tcBorders>
              <w:top w:val="nil"/>
              <w:left w:val="nil"/>
              <w:bottom w:val="single" w:sz="4" w:space="0" w:color="auto"/>
              <w:right w:val="single" w:sz="4" w:space="0" w:color="auto"/>
            </w:tcBorders>
            <w:shd w:val="clear" w:color="auto" w:fill="auto"/>
            <w:noWrap/>
            <w:vAlign w:val="bottom"/>
            <w:hideMark/>
          </w:tcPr>
          <w:p w14:paraId="31BD2800"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19 221 382</w:t>
            </w:r>
          </w:p>
        </w:tc>
        <w:tc>
          <w:tcPr>
            <w:tcW w:w="1360" w:type="dxa"/>
            <w:tcBorders>
              <w:top w:val="nil"/>
              <w:left w:val="nil"/>
              <w:bottom w:val="single" w:sz="4" w:space="0" w:color="auto"/>
              <w:right w:val="single" w:sz="4" w:space="0" w:color="auto"/>
            </w:tcBorders>
            <w:shd w:val="clear" w:color="auto" w:fill="auto"/>
            <w:noWrap/>
            <w:vAlign w:val="bottom"/>
            <w:hideMark/>
          </w:tcPr>
          <w:p w14:paraId="40B463A3"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23 817 121</w:t>
            </w:r>
          </w:p>
        </w:tc>
        <w:tc>
          <w:tcPr>
            <w:tcW w:w="1360" w:type="dxa"/>
            <w:tcBorders>
              <w:top w:val="nil"/>
              <w:left w:val="nil"/>
              <w:bottom w:val="single" w:sz="4" w:space="0" w:color="auto"/>
              <w:right w:val="single" w:sz="4" w:space="0" w:color="auto"/>
            </w:tcBorders>
            <w:shd w:val="clear" w:color="auto" w:fill="auto"/>
            <w:noWrap/>
            <w:vAlign w:val="bottom"/>
            <w:hideMark/>
          </w:tcPr>
          <w:p w14:paraId="635F43AC"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24 992 804</w:t>
            </w:r>
          </w:p>
        </w:tc>
        <w:tc>
          <w:tcPr>
            <w:tcW w:w="1360" w:type="dxa"/>
            <w:tcBorders>
              <w:top w:val="nil"/>
              <w:left w:val="nil"/>
              <w:bottom w:val="single" w:sz="4" w:space="0" w:color="auto"/>
              <w:right w:val="single" w:sz="4" w:space="0" w:color="auto"/>
            </w:tcBorders>
            <w:shd w:val="clear" w:color="auto" w:fill="auto"/>
            <w:noWrap/>
            <w:vAlign w:val="bottom"/>
            <w:hideMark/>
          </w:tcPr>
          <w:p w14:paraId="58B4070F"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27 263 537</w:t>
            </w:r>
          </w:p>
        </w:tc>
        <w:tc>
          <w:tcPr>
            <w:tcW w:w="1360" w:type="dxa"/>
            <w:tcBorders>
              <w:top w:val="nil"/>
              <w:left w:val="nil"/>
              <w:bottom w:val="single" w:sz="4" w:space="0" w:color="auto"/>
              <w:right w:val="single" w:sz="4" w:space="0" w:color="auto"/>
            </w:tcBorders>
            <w:shd w:val="clear" w:color="auto" w:fill="auto"/>
            <w:noWrap/>
            <w:vAlign w:val="bottom"/>
            <w:hideMark/>
          </w:tcPr>
          <w:p w14:paraId="0D7FA1AB"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28 998 297</w:t>
            </w:r>
          </w:p>
        </w:tc>
        <w:tc>
          <w:tcPr>
            <w:tcW w:w="1360" w:type="dxa"/>
            <w:tcBorders>
              <w:top w:val="nil"/>
              <w:left w:val="nil"/>
              <w:bottom w:val="single" w:sz="4" w:space="0" w:color="auto"/>
              <w:right w:val="single" w:sz="4" w:space="0" w:color="auto"/>
            </w:tcBorders>
            <w:shd w:val="clear" w:color="auto" w:fill="auto"/>
            <w:noWrap/>
            <w:vAlign w:val="bottom"/>
            <w:hideMark/>
          </w:tcPr>
          <w:p w14:paraId="7469E114"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31 158 060</w:t>
            </w:r>
          </w:p>
        </w:tc>
        <w:tc>
          <w:tcPr>
            <w:tcW w:w="1360" w:type="dxa"/>
            <w:tcBorders>
              <w:top w:val="nil"/>
              <w:left w:val="nil"/>
              <w:bottom w:val="single" w:sz="4" w:space="0" w:color="auto"/>
              <w:right w:val="single" w:sz="4" w:space="0" w:color="auto"/>
            </w:tcBorders>
            <w:shd w:val="clear" w:color="auto" w:fill="auto"/>
            <w:noWrap/>
            <w:vAlign w:val="bottom"/>
            <w:hideMark/>
          </w:tcPr>
          <w:p w14:paraId="1CECB2CE"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32 709 938</w:t>
            </w:r>
          </w:p>
        </w:tc>
      </w:tr>
      <w:tr w:rsidR="00C03EA8" w:rsidRPr="00C03EA8" w14:paraId="1500A91C"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36EB82F0" w14:textId="77777777" w:rsidR="00C03EA8" w:rsidRPr="00C03EA8" w:rsidRDefault="00C03EA8" w:rsidP="00C03EA8">
            <w:pPr>
              <w:spacing w:after="0" w:line="240" w:lineRule="auto"/>
              <w:rPr>
                <w:rFonts w:ascii="Arial" w:eastAsia="Times New Roman" w:hAnsi="Arial" w:cs="Arial"/>
                <w:sz w:val="16"/>
                <w:szCs w:val="16"/>
                <w:lang w:eastAsia="et-EE"/>
              </w:rPr>
            </w:pPr>
            <w:r w:rsidRPr="00C03EA8">
              <w:rPr>
                <w:rFonts w:ascii="Arial" w:eastAsia="Times New Roman" w:hAnsi="Arial" w:cs="Arial"/>
                <w:sz w:val="16"/>
                <w:szCs w:val="16"/>
                <w:lang w:eastAsia="et-EE"/>
              </w:rPr>
              <w:t>sh majandamiskulud</w:t>
            </w:r>
          </w:p>
        </w:tc>
        <w:tc>
          <w:tcPr>
            <w:tcW w:w="1360" w:type="dxa"/>
            <w:tcBorders>
              <w:top w:val="nil"/>
              <w:left w:val="nil"/>
              <w:bottom w:val="single" w:sz="4" w:space="0" w:color="auto"/>
              <w:right w:val="single" w:sz="4" w:space="0" w:color="auto"/>
            </w:tcBorders>
            <w:shd w:val="clear" w:color="auto" w:fill="auto"/>
            <w:noWrap/>
            <w:vAlign w:val="bottom"/>
            <w:hideMark/>
          </w:tcPr>
          <w:p w14:paraId="040B1393"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19 678 251</w:t>
            </w:r>
          </w:p>
        </w:tc>
        <w:tc>
          <w:tcPr>
            <w:tcW w:w="1360" w:type="dxa"/>
            <w:tcBorders>
              <w:top w:val="nil"/>
              <w:left w:val="nil"/>
              <w:bottom w:val="single" w:sz="4" w:space="0" w:color="auto"/>
              <w:right w:val="single" w:sz="4" w:space="0" w:color="auto"/>
            </w:tcBorders>
            <w:shd w:val="clear" w:color="auto" w:fill="auto"/>
            <w:noWrap/>
            <w:vAlign w:val="bottom"/>
            <w:hideMark/>
          </w:tcPr>
          <w:p w14:paraId="37FA8E79"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20 930 397</w:t>
            </w:r>
          </w:p>
        </w:tc>
        <w:tc>
          <w:tcPr>
            <w:tcW w:w="1360" w:type="dxa"/>
            <w:tcBorders>
              <w:top w:val="nil"/>
              <w:left w:val="nil"/>
              <w:bottom w:val="single" w:sz="4" w:space="0" w:color="auto"/>
              <w:right w:val="single" w:sz="4" w:space="0" w:color="auto"/>
            </w:tcBorders>
            <w:shd w:val="clear" w:color="auto" w:fill="auto"/>
            <w:noWrap/>
            <w:vAlign w:val="bottom"/>
            <w:hideMark/>
          </w:tcPr>
          <w:p w14:paraId="223887E8"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20 959 804</w:t>
            </w:r>
          </w:p>
        </w:tc>
        <w:tc>
          <w:tcPr>
            <w:tcW w:w="1360" w:type="dxa"/>
            <w:tcBorders>
              <w:top w:val="nil"/>
              <w:left w:val="nil"/>
              <w:bottom w:val="single" w:sz="4" w:space="0" w:color="auto"/>
              <w:right w:val="single" w:sz="4" w:space="0" w:color="auto"/>
            </w:tcBorders>
            <w:shd w:val="clear" w:color="auto" w:fill="auto"/>
            <w:noWrap/>
            <w:vAlign w:val="bottom"/>
            <w:hideMark/>
          </w:tcPr>
          <w:p w14:paraId="6DC2A1DA"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21 518 095</w:t>
            </w:r>
          </w:p>
        </w:tc>
        <w:tc>
          <w:tcPr>
            <w:tcW w:w="1360" w:type="dxa"/>
            <w:tcBorders>
              <w:top w:val="nil"/>
              <w:left w:val="nil"/>
              <w:bottom w:val="single" w:sz="4" w:space="0" w:color="auto"/>
              <w:right w:val="single" w:sz="4" w:space="0" w:color="auto"/>
            </w:tcBorders>
            <w:shd w:val="clear" w:color="auto" w:fill="auto"/>
            <w:noWrap/>
            <w:vAlign w:val="bottom"/>
            <w:hideMark/>
          </w:tcPr>
          <w:p w14:paraId="5EC8087A"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21 841 840</w:t>
            </w:r>
          </w:p>
        </w:tc>
        <w:tc>
          <w:tcPr>
            <w:tcW w:w="1360" w:type="dxa"/>
            <w:tcBorders>
              <w:top w:val="nil"/>
              <w:left w:val="nil"/>
              <w:bottom w:val="single" w:sz="4" w:space="0" w:color="auto"/>
              <w:right w:val="single" w:sz="4" w:space="0" w:color="auto"/>
            </w:tcBorders>
            <w:shd w:val="clear" w:color="auto" w:fill="auto"/>
            <w:noWrap/>
            <w:vAlign w:val="bottom"/>
            <w:hideMark/>
          </w:tcPr>
          <w:p w14:paraId="3AFA19E5"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21 787 440</w:t>
            </w:r>
          </w:p>
        </w:tc>
        <w:tc>
          <w:tcPr>
            <w:tcW w:w="1360" w:type="dxa"/>
            <w:tcBorders>
              <w:top w:val="nil"/>
              <w:left w:val="nil"/>
              <w:bottom w:val="single" w:sz="4" w:space="0" w:color="auto"/>
              <w:right w:val="single" w:sz="4" w:space="0" w:color="auto"/>
            </w:tcBorders>
            <w:shd w:val="clear" w:color="auto" w:fill="auto"/>
            <w:noWrap/>
            <w:vAlign w:val="bottom"/>
            <w:hideMark/>
          </w:tcPr>
          <w:p w14:paraId="27C03D69"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22 120 132</w:t>
            </w:r>
          </w:p>
        </w:tc>
      </w:tr>
      <w:tr w:rsidR="00C03EA8" w:rsidRPr="00C03EA8" w14:paraId="1A1F0F36"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556440FB" w14:textId="77777777" w:rsidR="00C03EA8" w:rsidRPr="00C03EA8" w:rsidRDefault="00C03EA8" w:rsidP="00C03EA8">
            <w:pPr>
              <w:spacing w:after="0" w:line="240" w:lineRule="auto"/>
              <w:rPr>
                <w:rFonts w:ascii="Arial" w:eastAsia="Times New Roman" w:hAnsi="Arial" w:cs="Arial"/>
                <w:sz w:val="16"/>
                <w:szCs w:val="16"/>
                <w:lang w:eastAsia="et-EE"/>
              </w:rPr>
            </w:pPr>
            <w:r w:rsidRPr="00C03EA8">
              <w:rPr>
                <w:rFonts w:ascii="Arial" w:eastAsia="Times New Roman" w:hAnsi="Arial" w:cs="Arial"/>
                <w:sz w:val="16"/>
                <w:szCs w:val="16"/>
                <w:lang w:eastAsia="et-EE"/>
              </w:rPr>
              <w:t xml:space="preserve">    sh alates 2012 sõlmitud katkestamatud kasutusrendimaksed </w:t>
            </w:r>
          </w:p>
        </w:tc>
        <w:tc>
          <w:tcPr>
            <w:tcW w:w="1360" w:type="dxa"/>
            <w:tcBorders>
              <w:top w:val="nil"/>
              <w:left w:val="nil"/>
              <w:bottom w:val="single" w:sz="4" w:space="0" w:color="auto"/>
              <w:right w:val="single" w:sz="4" w:space="0" w:color="auto"/>
            </w:tcBorders>
            <w:shd w:val="clear" w:color="auto" w:fill="auto"/>
            <w:noWrap/>
            <w:vAlign w:val="bottom"/>
            <w:hideMark/>
          </w:tcPr>
          <w:p w14:paraId="021DC4AA"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886 683</w:t>
            </w:r>
          </w:p>
        </w:tc>
        <w:tc>
          <w:tcPr>
            <w:tcW w:w="1360" w:type="dxa"/>
            <w:tcBorders>
              <w:top w:val="nil"/>
              <w:left w:val="nil"/>
              <w:bottom w:val="single" w:sz="4" w:space="0" w:color="auto"/>
              <w:right w:val="single" w:sz="4" w:space="0" w:color="auto"/>
            </w:tcBorders>
            <w:shd w:val="clear" w:color="auto" w:fill="auto"/>
            <w:noWrap/>
            <w:vAlign w:val="bottom"/>
            <w:hideMark/>
          </w:tcPr>
          <w:p w14:paraId="4B0E5B50"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301 594</w:t>
            </w:r>
          </w:p>
        </w:tc>
        <w:tc>
          <w:tcPr>
            <w:tcW w:w="1360" w:type="dxa"/>
            <w:tcBorders>
              <w:top w:val="nil"/>
              <w:left w:val="nil"/>
              <w:bottom w:val="single" w:sz="4" w:space="0" w:color="auto"/>
              <w:right w:val="single" w:sz="4" w:space="0" w:color="auto"/>
            </w:tcBorders>
            <w:shd w:val="clear" w:color="auto" w:fill="auto"/>
            <w:noWrap/>
            <w:vAlign w:val="bottom"/>
            <w:hideMark/>
          </w:tcPr>
          <w:p w14:paraId="00D1F6B1"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301 594</w:t>
            </w:r>
          </w:p>
        </w:tc>
        <w:tc>
          <w:tcPr>
            <w:tcW w:w="1360" w:type="dxa"/>
            <w:tcBorders>
              <w:top w:val="nil"/>
              <w:left w:val="nil"/>
              <w:bottom w:val="single" w:sz="4" w:space="0" w:color="auto"/>
              <w:right w:val="single" w:sz="4" w:space="0" w:color="auto"/>
            </w:tcBorders>
            <w:shd w:val="clear" w:color="auto" w:fill="auto"/>
            <w:noWrap/>
            <w:vAlign w:val="bottom"/>
            <w:hideMark/>
          </w:tcPr>
          <w:p w14:paraId="11F19AA0"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301 594</w:t>
            </w:r>
          </w:p>
        </w:tc>
        <w:tc>
          <w:tcPr>
            <w:tcW w:w="1360" w:type="dxa"/>
            <w:tcBorders>
              <w:top w:val="nil"/>
              <w:left w:val="nil"/>
              <w:bottom w:val="single" w:sz="4" w:space="0" w:color="auto"/>
              <w:right w:val="single" w:sz="4" w:space="0" w:color="auto"/>
            </w:tcBorders>
            <w:shd w:val="clear" w:color="auto" w:fill="auto"/>
            <w:noWrap/>
            <w:vAlign w:val="bottom"/>
            <w:hideMark/>
          </w:tcPr>
          <w:p w14:paraId="7CC5BA0C"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301 594</w:t>
            </w:r>
          </w:p>
        </w:tc>
        <w:tc>
          <w:tcPr>
            <w:tcW w:w="1360" w:type="dxa"/>
            <w:tcBorders>
              <w:top w:val="nil"/>
              <w:left w:val="nil"/>
              <w:bottom w:val="single" w:sz="4" w:space="0" w:color="auto"/>
              <w:right w:val="single" w:sz="4" w:space="0" w:color="auto"/>
            </w:tcBorders>
            <w:shd w:val="clear" w:color="auto" w:fill="auto"/>
            <w:noWrap/>
            <w:vAlign w:val="bottom"/>
            <w:hideMark/>
          </w:tcPr>
          <w:p w14:paraId="487F6677"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301 594</w:t>
            </w:r>
          </w:p>
        </w:tc>
        <w:tc>
          <w:tcPr>
            <w:tcW w:w="1360" w:type="dxa"/>
            <w:tcBorders>
              <w:top w:val="nil"/>
              <w:left w:val="nil"/>
              <w:bottom w:val="single" w:sz="4" w:space="0" w:color="auto"/>
              <w:right w:val="single" w:sz="4" w:space="0" w:color="auto"/>
            </w:tcBorders>
            <w:shd w:val="clear" w:color="auto" w:fill="auto"/>
            <w:noWrap/>
            <w:vAlign w:val="bottom"/>
            <w:hideMark/>
          </w:tcPr>
          <w:p w14:paraId="5A8ACE74"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301 594</w:t>
            </w:r>
          </w:p>
        </w:tc>
      </w:tr>
      <w:tr w:rsidR="00C03EA8" w:rsidRPr="00C03EA8" w14:paraId="583B96CB"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349740A4" w14:textId="77777777" w:rsidR="00C03EA8" w:rsidRPr="00C03EA8" w:rsidRDefault="00C03EA8" w:rsidP="00C03EA8">
            <w:pPr>
              <w:spacing w:after="0" w:line="240" w:lineRule="auto"/>
              <w:rPr>
                <w:rFonts w:ascii="Arial" w:eastAsia="Times New Roman" w:hAnsi="Arial" w:cs="Arial"/>
                <w:sz w:val="16"/>
                <w:szCs w:val="16"/>
                <w:lang w:eastAsia="et-EE"/>
              </w:rPr>
            </w:pPr>
            <w:r w:rsidRPr="00C03EA8">
              <w:rPr>
                <w:rFonts w:ascii="Arial" w:eastAsia="Times New Roman" w:hAnsi="Arial" w:cs="Arial"/>
                <w:sz w:val="16"/>
                <w:szCs w:val="16"/>
                <w:lang w:eastAsia="et-EE"/>
              </w:rPr>
              <w:t>sh muud kulud</w:t>
            </w:r>
          </w:p>
        </w:tc>
        <w:tc>
          <w:tcPr>
            <w:tcW w:w="1360" w:type="dxa"/>
            <w:tcBorders>
              <w:top w:val="nil"/>
              <w:left w:val="nil"/>
              <w:bottom w:val="single" w:sz="4" w:space="0" w:color="auto"/>
              <w:right w:val="single" w:sz="4" w:space="0" w:color="auto"/>
            </w:tcBorders>
            <w:shd w:val="clear" w:color="auto" w:fill="auto"/>
            <w:noWrap/>
            <w:vAlign w:val="bottom"/>
            <w:hideMark/>
          </w:tcPr>
          <w:p w14:paraId="2997ABFF"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184 672</w:t>
            </w:r>
          </w:p>
        </w:tc>
        <w:tc>
          <w:tcPr>
            <w:tcW w:w="1360" w:type="dxa"/>
            <w:tcBorders>
              <w:top w:val="nil"/>
              <w:left w:val="nil"/>
              <w:bottom w:val="single" w:sz="4" w:space="0" w:color="auto"/>
              <w:right w:val="single" w:sz="4" w:space="0" w:color="auto"/>
            </w:tcBorders>
            <w:shd w:val="clear" w:color="auto" w:fill="auto"/>
            <w:noWrap/>
            <w:vAlign w:val="bottom"/>
            <w:hideMark/>
          </w:tcPr>
          <w:p w14:paraId="3AAE1600"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666 208</w:t>
            </w:r>
          </w:p>
        </w:tc>
        <w:tc>
          <w:tcPr>
            <w:tcW w:w="1360" w:type="dxa"/>
            <w:tcBorders>
              <w:top w:val="nil"/>
              <w:left w:val="nil"/>
              <w:bottom w:val="single" w:sz="4" w:space="0" w:color="auto"/>
              <w:right w:val="single" w:sz="4" w:space="0" w:color="auto"/>
            </w:tcBorders>
            <w:shd w:val="clear" w:color="auto" w:fill="auto"/>
            <w:noWrap/>
            <w:vAlign w:val="bottom"/>
            <w:hideMark/>
          </w:tcPr>
          <w:p w14:paraId="438ED8F7"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687 178</w:t>
            </w:r>
          </w:p>
        </w:tc>
        <w:tc>
          <w:tcPr>
            <w:tcW w:w="1360" w:type="dxa"/>
            <w:tcBorders>
              <w:top w:val="nil"/>
              <w:left w:val="nil"/>
              <w:bottom w:val="single" w:sz="4" w:space="0" w:color="auto"/>
              <w:right w:val="single" w:sz="4" w:space="0" w:color="auto"/>
            </w:tcBorders>
            <w:shd w:val="clear" w:color="auto" w:fill="auto"/>
            <w:noWrap/>
            <w:vAlign w:val="bottom"/>
            <w:hideMark/>
          </w:tcPr>
          <w:p w14:paraId="5A2642D6"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689 047</w:t>
            </w:r>
          </w:p>
        </w:tc>
        <w:tc>
          <w:tcPr>
            <w:tcW w:w="1360" w:type="dxa"/>
            <w:tcBorders>
              <w:top w:val="nil"/>
              <w:left w:val="nil"/>
              <w:bottom w:val="single" w:sz="4" w:space="0" w:color="auto"/>
              <w:right w:val="single" w:sz="4" w:space="0" w:color="auto"/>
            </w:tcBorders>
            <w:shd w:val="clear" w:color="auto" w:fill="auto"/>
            <w:noWrap/>
            <w:vAlign w:val="bottom"/>
            <w:hideMark/>
          </w:tcPr>
          <w:p w14:paraId="08DEF40C"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625 965</w:t>
            </w:r>
          </w:p>
        </w:tc>
        <w:tc>
          <w:tcPr>
            <w:tcW w:w="1360" w:type="dxa"/>
            <w:tcBorders>
              <w:top w:val="nil"/>
              <w:left w:val="nil"/>
              <w:bottom w:val="single" w:sz="4" w:space="0" w:color="auto"/>
              <w:right w:val="single" w:sz="4" w:space="0" w:color="auto"/>
            </w:tcBorders>
            <w:shd w:val="clear" w:color="auto" w:fill="auto"/>
            <w:noWrap/>
            <w:vAlign w:val="bottom"/>
            <w:hideMark/>
          </w:tcPr>
          <w:p w14:paraId="6C451DD7"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504 000</w:t>
            </w:r>
          </w:p>
        </w:tc>
        <w:tc>
          <w:tcPr>
            <w:tcW w:w="1360" w:type="dxa"/>
            <w:tcBorders>
              <w:top w:val="nil"/>
              <w:left w:val="nil"/>
              <w:bottom w:val="single" w:sz="4" w:space="0" w:color="auto"/>
              <w:right w:val="single" w:sz="4" w:space="0" w:color="auto"/>
            </w:tcBorders>
            <w:shd w:val="clear" w:color="auto" w:fill="auto"/>
            <w:noWrap/>
            <w:vAlign w:val="bottom"/>
            <w:hideMark/>
          </w:tcPr>
          <w:p w14:paraId="3296A4C3"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504 000</w:t>
            </w:r>
          </w:p>
        </w:tc>
      </w:tr>
      <w:tr w:rsidR="00C03EA8" w:rsidRPr="00C03EA8" w14:paraId="596D140A"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0114CE4E" w14:textId="77777777" w:rsidR="00C03EA8" w:rsidRPr="00C03EA8" w:rsidRDefault="00C03EA8" w:rsidP="00C03EA8">
            <w:pPr>
              <w:spacing w:after="0" w:line="240" w:lineRule="auto"/>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Põhitegevuse tulem</w:t>
            </w:r>
          </w:p>
        </w:tc>
        <w:tc>
          <w:tcPr>
            <w:tcW w:w="1360" w:type="dxa"/>
            <w:tcBorders>
              <w:top w:val="nil"/>
              <w:left w:val="nil"/>
              <w:bottom w:val="single" w:sz="4" w:space="0" w:color="auto"/>
              <w:right w:val="single" w:sz="4" w:space="0" w:color="auto"/>
            </w:tcBorders>
            <w:shd w:val="clear" w:color="auto" w:fill="auto"/>
            <w:noWrap/>
            <w:vAlign w:val="bottom"/>
            <w:hideMark/>
          </w:tcPr>
          <w:p w14:paraId="163B30AC" w14:textId="77777777" w:rsidR="00C03EA8" w:rsidRPr="00C03EA8" w:rsidRDefault="00C03EA8" w:rsidP="00C03EA8">
            <w:pPr>
              <w:spacing w:after="0" w:line="240" w:lineRule="auto"/>
              <w:jc w:val="right"/>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4 762 953</w:t>
            </w:r>
          </w:p>
        </w:tc>
        <w:tc>
          <w:tcPr>
            <w:tcW w:w="1360" w:type="dxa"/>
            <w:tcBorders>
              <w:top w:val="nil"/>
              <w:left w:val="nil"/>
              <w:bottom w:val="single" w:sz="4" w:space="0" w:color="auto"/>
              <w:right w:val="single" w:sz="4" w:space="0" w:color="auto"/>
            </w:tcBorders>
            <w:shd w:val="clear" w:color="auto" w:fill="auto"/>
            <w:noWrap/>
            <w:vAlign w:val="bottom"/>
            <w:hideMark/>
          </w:tcPr>
          <w:p w14:paraId="77C70203" w14:textId="77777777" w:rsidR="00C03EA8" w:rsidRPr="00C03EA8" w:rsidRDefault="00C03EA8" w:rsidP="00C03EA8">
            <w:pPr>
              <w:spacing w:after="0" w:line="240" w:lineRule="auto"/>
              <w:jc w:val="right"/>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3 500 943</w:t>
            </w:r>
          </w:p>
        </w:tc>
        <w:tc>
          <w:tcPr>
            <w:tcW w:w="1360" w:type="dxa"/>
            <w:tcBorders>
              <w:top w:val="nil"/>
              <w:left w:val="nil"/>
              <w:bottom w:val="single" w:sz="4" w:space="0" w:color="auto"/>
              <w:right w:val="single" w:sz="4" w:space="0" w:color="auto"/>
            </w:tcBorders>
            <w:shd w:val="clear" w:color="auto" w:fill="auto"/>
            <w:noWrap/>
            <w:vAlign w:val="bottom"/>
            <w:hideMark/>
          </w:tcPr>
          <w:p w14:paraId="28A51607" w14:textId="77777777" w:rsidR="00C03EA8" w:rsidRPr="00C03EA8" w:rsidRDefault="00C03EA8" w:rsidP="00C03EA8">
            <w:pPr>
              <w:spacing w:after="0" w:line="240" w:lineRule="auto"/>
              <w:jc w:val="right"/>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5 093 471</w:t>
            </w:r>
          </w:p>
        </w:tc>
        <w:tc>
          <w:tcPr>
            <w:tcW w:w="1360" w:type="dxa"/>
            <w:tcBorders>
              <w:top w:val="nil"/>
              <w:left w:val="nil"/>
              <w:bottom w:val="single" w:sz="4" w:space="0" w:color="auto"/>
              <w:right w:val="single" w:sz="4" w:space="0" w:color="auto"/>
            </w:tcBorders>
            <w:shd w:val="clear" w:color="auto" w:fill="auto"/>
            <w:noWrap/>
            <w:vAlign w:val="bottom"/>
            <w:hideMark/>
          </w:tcPr>
          <w:p w14:paraId="604AE02F" w14:textId="77777777" w:rsidR="00C03EA8" w:rsidRPr="00C03EA8" w:rsidRDefault="00C03EA8" w:rsidP="00C03EA8">
            <w:pPr>
              <w:spacing w:after="0" w:line="240" w:lineRule="auto"/>
              <w:jc w:val="right"/>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7 052 303</w:t>
            </w:r>
          </w:p>
        </w:tc>
        <w:tc>
          <w:tcPr>
            <w:tcW w:w="1360" w:type="dxa"/>
            <w:tcBorders>
              <w:top w:val="nil"/>
              <w:left w:val="nil"/>
              <w:bottom w:val="single" w:sz="4" w:space="0" w:color="auto"/>
              <w:right w:val="single" w:sz="4" w:space="0" w:color="auto"/>
            </w:tcBorders>
            <w:shd w:val="clear" w:color="auto" w:fill="auto"/>
            <w:noWrap/>
            <w:vAlign w:val="bottom"/>
            <w:hideMark/>
          </w:tcPr>
          <w:p w14:paraId="33875C84" w14:textId="77777777" w:rsidR="00C03EA8" w:rsidRPr="00C03EA8" w:rsidRDefault="00C03EA8" w:rsidP="00C03EA8">
            <w:pPr>
              <w:spacing w:after="0" w:line="240" w:lineRule="auto"/>
              <w:jc w:val="right"/>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8 285 136</w:t>
            </w:r>
          </w:p>
        </w:tc>
        <w:tc>
          <w:tcPr>
            <w:tcW w:w="1360" w:type="dxa"/>
            <w:tcBorders>
              <w:top w:val="nil"/>
              <w:left w:val="nil"/>
              <w:bottom w:val="single" w:sz="4" w:space="0" w:color="auto"/>
              <w:right w:val="single" w:sz="4" w:space="0" w:color="auto"/>
            </w:tcBorders>
            <w:shd w:val="clear" w:color="auto" w:fill="auto"/>
            <w:noWrap/>
            <w:vAlign w:val="bottom"/>
            <w:hideMark/>
          </w:tcPr>
          <w:p w14:paraId="6AF50DF1" w14:textId="77777777" w:rsidR="00C03EA8" w:rsidRPr="00C03EA8" w:rsidRDefault="00C03EA8" w:rsidP="00C03EA8">
            <w:pPr>
              <w:spacing w:after="0" w:line="240" w:lineRule="auto"/>
              <w:jc w:val="right"/>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10 131 554</w:t>
            </w:r>
          </w:p>
        </w:tc>
        <w:tc>
          <w:tcPr>
            <w:tcW w:w="1360" w:type="dxa"/>
            <w:tcBorders>
              <w:top w:val="nil"/>
              <w:left w:val="nil"/>
              <w:bottom w:val="single" w:sz="4" w:space="0" w:color="auto"/>
              <w:right w:val="single" w:sz="4" w:space="0" w:color="auto"/>
            </w:tcBorders>
            <w:shd w:val="clear" w:color="auto" w:fill="auto"/>
            <w:noWrap/>
            <w:vAlign w:val="bottom"/>
            <w:hideMark/>
          </w:tcPr>
          <w:p w14:paraId="5624B629" w14:textId="77777777" w:rsidR="00C03EA8" w:rsidRPr="00C03EA8" w:rsidRDefault="00C03EA8" w:rsidP="00C03EA8">
            <w:pPr>
              <w:spacing w:after="0" w:line="240" w:lineRule="auto"/>
              <w:jc w:val="right"/>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12 149 194</w:t>
            </w:r>
          </w:p>
        </w:tc>
      </w:tr>
      <w:tr w:rsidR="00C03EA8" w:rsidRPr="00C03EA8" w14:paraId="06F05554"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48A6B8F8" w14:textId="77777777" w:rsidR="00C03EA8" w:rsidRPr="00C03EA8" w:rsidRDefault="00C03EA8" w:rsidP="00C03EA8">
            <w:pPr>
              <w:spacing w:after="0" w:line="240" w:lineRule="auto"/>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Investeerimistegevus kokku</w:t>
            </w:r>
          </w:p>
        </w:tc>
        <w:tc>
          <w:tcPr>
            <w:tcW w:w="1360" w:type="dxa"/>
            <w:tcBorders>
              <w:top w:val="nil"/>
              <w:left w:val="nil"/>
              <w:bottom w:val="single" w:sz="4" w:space="0" w:color="auto"/>
              <w:right w:val="single" w:sz="4" w:space="0" w:color="auto"/>
            </w:tcBorders>
            <w:shd w:val="clear" w:color="auto" w:fill="auto"/>
            <w:noWrap/>
            <w:vAlign w:val="bottom"/>
            <w:hideMark/>
          </w:tcPr>
          <w:p w14:paraId="3F12ED2B" w14:textId="77777777" w:rsidR="00C03EA8" w:rsidRPr="00C03EA8" w:rsidRDefault="00C03EA8" w:rsidP="00C03EA8">
            <w:pPr>
              <w:spacing w:after="0" w:line="240" w:lineRule="auto"/>
              <w:jc w:val="right"/>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-8 864 511</w:t>
            </w:r>
          </w:p>
        </w:tc>
        <w:tc>
          <w:tcPr>
            <w:tcW w:w="1360" w:type="dxa"/>
            <w:tcBorders>
              <w:top w:val="nil"/>
              <w:left w:val="nil"/>
              <w:bottom w:val="single" w:sz="4" w:space="0" w:color="auto"/>
              <w:right w:val="single" w:sz="4" w:space="0" w:color="auto"/>
            </w:tcBorders>
            <w:shd w:val="clear" w:color="auto" w:fill="auto"/>
            <w:noWrap/>
            <w:vAlign w:val="bottom"/>
            <w:hideMark/>
          </w:tcPr>
          <w:p w14:paraId="542153C0" w14:textId="77777777" w:rsidR="00C03EA8" w:rsidRPr="00C03EA8" w:rsidRDefault="00C03EA8" w:rsidP="00C03EA8">
            <w:pPr>
              <w:spacing w:after="0" w:line="240" w:lineRule="auto"/>
              <w:jc w:val="right"/>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-7 324 372</w:t>
            </w:r>
          </w:p>
        </w:tc>
        <w:tc>
          <w:tcPr>
            <w:tcW w:w="1360" w:type="dxa"/>
            <w:tcBorders>
              <w:top w:val="nil"/>
              <w:left w:val="nil"/>
              <w:bottom w:val="single" w:sz="4" w:space="0" w:color="auto"/>
              <w:right w:val="single" w:sz="4" w:space="0" w:color="auto"/>
            </w:tcBorders>
            <w:shd w:val="clear" w:color="auto" w:fill="auto"/>
            <w:noWrap/>
            <w:vAlign w:val="bottom"/>
            <w:hideMark/>
          </w:tcPr>
          <w:p w14:paraId="1D96D162" w14:textId="77777777" w:rsidR="00C03EA8" w:rsidRPr="00C03EA8" w:rsidRDefault="00C03EA8" w:rsidP="00C03EA8">
            <w:pPr>
              <w:spacing w:after="0" w:line="240" w:lineRule="auto"/>
              <w:jc w:val="right"/>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-16 288 066</w:t>
            </w:r>
          </w:p>
        </w:tc>
        <w:tc>
          <w:tcPr>
            <w:tcW w:w="1360" w:type="dxa"/>
            <w:tcBorders>
              <w:top w:val="nil"/>
              <w:left w:val="nil"/>
              <w:bottom w:val="single" w:sz="4" w:space="0" w:color="auto"/>
              <w:right w:val="single" w:sz="4" w:space="0" w:color="auto"/>
            </w:tcBorders>
            <w:shd w:val="clear" w:color="auto" w:fill="auto"/>
            <w:noWrap/>
            <w:vAlign w:val="bottom"/>
            <w:hideMark/>
          </w:tcPr>
          <w:p w14:paraId="3DEB4DE8" w14:textId="77777777" w:rsidR="00C03EA8" w:rsidRPr="00C03EA8" w:rsidRDefault="00C03EA8" w:rsidP="00C03EA8">
            <w:pPr>
              <w:spacing w:after="0" w:line="240" w:lineRule="auto"/>
              <w:jc w:val="right"/>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-9 943 199</w:t>
            </w:r>
          </w:p>
        </w:tc>
        <w:tc>
          <w:tcPr>
            <w:tcW w:w="1360" w:type="dxa"/>
            <w:tcBorders>
              <w:top w:val="nil"/>
              <w:left w:val="nil"/>
              <w:bottom w:val="single" w:sz="4" w:space="0" w:color="auto"/>
              <w:right w:val="single" w:sz="4" w:space="0" w:color="auto"/>
            </w:tcBorders>
            <w:shd w:val="clear" w:color="auto" w:fill="auto"/>
            <w:noWrap/>
            <w:vAlign w:val="bottom"/>
            <w:hideMark/>
          </w:tcPr>
          <w:p w14:paraId="071884B1" w14:textId="77777777" w:rsidR="00C03EA8" w:rsidRPr="00C03EA8" w:rsidRDefault="00C03EA8" w:rsidP="00C03EA8">
            <w:pPr>
              <w:spacing w:after="0" w:line="240" w:lineRule="auto"/>
              <w:jc w:val="right"/>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-10 218 578</w:t>
            </w:r>
          </w:p>
        </w:tc>
        <w:tc>
          <w:tcPr>
            <w:tcW w:w="1360" w:type="dxa"/>
            <w:tcBorders>
              <w:top w:val="nil"/>
              <w:left w:val="nil"/>
              <w:bottom w:val="single" w:sz="4" w:space="0" w:color="auto"/>
              <w:right w:val="single" w:sz="4" w:space="0" w:color="auto"/>
            </w:tcBorders>
            <w:shd w:val="clear" w:color="auto" w:fill="auto"/>
            <w:noWrap/>
            <w:vAlign w:val="bottom"/>
            <w:hideMark/>
          </w:tcPr>
          <w:p w14:paraId="52A731BF" w14:textId="77777777" w:rsidR="00C03EA8" w:rsidRPr="00C03EA8" w:rsidRDefault="00C03EA8" w:rsidP="00C03EA8">
            <w:pPr>
              <w:spacing w:after="0" w:line="240" w:lineRule="auto"/>
              <w:jc w:val="right"/>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-5 640 553</w:t>
            </w:r>
          </w:p>
        </w:tc>
        <w:tc>
          <w:tcPr>
            <w:tcW w:w="1360" w:type="dxa"/>
            <w:tcBorders>
              <w:top w:val="nil"/>
              <w:left w:val="nil"/>
              <w:bottom w:val="single" w:sz="4" w:space="0" w:color="auto"/>
              <w:right w:val="single" w:sz="4" w:space="0" w:color="auto"/>
            </w:tcBorders>
            <w:shd w:val="clear" w:color="auto" w:fill="auto"/>
            <w:noWrap/>
            <w:vAlign w:val="bottom"/>
            <w:hideMark/>
          </w:tcPr>
          <w:p w14:paraId="732C561C" w14:textId="77777777" w:rsidR="00C03EA8" w:rsidRPr="00C03EA8" w:rsidRDefault="00C03EA8" w:rsidP="00C03EA8">
            <w:pPr>
              <w:spacing w:after="0" w:line="240" w:lineRule="auto"/>
              <w:jc w:val="right"/>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-6 822 406</w:t>
            </w:r>
          </w:p>
        </w:tc>
      </w:tr>
      <w:tr w:rsidR="00C03EA8" w:rsidRPr="00C03EA8" w14:paraId="699F8E35"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4D063362" w14:textId="77777777" w:rsidR="00C03EA8" w:rsidRPr="00C03EA8" w:rsidRDefault="00C03EA8" w:rsidP="00C03EA8">
            <w:pPr>
              <w:spacing w:after="0" w:line="240" w:lineRule="auto"/>
              <w:rPr>
                <w:rFonts w:ascii="Arial" w:eastAsia="Times New Roman" w:hAnsi="Arial" w:cs="Arial"/>
                <w:sz w:val="16"/>
                <w:szCs w:val="16"/>
                <w:lang w:eastAsia="et-EE"/>
              </w:rPr>
            </w:pPr>
            <w:r w:rsidRPr="00C03EA8">
              <w:rPr>
                <w:rFonts w:ascii="Arial" w:eastAsia="Times New Roman" w:hAnsi="Arial" w:cs="Arial"/>
                <w:sz w:val="16"/>
                <w:szCs w:val="16"/>
                <w:lang w:eastAsia="et-EE"/>
              </w:rPr>
              <w:t>Põhivara müük (+)</w:t>
            </w:r>
          </w:p>
        </w:tc>
        <w:tc>
          <w:tcPr>
            <w:tcW w:w="1360" w:type="dxa"/>
            <w:tcBorders>
              <w:top w:val="nil"/>
              <w:left w:val="nil"/>
              <w:bottom w:val="single" w:sz="4" w:space="0" w:color="auto"/>
              <w:right w:val="single" w:sz="4" w:space="0" w:color="auto"/>
            </w:tcBorders>
            <w:shd w:val="clear" w:color="auto" w:fill="auto"/>
            <w:noWrap/>
            <w:vAlign w:val="bottom"/>
            <w:hideMark/>
          </w:tcPr>
          <w:p w14:paraId="01EE1577"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25BA280F"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719F9945"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12C7EA66"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1A780820"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09DC6887"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67A2BFA8"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0</w:t>
            </w:r>
          </w:p>
        </w:tc>
      </w:tr>
      <w:tr w:rsidR="00C03EA8" w:rsidRPr="00C03EA8" w14:paraId="4E9DA4EB"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291F82F6" w14:textId="77777777" w:rsidR="00C03EA8" w:rsidRPr="00C03EA8" w:rsidRDefault="00C03EA8" w:rsidP="00C03EA8">
            <w:pPr>
              <w:spacing w:after="0" w:line="240" w:lineRule="auto"/>
              <w:rPr>
                <w:rFonts w:ascii="Arial" w:eastAsia="Times New Roman" w:hAnsi="Arial" w:cs="Arial"/>
                <w:sz w:val="16"/>
                <w:szCs w:val="16"/>
                <w:lang w:eastAsia="et-EE"/>
              </w:rPr>
            </w:pPr>
            <w:r w:rsidRPr="00C03EA8">
              <w:rPr>
                <w:rFonts w:ascii="Arial" w:eastAsia="Times New Roman" w:hAnsi="Arial" w:cs="Arial"/>
                <w:sz w:val="16"/>
                <w:szCs w:val="16"/>
                <w:lang w:eastAsia="et-EE"/>
              </w:rPr>
              <w:lastRenderedPageBreak/>
              <w:t>Põhivara soetus (-)</w:t>
            </w:r>
          </w:p>
        </w:tc>
        <w:tc>
          <w:tcPr>
            <w:tcW w:w="1360" w:type="dxa"/>
            <w:tcBorders>
              <w:top w:val="nil"/>
              <w:left w:val="nil"/>
              <w:bottom w:val="single" w:sz="4" w:space="0" w:color="auto"/>
              <w:right w:val="single" w:sz="4" w:space="0" w:color="auto"/>
            </w:tcBorders>
            <w:shd w:val="clear" w:color="auto" w:fill="auto"/>
            <w:noWrap/>
            <w:vAlign w:val="bottom"/>
            <w:hideMark/>
          </w:tcPr>
          <w:p w14:paraId="38EFECF0"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-3 933 804</w:t>
            </w:r>
          </w:p>
        </w:tc>
        <w:tc>
          <w:tcPr>
            <w:tcW w:w="1360" w:type="dxa"/>
            <w:tcBorders>
              <w:top w:val="nil"/>
              <w:left w:val="nil"/>
              <w:bottom w:val="single" w:sz="4" w:space="0" w:color="auto"/>
              <w:right w:val="single" w:sz="4" w:space="0" w:color="auto"/>
            </w:tcBorders>
            <w:shd w:val="clear" w:color="auto" w:fill="auto"/>
            <w:noWrap/>
            <w:vAlign w:val="bottom"/>
            <w:hideMark/>
          </w:tcPr>
          <w:p w14:paraId="6761774C"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-8 679 744</w:t>
            </w:r>
          </w:p>
        </w:tc>
        <w:tc>
          <w:tcPr>
            <w:tcW w:w="1360" w:type="dxa"/>
            <w:tcBorders>
              <w:top w:val="nil"/>
              <w:left w:val="nil"/>
              <w:bottom w:val="single" w:sz="4" w:space="0" w:color="auto"/>
              <w:right w:val="single" w:sz="4" w:space="0" w:color="auto"/>
            </w:tcBorders>
            <w:shd w:val="clear" w:color="auto" w:fill="auto"/>
            <w:noWrap/>
            <w:vAlign w:val="bottom"/>
            <w:hideMark/>
          </w:tcPr>
          <w:p w14:paraId="212A7CB9"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-16 851 000</w:t>
            </w:r>
          </w:p>
        </w:tc>
        <w:tc>
          <w:tcPr>
            <w:tcW w:w="1360" w:type="dxa"/>
            <w:tcBorders>
              <w:top w:val="nil"/>
              <w:left w:val="nil"/>
              <w:bottom w:val="single" w:sz="4" w:space="0" w:color="auto"/>
              <w:right w:val="single" w:sz="4" w:space="0" w:color="auto"/>
            </w:tcBorders>
            <w:shd w:val="clear" w:color="auto" w:fill="auto"/>
            <w:noWrap/>
            <w:vAlign w:val="bottom"/>
            <w:hideMark/>
          </w:tcPr>
          <w:p w14:paraId="75FF7E13"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-12 667 000</w:t>
            </w:r>
          </w:p>
        </w:tc>
        <w:tc>
          <w:tcPr>
            <w:tcW w:w="1360" w:type="dxa"/>
            <w:tcBorders>
              <w:top w:val="nil"/>
              <w:left w:val="nil"/>
              <w:bottom w:val="single" w:sz="4" w:space="0" w:color="auto"/>
              <w:right w:val="single" w:sz="4" w:space="0" w:color="auto"/>
            </w:tcBorders>
            <w:shd w:val="clear" w:color="auto" w:fill="auto"/>
            <w:noWrap/>
            <w:vAlign w:val="bottom"/>
            <w:hideMark/>
          </w:tcPr>
          <w:p w14:paraId="659499EF"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-12 154 000</w:t>
            </w:r>
          </w:p>
        </w:tc>
        <w:tc>
          <w:tcPr>
            <w:tcW w:w="1360" w:type="dxa"/>
            <w:tcBorders>
              <w:top w:val="nil"/>
              <w:left w:val="nil"/>
              <w:bottom w:val="single" w:sz="4" w:space="0" w:color="auto"/>
              <w:right w:val="single" w:sz="4" w:space="0" w:color="auto"/>
            </w:tcBorders>
            <w:shd w:val="clear" w:color="auto" w:fill="auto"/>
            <w:noWrap/>
            <w:vAlign w:val="bottom"/>
            <w:hideMark/>
          </w:tcPr>
          <w:p w14:paraId="10E2498F"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-5 801 000</w:t>
            </w:r>
          </w:p>
        </w:tc>
        <w:tc>
          <w:tcPr>
            <w:tcW w:w="1360" w:type="dxa"/>
            <w:tcBorders>
              <w:top w:val="nil"/>
              <w:left w:val="nil"/>
              <w:bottom w:val="single" w:sz="4" w:space="0" w:color="auto"/>
              <w:right w:val="single" w:sz="4" w:space="0" w:color="auto"/>
            </w:tcBorders>
            <w:shd w:val="clear" w:color="auto" w:fill="auto"/>
            <w:noWrap/>
            <w:vAlign w:val="bottom"/>
            <w:hideMark/>
          </w:tcPr>
          <w:p w14:paraId="542C9D5C"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-6 629 000</w:t>
            </w:r>
          </w:p>
        </w:tc>
      </w:tr>
      <w:tr w:rsidR="00C03EA8" w:rsidRPr="00C03EA8" w14:paraId="795FF2CC"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10CCA4B0" w14:textId="77777777" w:rsidR="00C03EA8" w:rsidRPr="00C03EA8" w:rsidRDefault="00C03EA8" w:rsidP="00C03EA8">
            <w:pPr>
              <w:spacing w:after="0" w:line="240" w:lineRule="auto"/>
              <w:rPr>
                <w:rFonts w:ascii="Arial" w:eastAsia="Times New Roman" w:hAnsi="Arial" w:cs="Arial"/>
                <w:sz w:val="16"/>
                <w:szCs w:val="16"/>
                <w:lang w:eastAsia="et-EE"/>
              </w:rPr>
            </w:pPr>
            <w:r w:rsidRPr="00C03EA8">
              <w:rPr>
                <w:rFonts w:ascii="Arial" w:eastAsia="Times New Roman" w:hAnsi="Arial" w:cs="Arial"/>
                <w:sz w:val="16"/>
                <w:szCs w:val="16"/>
                <w:lang w:eastAsia="et-EE"/>
              </w:rPr>
              <w:t>sh projektide omaosalus</w:t>
            </w:r>
          </w:p>
        </w:tc>
        <w:tc>
          <w:tcPr>
            <w:tcW w:w="1360" w:type="dxa"/>
            <w:tcBorders>
              <w:top w:val="nil"/>
              <w:left w:val="nil"/>
              <w:bottom w:val="single" w:sz="4" w:space="0" w:color="auto"/>
              <w:right w:val="single" w:sz="4" w:space="0" w:color="auto"/>
            </w:tcBorders>
            <w:shd w:val="clear" w:color="auto" w:fill="auto"/>
            <w:noWrap/>
            <w:vAlign w:val="bottom"/>
            <w:hideMark/>
          </w:tcPr>
          <w:p w14:paraId="15D6BB32"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-3 091 990</w:t>
            </w:r>
          </w:p>
        </w:tc>
        <w:tc>
          <w:tcPr>
            <w:tcW w:w="1360" w:type="dxa"/>
            <w:tcBorders>
              <w:top w:val="nil"/>
              <w:left w:val="nil"/>
              <w:bottom w:val="single" w:sz="4" w:space="0" w:color="auto"/>
              <w:right w:val="single" w:sz="4" w:space="0" w:color="auto"/>
            </w:tcBorders>
            <w:shd w:val="clear" w:color="auto" w:fill="auto"/>
            <w:noWrap/>
            <w:vAlign w:val="bottom"/>
            <w:hideMark/>
          </w:tcPr>
          <w:p w14:paraId="69D83D09"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-5 976 537</w:t>
            </w:r>
          </w:p>
        </w:tc>
        <w:tc>
          <w:tcPr>
            <w:tcW w:w="1360" w:type="dxa"/>
            <w:tcBorders>
              <w:top w:val="nil"/>
              <w:left w:val="nil"/>
              <w:bottom w:val="single" w:sz="4" w:space="0" w:color="auto"/>
              <w:right w:val="single" w:sz="4" w:space="0" w:color="auto"/>
            </w:tcBorders>
            <w:shd w:val="clear" w:color="auto" w:fill="auto"/>
            <w:noWrap/>
            <w:vAlign w:val="bottom"/>
            <w:hideMark/>
          </w:tcPr>
          <w:p w14:paraId="27AA743D"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-15 421 600</w:t>
            </w:r>
          </w:p>
        </w:tc>
        <w:tc>
          <w:tcPr>
            <w:tcW w:w="1360" w:type="dxa"/>
            <w:tcBorders>
              <w:top w:val="nil"/>
              <w:left w:val="nil"/>
              <w:bottom w:val="single" w:sz="4" w:space="0" w:color="auto"/>
              <w:right w:val="single" w:sz="4" w:space="0" w:color="auto"/>
            </w:tcBorders>
            <w:shd w:val="clear" w:color="auto" w:fill="auto"/>
            <w:noWrap/>
            <w:vAlign w:val="bottom"/>
            <w:hideMark/>
          </w:tcPr>
          <w:p w14:paraId="513A0633"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-8 878 600</w:t>
            </w:r>
          </w:p>
        </w:tc>
        <w:tc>
          <w:tcPr>
            <w:tcW w:w="1360" w:type="dxa"/>
            <w:tcBorders>
              <w:top w:val="nil"/>
              <w:left w:val="nil"/>
              <w:bottom w:val="single" w:sz="4" w:space="0" w:color="auto"/>
              <w:right w:val="single" w:sz="4" w:space="0" w:color="auto"/>
            </w:tcBorders>
            <w:shd w:val="clear" w:color="auto" w:fill="auto"/>
            <w:noWrap/>
            <w:vAlign w:val="bottom"/>
            <w:hideMark/>
          </w:tcPr>
          <w:p w14:paraId="3A0CBBA7"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-8 778 040</w:t>
            </w:r>
          </w:p>
        </w:tc>
        <w:tc>
          <w:tcPr>
            <w:tcW w:w="1360" w:type="dxa"/>
            <w:tcBorders>
              <w:top w:val="nil"/>
              <w:left w:val="nil"/>
              <w:bottom w:val="single" w:sz="4" w:space="0" w:color="auto"/>
              <w:right w:val="single" w:sz="4" w:space="0" w:color="auto"/>
            </w:tcBorders>
            <w:shd w:val="clear" w:color="auto" w:fill="auto"/>
            <w:noWrap/>
            <w:vAlign w:val="bottom"/>
            <w:hideMark/>
          </w:tcPr>
          <w:p w14:paraId="1587C971"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-4 639 480</w:t>
            </w:r>
          </w:p>
        </w:tc>
        <w:tc>
          <w:tcPr>
            <w:tcW w:w="1360" w:type="dxa"/>
            <w:tcBorders>
              <w:top w:val="nil"/>
              <w:left w:val="nil"/>
              <w:bottom w:val="single" w:sz="4" w:space="0" w:color="auto"/>
              <w:right w:val="single" w:sz="4" w:space="0" w:color="auto"/>
            </w:tcBorders>
            <w:shd w:val="clear" w:color="auto" w:fill="auto"/>
            <w:noWrap/>
            <w:vAlign w:val="bottom"/>
            <w:hideMark/>
          </w:tcPr>
          <w:p w14:paraId="1547AA60"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-6 028 920</w:t>
            </w:r>
          </w:p>
        </w:tc>
      </w:tr>
      <w:tr w:rsidR="00C03EA8" w:rsidRPr="00C03EA8" w14:paraId="6A68C5F3" w14:textId="77777777" w:rsidTr="004F6741">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70F278B6" w14:textId="77777777" w:rsidR="00C03EA8" w:rsidRPr="00C03EA8" w:rsidRDefault="00C03EA8" w:rsidP="00C03EA8">
            <w:pPr>
              <w:spacing w:after="0" w:line="240" w:lineRule="auto"/>
              <w:rPr>
                <w:rFonts w:ascii="Arial" w:eastAsia="Times New Roman" w:hAnsi="Arial" w:cs="Arial"/>
                <w:sz w:val="16"/>
                <w:szCs w:val="16"/>
                <w:lang w:eastAsia="et-EE"/>
              </w:rPr>
            </w:pPr>
            <w:r w:rsidRPr="00C03EA8">
              <w:rPr>
                <w:rFonts w:ascii="Arial" w:eastAsia="Times New Roman" w:hAnsi="Arial" w:cs="Arial"/>
                <w:sz w:val="16"/>
                <w:szCs w:val="16"/>
                <w:lang w:eastAsia="et-EE"/>
              </w:rPr>
              <w:t>Põhivara soetuseks saadav sihtfinantseerimine (+)</w:t>
            </w:r>
          </w:p>
        </w:tc>
        <w:tc>
          <w:tcPr>
            <w:tcW w:w="1360" w:type="dxa"/>
            <w:tcBorders>
              <w:top w:val="nil"/>
              <w:left w:val="nil"/>
              <w:bottom w:val="single" w:sz="4" w:space="0" w:color="auto"/>
              <w:right w:val="single" w:sz="4" w:space="0" w:color="auto"/>
            </w:tcBorders>
            <w:shd w:val="clear" w:color="auto" w:fill="auto"/>
            <w:noWrap/>
            <w:vAlign w:val="bottom"/>
            <w:hideMark/>
          </w:tcPr>
          <w:p w14:paraId="210DE105"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841 814</w:t>
            </w:r>
          </w:p>
        </w:tc>
        <w:tc>
          <w:tcPr>
            <w:tcW w:w="1360" w:type="dxa"/>
            <w:tcBorders>
              <w:top w:val="nil"/>
              <w:left w:val="nil"/>
              <w:bottom w:val="single" w:sz="4" w:space="0" w:color="auto"/>
              <w:right w:val="single" w:sz="4" w:space="0" w:color="auto"/>
            </w:tcBorders>
            <w:shd w:val="clear" w:color="auto" w:fill="auto"/>
            <w:noWrap/>
            <w:vAlign w:val="bottom"/>
            <w:hideMark/>
          </w:tcPr>
          <w:p w14:paraId="2C7E3CE2"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2 703 207</w:t>
            </w:r>
          </w:p>
        </w:tc>
        <w:tc>
          <w:tcPr>
            <w:tcW w:w="1360" w:type="dxa"/>
            <w:tcBorders>
              <w:top w:val="nil"/>
              <w:left w:val="nil"/>
              <w:bottom w:val="single" w:sz="4" w:space="0" w:color="auto"/>
              <w:right w:val="single" w:sz="4" w:space="0" w:color="auto"/>
            </w:tcBorders>
            <w:shd w:val="clear" w:color="auto" w:fill="auto"/>
            <w:noWrap/>
            <w:vAlign w:val="bottom"/>
            <w:hideMark/>
          </w:tcPr>
          <w:p w14:paraId="01F26932"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1 429 400</w:t>
            </w:r>
          </w:p>
        </w:tc>
        <w:tc>
          <w:tcPr>
            <w:tcW w:w="1360" w:type="dxa"/>
            <w:tcBorders>
              <w:top w:val="nil"/>
              <w:left w:val="nil"/>
              <w:bottom w:val="single" w:sz="4" w:space="0" w:color="auto"/>
              <w:right w:val="single" w:sz="4" w:space="0" w:color="auto"/>
            </w:tcBorders>
            <w:shd w:val="clear" w:color="auto" w:fill="auto"/>
            <w:noWrap/>
            <w:vAlign w:val="bottom"/>
            <w:hideMark/>
          </w:tcPr>
          <w:p w14:paraId="4BBA5464"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3 788 400</w:t>
            </w:r>
          </w:p>
        </w:tc>
        <w:tc>
          <w:tcPr>
            <w:tcW w:w="1360" w:type="dxa"/>
            <w:tcBorders>
              <w:top w:val="nil"/>
              <w:left w:val="nil"/>
              <w:bottom w:val="single" w:sz="4" w:space="0" w:color="auto"/>
              <w:right w:val="single" w:sz="4" w:space="0" w:color="auto"/>
            </w:tcBorders>
            <w:shd w:val="clear" w:color="auto" w:fill="auto"/>
            <w:noWrap/>
            <w:vAlign w:val="bottom"/>
            <w:hideMark/>
          </w:tcPr>
          <w:p w14:paraId="46446722"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3 375 960</w:t>
            </w:r>
          </w:p>
        </w:tc>
        <w:tc>
          <w:tcPr>
            <w:tcW w:w="1360" w:type="dxa"/>
            <w:tcBorders>
              <w:top w:val="nil"/>
              <w:left w:val="nil"/>
              <w:bottom w:val="single" w:sz="4" w:space="0" w:color="auto"/>
              <w:right w:val="single" w:sz="4" w:space="0" w:color="auto"/>
            </w:tcBorders>
            <w:shd w:val="clear" w:color="auto" w:fill="auto"/>
            <w:noWrap/>
            <w:vAlign w:val="bottom"/>
            <w:hideMark/>
          </w:tcPr>
          <w:p w14:paraId="493555EC"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1 161 520</w:t>
            </w:r>
          </w:p>
        </w:tc>
        <w:tc>
          <w:tcPr>
            <w:tcW w:w="1360" w:type="dxa"/>
            <w:tcBorders>
              <w:top w:val="nil"/>
              <w:left w:val="nil"/>
              <w:bottom w:val="single" w:sz="4" w:space="0" w:color="auto"/>
              <w:right w:val="single" w:sz="4" w:space="0" w:color="auto"/>
            </w:tcBorders>
            <w:shd w:val="clear" w:color="auto" w:fill="auto"/>
            <w:noWrap/>
            <w:vAlign w:val="bottom"/>
            <w:hideMark/>
          </w:tcPr>
          <w:p w14:paraId="1E2E1F05"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600 080</w:t>
            </w:r>
          </w:p>
        </w:tc>
      </w:tr>
      <w:tr w:rsidR="00C03EA8" w:rsidRPr="00C03EA8" w14:paraId="3E7C17EE" w14:textId="77777777" w:rsidTr="004F6741">
        <w:trPr>
          <w:trHeight w:val="283"/>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EF1E3" w14:textId="77777777" w:rsidR="00C03EA8" w:rsidRPr="00C03EA8" w:rsidRDefault="00C03EA8" w:rsidP="00C03EA8">
            <w:pPr>
              <w:spacing w:after="0" w:line="240" w:lineRule="auto"/>
              <w:rPr>
                <w:rFonts w:ascii="Arial" w:eastAsia="Times New Roman" w:hAnsi="Arial" w:cs="Arial"/>
                <w:sz w:val="16"/>
                <w:szCs w:val="16"/>
                <w:lang w:eastAsia="et-EE"/>
              </w:rPr>
            </w:pPr>
            <w:r w:rsidRPr="00C03EA8">
              <w:rPr>
                <w:rFonts w:ascii="Arial" w:eastAsia="Times New Roman" w:hAnsi="Arial" w:cs="Arial"/>
                <w:sz w:val="16"/>
                <w:szCs w:val="16"/>
                <w:lang w:eastAsia="et-EE"/>
              </w:rPr>
              <w:t>Põhivara soetuseks antav sihtfinantseerimine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1127FE9"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-305 602</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DC1DD72"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-71 000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159230D"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-61 000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3A26BE2"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-61 000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911A5DB"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-361 000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5147EF3"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-61 000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E57198E"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-61 000</w:t>
            </w:r>
          </w:p>
        </w:tc>
      </w:tr>
      <w:tr w:rsidR="00C03EA8" w:rsidRPr="00C03EA8" w14:paraId="0E5C9804" w14:textId="77777777" w:rsidTr="004F6741">
        <w:trPr>
          <w:trHeight w:val="283"/>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D3386" w14:textId="77777777" w:rsidR="00C03EA8" w:rsidRPr="00C03EA8" w:rsidRDefault="00C03EA8" w:rsidP="00C03EA8">
            <w:pPr>
              <w:spacing w:after="0" w:line="240" w:lineRule="auto"/>
              <w:rPr>
                <w:rFonts w:ascii="Arial" w:eastAsia="Times New Roman" w:hAnsi="Arial" w:cs="Arial"/>
                <w:sz w:val="16"/>
                <w:szCs w:val="16"/>
                <w:lang w:eastAsia="et-EE"/>
              </w:rPr>
            </w:pPr>
            <w:r w:rsidRPr="00C03EA8">
              <w:rPr>
                <w:rFonts w:ascii="Arial" w:eastAsia="Times New Roman" w:hAnsi="Arial" w:cs="Arial"/>
                <w:sz w:val="16"/>
                <w:szCs w:val="16"/>
                <w:lang w:eastAsia="et-EE"/>
              </w:rPr>
              <w:t>Osaluste ning muude aktsiate ja osade soetus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ADE7E96"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-4 544 526</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4AB1157"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-986 000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1C51012"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00657BC"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E608EEE"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9580CD0"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1F064EC"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0</w:t>
            </w:r>
          </w:p>
        </w:tc>
      </w:tr>
      <w:tr w:rsidR="00C03EA8" w:rsidRPr="00C03EA8" w14:paraId="64B2B78D" w14:textId="77777777" w:rsidTr="004F6741">
        <w:trPr>
          <w:trHeight w:val="283"/>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0829C" w14:textId="77777777" w:rsidR="00C03EA8" w:rsidRPr="00C03EA8" w:rsidRDefault="00C03EA8" w:rsidP="00C03EA8">
            <w:pPr>
              <w:spacing w:after="0" w:line="240" w:lineRule="auto"/>
              <w:rPr>
                <w:rFonts w:ascii="Arial" w:eastAsia="Times New Roman" w:hAnsi="Arial" w:cs="Arial"/>
                <w:sz w:val="16"/>
                <w:szCs w:val="16"/>
                <w:lang w:eastAsia="et-EE"/>
              </w:rPr>
            </w:pPr>
            <w:r w:rsidRPr="00C03EA8">
              <w:rPr>
                <w:rFonts w:ascii="Arial" w:eastAsia="Times New Roman" w:hAnsi="Arial" w:cs="Arial"/>
                <w:sz w:val="16"/>
                <w:szCs w:val="16"/>
                <w:lang w:eastAsia="et-EE"/>
              </w:rPr>
              <w:t>Tagasilaekuvad laenud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2DF5424"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638 383</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CABCF21"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696 185</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6360E1C"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696 183</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2C84261"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696 183</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7A766E5"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696 183</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C232900"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696 183</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BE89541"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696 183</w:t>
            </w:r>
          </w:p>
        </w:tc>
      </w:tr>
      <w:tr w:rsidR="00C03EA8" w:rsidRPr="00C03EA8" w14:paraId="6095AF9C" w14:textId="77777777" w:rsidTr="004F6741">
        <w:trPr>
          <w:trHeight w:val="283"/>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88D5E" w14:textId="77777777" w:rsidR="00C03EA8" w:rsidRPr="00C03EA8" w:rsidRDefault="00C03EA8" w:rsidP="00C03EA8">
            <w:pPr>
              <w:spacing w:after="0" w:line="240" w:lineRule="auto"/>
              <w:rPr>
                <w:rFonts w:ascii="Arial" w:eastAsia="Times New Roman" w:hAnsi="Arial" w:cs="Arial"/>
                <w:sz w:val="16"/>
                <w:szCs w:val="16"/>
                <w:lang w:eastAsia="et-EE"/>
              </w:rPr>
            </w:pPr>
            <w:r w:rsidRPr="00C03EA8">
              <w:rPr>
                <w:rFonts w:ascii="Arial" w:eastAsia="Times New Roman" w:hAnsi="Arial" w:cs="Arial"/>
                <w:sz w:val="16"/>
                <w:szCs w:val="16"/>
                <w:lang w:eastAsia="et-EE"/>
              </w:rPr>
              <w:t>Antavad laenud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F940D44"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-1 535 420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DCDB36F"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76978FA"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452C585"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67049B9"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CC8FFD9"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60BDFCE"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0</w:t>
            </w:r>
          </w:p>
        </w:tc>
      </w:tr>
      <w:tr w:rsidR="00C03EA8" w:rsidRPr="00C03EA8" w14:paraId="15DEC659" w14:textId="77777777" w:rsidTr="004F6741">
        <w:trPr>
          <w:trHeight w:val="283"/>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EE257" w14:textId="77777777" w:rsidR="00C03EA8" w:rsidRPr="00C03EA8" w:rsidRDefault="00C03EA8" w:rsidP="00C03EA8">
            <w:pPr>
              <w:spacing w:after="0" w:line="240" w:lineRule="auto"/>
              <w:rPr>
                <w:rFonts w:ascii="Arial" w:eastAsia="Times New Roman" w:hAnsi="Arial" w:cs="Arial"/>
                <w:sz w:val="16"/>
                <w:szCs w:val="16"/>
                <w:lang w:eastAsia="et-EE"/>
              </w:rPr>
            </w:pPr>
            <w:r w:rsidRPr="00C03EA8">
              <w:rPr>
                <w:rFonts w:ascii="Arial" w:eastAsia="Times New Roman" w:hAnsi="Arial" w:cs="Arial"/>
                <w:sz w:val="16"/>
                <w:szCs w:val="16"/>
                <w:lang w:eastAsia="et-EE"/>
              </w:rPr>
              <w:t>Finantstulud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3BE084F"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269 295</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C519D55"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259 335</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20DAF88"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248 397</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213AC61"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234 327</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7C8D304"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220 367</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E5408C3"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206 373</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8E0DF2E"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204 000</w:t>
            </w:r>
          </w:p>
        </w:tc>
      </w:tr>
      <w:tr w:rsidR="00C03EA8" w:rsidRPr="00C03EA8" w14:paraId="7C2F0D18" w14:textId="77777777" w:rsidTr="004F6741">
        <w:trPr>
          <w:trHeight w:val="283"/>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C079F" w14:textId="77777777" w:rsidR="00C03EA8" w:rsidRPr="00C03EA8" w:rsidRDefault="00C03EA8" w:rsidP="00C03EA8">
            <w:pPr>
              <w:spacing w:after="0" w:line="240" w:lineRule="auto"/>
              <w:rPr>
                <w:rFonts w:ascii="Arial" w:eastAsia="Times New Roman" w:hAnsi="Arial" w:cs="Arial"/>
                <w:sz w:val="16"/>
                <w:szCs w:val="16"/>
                <w:lang w:eastAsia="et-EE"/>
              </w:rPr>
            </w:pPr>
            <w:r w:rsidRPr="00C03EA8">
              <w:rPr>
                <w:rFonts w:ascii="Arial" w:eastAsia="Times New Roman" w:hAnsi="Arial" w:cs="Arial"/>
                <w:sz w:val="16"/>
                <w:szCs w:val="16"/>
                <w:lang w:eastAsia="et-EE"/>
              </w:rPr>
              <w:t>Finantskulud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16D1696"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-294 651</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41083855"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-1 246 355</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365E56D"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-1 750 046</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71F6A8E"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-1 934 109</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B47890C"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-1 996 088</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2618BCC"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-1 842 629</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33CBD17"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-1 632 669</w:t>
            </w:r>
          </w:p>
        </w:tc>
      </w:tr>
      <w:tr w:rsidR="00C03EA8" w:rsidRPr="00C03EA8" w14:paraId="139850CF"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34165EA9" w14:textId="77777777" w:rsidR="00C03EA8" w:rsidRPr="00C03EA8" w:rsidRDefault="00C03EA8" w:rsidP="00C03EA8">
            <w:pPr>
              <w:spacing w:after="0" w:line="240" w:lineRule="auto"/>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Eelarve tulem</w:t>
            </w:r>
          </w:p>
        </w:tc>
        <w:tc>
          <w:tcPr>
            <w:tcW w:w="1360" w:type="dxa"/>
            <w:tcBorders>
              <w:top w:val="nil"/>
              <w:left w:val="nil"/>
              <w:bottom w:val="single" w:sz="4" w:space="0" w:color="auto"/>
              <w:right w:val="single" w:sz="4" w:space="0" w:color="auto"/>
            </w:tcBorders>
            <w:shd w:val="clear" w:color="auto" w:fill="auto"/>
            <w:noWrap/>
            <w:vAlign w:val="bottom"/>
            <w:hideMark/>
          </w:tcPr>
          <w:p w14:paraId="593A467F" w14:textId="77777777" w:rsidR="00C03EA8" w:rsidRPr="00C03EA8" w:rsidRDefault="00C03EA8" w:rsidP="00C03EA8">
            <w:pPr>
              <w:spacing w:after="0" w:line="240" w:lineRule="auto"/>
              <w:jc w:val="right"/>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-4 101 558</w:t>
            </w:r>
          </w:p>
        </w:tc>
        <w:tc>
          <w:tcPr>
            <w:tcW w:w="1360" w:type="dxa"/>
            <w:tcBorders>
              <w:top w:val="nil"/>
              <w:left w:val="nil"/>
              <w:bottom w:val="single" w:sz="4" w:space="0" w:color="auto"/>
              <w:right w:val="single" w:sz="4" w:space="0" w:color="auto"/>
            </w:tcBorders>
            <w:shd w:val="clear" w:color="auto" w:fill="auto"/>
            <w:noWrap/>
            <w:vAlign w:val="bottom"/>
            <w:hideMark/>
          </w:tcPr>
          <w:p w14:paraId="2BAF4C75" w14:textId="77777777" w:rsidR="00C03EA8" w:rsidRPr="00C03EA8" w:rsidRDefault="00C03EA8" w:rsidP="00C03EA8">
            <w:pPr>
              <w:spacing w:after="0" w:line="240" w:lineRule="auto"/>
              <w:jc w:val="right"/>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-3 823 429</w:t>
            </w:r>
          </w:p>
        </w:tc>
        <w:tc>
          <w:tcPr>
            <w:tcW w:w="1360" w:type="dxa"/>
            <w:tcBorders>
              <w:top w:val="nil"/>
              <w:left w:val="nil"/>
              <w:bottom w:val="single" w:sz="4" w:space="0" w:color="auto"/>
              <w:right w:val="single" w:sz="4" w:space="0" w:color="auto"/>
            </w:tcBorders>
            <w:shd w:val="clear" w:color="auto" w:fill="auto"/>
            <w:noWrap/>
            <w:vAlign w:val="bottom"/>
            <w:hideMark/>
          </w:tcPr>
          <w:p w14:paraId="7F14E191" w14:textId="77777777" w:rsidR="00C03EA8" w:rsidRPr="00C03EA8" w:rsidRDefault="00C03EA8" w:rsidP="00C03EA8">
            <w:pPr>
              <w:spacing w:after="0" w:line="240" w:lineRule="auto"/>
              <w:jc w:val="right"/>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-11 194 595</w:t>
            </w:r>
          </w:p>
        </w:tc>
        <w:tc>
          <w:tcPr>
            <w:tcW w:w="1360" w:type="dxa"/>
            <w:tcBorders>
              <w:top w:val="nil"/>
              <w:left w:val="nil"/>
              <w:bottom w:val="single" w:sz="4" w:space="0" w:color="auto"/>
              <w:right w:val="single" w:sz="4" w:space="0" w:color="auto"/>
            </w:tcBorders>
            <w:shd w:val="clear" w:color="auto" w:fill="auto"/>
            <w:noWrap/>
            <w:vAlign w:val="bottom"/>
            <w:hideMark/>
          </w:tcPr>
          <w:p w14:paraId="5F1E794D" w14:textId="77777777" w:rsidR="00C03EA8" w:rsidRPr="00C03EA8" w:rsidRDefault="00C03EA8" w:rsidP="00C03EA8">
            <w:pPr>
              <w:spacing w:after="0" w:line="240" w:lineRule="auto"/>
              <w:jc w:val="right"/>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-2 890 896</w:t>
            </w:r>
          </w:p>
        </w:tc>
        <w:tc>
          <w:tcPr>
            <w:tcW w:w="1360" w:type="dxa"/>
            <w:tcBorders>
              <w:top w:val="nil"/>
              <w:left w:val="nil"/>
              <w:bottom w:val="single" w:sz="4" w:space="0" w:color="auto"/>
              <w:right w:val="single" w:sz="4" w:space="0" w:color="auto"/>
            </w:tcBorders>
            <w:shd w:val="clear" w:color="auto" w:fill="auto"/>
            <w:noWrap/>
            <w:vAlign w:val="bottom"/>
            <w:hideMark/>
          </w:tcPr>
          <w:p w14:paraId="2F20621B" w14:textId="77777777" w:rsidR="00C03EA8" w:rsidRPr="00C03EA8" w:rsidRDefault="00C03EA8" w:rsidP="00C03EA8">
            <w:pPr>
              <w:spacing w:after="0" w:line="240" w:lineRule="auto"/>
              <w:jc w:val="right"/>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-1 933 442</w:t>
            </w:r>
          </w:p>
        </w:tc>
        <w:tc>
          <w:tcPr>
            <w:tcW w:w="1360" w:type="dxa"/>
            <w:tcBorders>
              <w:top w:val="nil"/>
              <w:left w:val="nil"/>
              <w:bottom w:val="single" w:sz="4" w:space="0" w:color="auto"/>
              <w:right w:val="single" w:sz="4" w:space="0" w:color="auto"/>
            </w:tcBorders>
            <w:shd w:val="clear" w:color="auto" w:fill="auto"/>
            <w:noWrap/>
            <w:vAlign w:val="bottom"/>
            <w:hideMark/>
          </w:tcPr>
          <w:p w14:paraId="08606534" w14:textId="77777777" w:rsidR="00C03EA8" w:rsidRPr="00C03EA8" w:rsidRDefault="00C03EA8" w:rsidP="00C03EA8">
            <w:pPr>
              <w:spacing w:after="0" w:line="240" w:lineRule="auto"/>
              <w:jc w:val="right"/>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4 491 001</w:t>
            </w:r>
          </w:p>
        </w:tc>
        <w:tc>
          <w:tcPr>
            <w:tcW w:w="1360" w:type="dxa"/>
            <w:tcBorders>
              <w:top w:val="nil"/>
              <w:left w:val="nil"/>
              <w:bottom w:val="single" w:sz="4" w:space="0" w:color="auto"/>
              <w:right w:val="single" w:sz="4" w:space="0" w:color="auto"/>
            </w:tcBorders>
            <w:shd w:val="clear" w:color="auto" w:fill="auto"/>
            <w:noWrap/>
            <w:vAlign w:val="bottom"/>
            <w:hideMark/>
          </w:tcPr>
          <w:p w14:paraId="751722A0" w14:textId="77777777" w:rsidR="00C03EA8" w:rsidRPr="00C03EA8" w:rsidRDefault="00C03EA8" w:rsidP="00C03EA8">
            <w:pPr>
              <w:spacing w:after="0" w:line="240" w:lineRule="auto"/>
              <w:jc w:val="right"/>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5 326 788</w:t>
            </w:r>
          </w:p>
        </w:tc>
      </w:tr>
      <w:tr w:rsidR="00C03EA8" w:rsidRPr="00C03EA8" w14:paraId="773ED9FE"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5560D244" w14:textId="77777777" w:rsidR="00C03EA8" w:rsidRPr="00C03EA8" w:rsidRDefault="00C03EA8" w:rsidP="00C03EA8">
            <w:pPr>
              <w:spacing w:after="0" w:line="240" w:lineRule="auto"/>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Finantseerimistegevus</w:t>
            </w:r>
          </w:p>
        </w:tc>
        <w:tc>
          <w:tcPr>
            <w:tcW w:w="1360" w:type="dxa"/>
            <w:tcBorders>
              <w:top w:val="nil"/>
              <w:left w:val="nil"/>
              <w:bottom w:val="single" w:sz="4" w:space="0" w:color="auto"/>
              <w:right w:val="single" w:sz="4" w:space="0" w:color="auto"/>
            </w:tcBorders>
            <w:shd w:val="clear" w:color="auto" w:fill="auto"/>
            <w:noWrap/>
            <w:vAlign w:val="bottom"/>
            <w:hideMark/>
          </w:tcPr>
          <w:p w14:paraId="7E6F55F6" w14:textId="77777777" w:rsidR="00C03EA8" w:rsidRPr="00C03EA8" w:rsidRDefault="00C03EA8" w:rsidP="00C03EA8">
            <w:pPr>
              <w:spacing w:after="0" w:line="240" w:lineRule="auto"/>
              <w:jc w:val="right"/>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3 617 752</w:t>
            </w:r>
          </w:p>
        </w:tc>
        <w:tc>
          <w:tcPr>
            <w:tcW w:w="1360" w:type="dxa"/>
            <w:tcBorders>
              <w:top w:val="nil"/>
              <w:left w:val="nil"/>
              <w:bottom w:val="single" w:sz="4" w:space="0" w:color="auto"/>
              <w:right w:val="single" w:sz="4" w:space="0" w:color="auto"/>
            </w:tcBorders>
            <w:shd w:val="clear" w:color="auto" w:fill="auto"/>
            <w:noWrap/>
            <w:vAlign w:val="bottom"/>
            <w:hideMark/>
          </w:tcPr>
          <w:p w14:paraId="1041C7B7" w14:textId="77777777" w:rsidR="00C03EA8" w:rsidRPr="00C03EA8" w:rsidRDefault="00C03EA8" w:rsidP="00C03EA8">
            <w:pPr>
              <w:spacing w:after="0" w:line="240" w:lineRule="auto"/>
              <w:jc w:val="right"/>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-290 555</w:t>
            </w:r>
          </w:p>
        </w:tc>
        <w:tc>
          <w:tcPr>
            <w:tcW w:w="1360" w:type="dxa"/>
            <w:tcBorders>
              <w:top w:val="nil"/>
              <w:left w:val="nil"/>
              <w:bottom w:val="single" w:sz="4" w:space="0" w:color="auto"/>
              <w:right w:val="single" w:sz="4" w:space="0" w:color="auto"/>
            </w:tcBorders>
            <w:shd w:val="clear" w:color="auto" w:fill="auto"/>
            <w:noWrap/>
            <w:vAlign w:val="bottom"/>
            <w:hideMark/>
          </w:tcPr>
          <w:p w14:paraId="46976902" w14:textId="77777777" w:rsidR="00C03EA8" w:rsidRPr="00C03EA8" w:rsidRDefault="00C03EA8" w:rsidP="00C03EA8">
            <w:pPr>
              <w:spacing w:after="0" w:line="240" w:lineRule="auto"/>
              <w:jc w:val="right"/>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10 377 258</w:t>
            </w:r>
          </w:p>
        </w:tc>
        <w:tc>
          <w:tcPr>
            <w:tcW w:w="1360" w:type="dxa"/>
            <w:tcBorders>
              <w:top w:val="nil"/>
              <w:left w:val="nil"/>
              <w:bottom w:val="single" w:sz="4" w:space="0" w:color="auto"/>
              <w:right w:val="single" w:sz="4" w:space="0" w:color="auto"/>
            </w:tcBorders>
            <w:shd w:val="clear" w:color="auto" w:fill="auto"/>
            <w:noWrap/>
            <w:vAlign w:val="bottom"/>
            <w:hideMark/>
          </w:tcPr>
          <w:p w14:paraId="39A44E0A" w14:textId="77777777" w:rsidR="00C03EA8" w:rsidRPr="00C03EA8" w:rsidRDefault="00C03EA8" w:rsidP="00C03EA8">
            <w:pPr>
              <w:spacing w:after="0" w:line="240" w:lineRule="auto"/>
              <w:jc w:val="right"/>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2 322 614</w:t>
            </w:r>
          </w:p>
        </w:tc>
        <w:tc>
          <w:tcPr>
            <w:tcW w:w="1360" w:type="dxa"/>
            <w:tcBorders>
              <w:top w:val="nil"/>
              <w:left w:val="nil"/>
              <w:bottom w:val="single" w:sz="4" w:space="0" w:color="auto"/>
              <w:right w:val="single" w:sz="4" w:space="0" w:color="auto"/>
            </w:tcBorders>
            <w:shd w:val="clear" w:color="auto" w:fill="auto"/>
            <w:noWrap/>
            <w:vAlign w:val="bottom"/>
            <w:hideMark/>
          </w:tcPr>
          <w:p w14:paraId="6F52A714" w14:textId="77777777" w:rsidR="00C03EA8" w:rsidRPr="00C03EA8" w:rsidRDefault="00C03EA8" w:rsidP="00C03EA8">
            <w:pPr>
              <w:spacing w:after="0" w:line="240" w:lineRule="auto"/>
              <w:jc w:val="right"/>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1 933 442</w:t>
            </w:r>
          </w:p>
        </w:tc>
        <w:tc>
          <w:tcPr>
            <w:tcW w:w="1360" w:type="dxa"/>
            <w:tcBorders>
              <w:top w:val="nil"/>
              <w:left w:val="nil"/>
              <w:bottom w:val="single" w:sz="4" w:space="0" w:color="auto"/>
              <w:right w:val="single" w:sz="4" w:space="0" w:color="auto"/>
            </w:tcBorders>
            <w:shd w:val="clear" w:color="auto" w:fill="auto"/>
            <w:noWrap/>
            <w:vAlign w:val="bottom"/>
            <w:hideMark/>
          </w:tcPr>
          <w:p w14:paraId="50E0951D" w14:textId="77777777" w:rsidR="00C03EA8" w:rsidRPr="00C03EA8" w:rsidRDefault="00C03EA8" w:rsidP="00C03EA8">
            <w:pPr>
              <w:spacing w:after="0" w:line="240" w:lineRule="auto"/>
              <w:jc w:val="right"/>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-4 491 001</w:t>
            </w:r>
          </w:p>
        </w:tc>
        <w:tc>
          <w:tcPr>
            <w:tcW w:w="1360" w:type="dxa"/>
            <w:tcBorders>
              <w:top w:val="nil"/>
              <w:left w:val="nil"/>
              <w:bottom w:val="single" w:sz="4" w:space="0" w:color="auto"/>
              <w:right w:val="single" w:sz="4" w:space="0" w:color="auto"/>
            </w:tcBorders>
            <w:shd w:val="clear" w:color="auto" w:fill="auto"/>
            <w:noWrap/>
            <w:vAlign w:val="bottom"/>
            <w:hideMark/>
          </w:tcPr>
          <w:p w14:paraId="52C55446" w14:textId="77777777" w:rsidR="00C03EA8" w:rsidRPr="00C03EA8" w:rsidRDefault="00C03EA8" w:rsidP="00C03EA8">
            <w:pPr>
              <w:spacing w:after="0" w:line="240" w:lineRule="auto"/>
              <w:jc w:val="right"/>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-5 326 788</w:t>
            </w:r>
          </w:p>
        </w:tc>
      </w:tr>
      <w:tr w:rsidR="00C03EA8" w:rsidRPr="00C03EA8" w14:paraId="602E7635"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413DD9F0" w14:textId="77777777" w:rsidR="00C03EA8" w:rsidRPr="00C03EA8" w:rsidRDefault="00C03EA8" w:rsidP="00C03EA8">
            <w:pPr>
              <w:spacing w:after="0" w:line="240" w:lineRule="auto"/>
              <w:rPr>
                <w:rFonts w:ascii="Arial" w:eastAsia="Times New Roman" w:hAnsi="Arial" w:cs="Arial"/>
                <w:sz w:val="16"/>
                <w:szCs w:val="16"/>
                <w:lang w:eastAsia="et-EE"/>
              </w:rPr>
            </w:pPr>
            <w:r w:rsidRPr="00C03EA8">
              <w:rPr>
                <w:rFonts w:ascii="Arial" w:eastAsia="Times New Roman" w:hAnsi="Arial" w:cs="Arial"/>
                <w:sz w:val="16"/>
                <w:szCs w:val="16"/>
                <w:lang w:eastAsia="et-EE"/>
              </w:rPr>
              <w:t>Kohustiste võtmine (+)</w:t>
            </w:r>
          </w:p>
        </w:tc>
        <w:tc>
          <w:tcPr>
            <w:tcW w:w="1360" w:type="dxa"/>
            <w:tcBorders>
              <w:top w:val="nil"/>
              <w:left w:val="nil"/>
              <w:bottom w:val="single" w:sz="4" w:space="0" w:color="auto"/>
              <w:right w:val="single" w:sz="4" w:space="0" w:color="auto"/>
            </w:tcBorders>
            <w:shd w:val="clear" w:color="auto" w:fill="auto"/>
            <w:noWrap/>
            <w:vAlign w:val="bottom"/>
            <w:hideMark/>
          </w:tcPr>
          <w:p w14:paraId="7CDE9EFB"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7 660 000</w:t>
            </w:r>
          </w:p>
        </w:tc>
        <w:tc>
          <w:tcPr>
            <w:tcW w:w="1360" w:type="dxa"/>
            <w:tcBorders>
              <w:top w:val="nil"/>
              <w:left w:val="nil"/>
              <w:bottom w:val="single" w:sz="4" w:space="0" w:color="auto"/>
              <w:right w:val="single" w:sz="4" w:space="0" w:color="auto"/>
            </w:tcBorders>
            <w:shd w:val="clear" w:color="auto" w:fill="auto"/>
            <w:noWrap/>
            <w:vAlign w:val="bottom"/>
            <w:hideMark/>
          </w:tcPr>
          <w:p w14:paraId="0385F860"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4 330 000</w:t>
            </w:r>
          </w:p>
        </w:tc>
        <w:tc>
          <w:tcPr>
            <w:tcW w:w="1360" w:type="dxa"/>
            <w:tcBorders>
              <w:top w:val="nil"/>
              <w:left w:val="nil"/>
              <w:bottom w:val="single" w:sz="4" w:space="0" w:color="auto"/>
              <w:right w:val="single" w:sz="4" w:space="0" w:color="auto"/>
            </w:tcBorders>
            <w:shd w:val="clear" w:color="auto" w:fill="auto"/>
            <w:noWrap/>
            <w:vAlign w:val="bottom"/>
            <w:hideMark/>
          </w:tcPr>
          <w:p w14:paraId="459631A6"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15 350 000</w:t>
            </w:r>
          </w:p>
        </w:tc>
        <w:tc>
          <w:tcPr>
            <w:tcW w:w="1360" w:type="dxa"/>
            <w:tcBorders>
              <w:top w:val="nil"/>
              <w:left w:val="nil"/>
              <w:bottom w:val="single" w:sz="4" w:space="0" w:color="auto"/>
              <w:right w:val="single" w:sz="4" w:space="0" w:color="auto"/>
            </w:tcBorders>
            <w:shd w:val="clear" w:color="auto" w:fill="auto"/>
            <w:noWrap/>
            <w:vAlign w:val="bottom"/>
            <w:hideMark/>
          </w:tcPr>
          <w:p w14:paraId="2DFB7EAE"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8 850 000</w:t>
            </w:r>
          </w:p>
        </w:tc>
        <w:tc>
          <w:tcPr>
            <w:tcW w:w="1360" w:type="dxa"/>
            <w:tcBorders>
              <w:top w:val="nil"/>
              <w:left w:val="nil"/>
              <w:bottom w:val="single" w:sz="4" w:space="0" w:color="auto"/>
              <w:right w:val="single" w:sz="4" w:space="0" w:color="auto"/>
            </w:tcBorders>
            <w:shd w:val="clear" w:color="auto" w:fill="auto"/>
            <w:noWrap/>
            <w:vAlign w:val="bottom"/>
            <w:hideMark/>
          </w:tcPr>
          <w:p w14:paraId="243796BB"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8 700 000</w:t>
            </w:r>
          </w:p>
        </w:tc>
        <w:tc>
          <w:tcPr>
            <w:tcW w:w="1360" w:type="dxa"/>
            <w:tcBorders>
              <w:top w:val="nil"/>
              <w:left w:val="nil"/>
              <w:bottom w:val="single" w:sz="4" w:space="0" w:color="auto"/>
              <w:right w:val="single" w:sz="4" w:space="0" w:color="auto"/>
            </w:tcBorders>
            <w:shd w:val="clear" w:color="auto" w:fill="auto"/>
            <w:noWrap/>
            <w:vAlign w:val="bottom"/>
            <w:hideMark/>
          </w:tcPr>
          <w:p w14:paraId="039E3C49"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2 400 000</w:t>
            </w:r>
          </w:p>
        </w:tc>
        <w:tc>
          <w:tcPr>
            <w:tcW w:w="1360" w:type="dxa"/>
            <w:tcBorders>
              <w:top w:val="nil"/>
              <w:left w:val="nil"/>
              <w:bottom w:val="single" w:sz="4" w:space="0" w:color="auto"/>
              <w:right w:val="single" w:sz="4" w:space="0" w:color="auto"/>
            </w:tcBorders>
            <w:shd w:val="clear" w:color="auto" w:fill="auto"/>
            <w:noWrap/>
            <w:vAlign w:val="bottom"/>
            <w:hideMark/>
          </w:tcPr>
          <w:p w14:paraId="687B6068"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1 000 000</w:t>
            </w:r>
          </w:p>
        </w:tc>
      </w:tr>
      <w:tr w:rsidR="00C03EA8" w:rsidRPr="00C03EA8" w14:paraId="5142F626"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7179B5D4" w14:textId="77777777" w:rsidR="00C03EA8" w:rsidRPr="00C03EA8" w:rsidRDefault="00C03EA8" w:rsidP="00C03EA8">
            <w:pPr>
              <w:spacing w:after="0" w:line="240" w:lineRule="auto"/>
              <w:rPr>
                <w:rFonts w:ascii="Arial" w:eastAsia="Times New Roman" w:hAnsi="Arial" w:cs="Arial"/>
                <w:sz w:val="16"/>
                <w:szCs w:val="16"/>
                <w:lang w:eastAsia="et-EE"/>
              </w:rPr>
            </w:pPr>
            <w:r w:rsidRPr="00C03EA8">
              <w:rPr>
                <w:rFonts w:ascii="Arial" w:eastAsia="Times New Roman" w:hAnsi="Arial" w:cs="Arial"/>
                <w:sz w:val="16"/>
                <w:szCs w:val="16"/>
                <w:lang w:eastAsia="et-EE"/>
              </w:rPr>
              <w:t>Kohustiste tasumine (-)</w:t>
            </w:r>
          </w:p>
        </w:tc>
        <w:tc>
          <w:tcPr>
            <w:tcW w:w="1360" w:type="dxa"/>
            <w:tcBorders>
              <w:top w:val="nil"/>
              <w:left w:val="nil"/>
              <w:bottom w:val="single" w:sz="4" w:space="0" w:color="auto"/>
              <w:right w:val="single" w:sz="4" w:space="0" w:color="auto"/>
            </w:tcBorders>
            <w:shd w:val="clear" w:color="auto" w:fill="auto"/>
            <w:noWrap/>
            <w:vAlign w:val="bottom"/>
            <w:hideMark/>
          </w:tcPr>
          <w:p w14:paraId="65417967"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-4 042 248</w:t>
            </w:r>
          </w:p>
        </w:tc>
        <w:tc>
          <w:tcPr>
            <w:tcW w:w="1360" w:type="dxa"/>
            <w:tcBorders>
              <w:top w:val="nil"/>
              <w:left w:val="nil"/>
              <w:bottom w:val="single" w:sz="4" w:space="0" w:color="auto"/>
              <w:right w:val="single" w:sz="4" w:space="0" w:color="auto"/>
            </w:tcBorders>
            <w:shd w:val="clear" w:color="auto" w:fill="auto"/>
            <w:noWrap/>
            <w:vAlign w:val="bottom"/>
            <w:hideMark/>
          </w:tcPr>
          <w:p w14:paraId="1BDB5A22"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-4 620 555</w:t>
            </w:r>
          </w:p>
        </w:tc>
        <w:tc>
          <w:tcPr>
            <w:tcW w:w="1360" w:type="dxa"/>
            <w:tcBorders>
              <w:top w:val="nil"/>
              <w:left w:val="nil"/>
              <w:bottom w:val="single" w:sz="4" w:space="0" w:color="auto"/>
              <w:right w:val="single" w:sz="4" w:space="0" w:color="auto"/>
            </w:tcBorders>
            <w:shd w:val="clear" w:color="auto" w:fill="auto"/>
            <w:noWrap/>
            <w:vAlign w:val="bottom"/>
            <w:hideMark/>
          </w:tcPr>
          <w:p w14:paraId="491D8B8A"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-4 972 742</w:t>
            </w:r>
          </w:p>
        </w:tc>
        <w:tc>
          <w:tcPr>
            <w:tcW w:w="1360" w:type="dxa"/>
            <w:tcBorders>
              <w:top w:val="nil"/>
              <w:left w:val="nil"/>
              <w:bottom w:val="single" w:sz="4" w:space="0" w:color="auto"/>
              <w:right w:val="single" w:sz="4" w:space="0" w:color="auto"/>
            </w:tcBorders>
            <w:shd w:val="clear" w:color="auto" w:fill="auto"/>
            <w:noWrap/>
            <w:vAlign w:val="bottom"/>
            <w:hideMark/>
          </w:tcPr>
          <w:p w14:paraId="0D7F0806"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-6 527 386</w:t>
            </w:r>
          </w:p>
        </w:tc>
        <w:tc>
          <w:tcPr>
            <w:tcW w:w="1360" w:type="dxa"/>
            <w:tcBorders>
              <w:top w:val="nil"/>
              <w:left w:val="nil"/>
              <w:bottom w:val="single" w:sz="4" w:space="0" w:color="auto"/>
              <w:right w:val="single" w:sz="4" w:space="0" w:color="auto"/>
            </w:tcBorders>
            <w:shd w:val="clear" w:color="auto" w:fill="auto"/>
            <w:noWrap/>
            <w:vAlign w:val="bottom"/>
            <w:hideMark/>
          </w:tcPr>
          <w:p w14:paraId="5D638E51"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-6 766 558</w:t>
            </w:r>
          </w:p>
        </w:tc>
        <w:tc>
          <w:tcPr>
            <w:tcW w:w="1360" w:type="dxa"/>
            <w:tcBorders>
              <w:top w:val="nil"/>
              <w:left w:val="nil"/>
              <w:bottom w:val="single" w:sz="4" w:space="0" w:color="auto"/>
              <w:right w:val="single" w:sz="4" w:space="0" w:color="auto"/>
            </w:tcBorders>
            <w:shd w:val="clear" w:color="auto" w:fill="auto"/>
            <w:noWrap/>
            <w:vAlign w:val="bottom"/>
            <w:hideMark/>
          </w:tcPr>
          <w:p w14:paraId="4F57A5D9"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-6 891 001</w:t>
            </w:r>
          </w:p>
        </w:tc>
        <w:tc>
          <w:tcPr>
            <w:tcW w:w="1360" w:type="dxa"/>
            <w:tcBorders>
              <w:top w:val="nil"/>
              <w:left w:val="nil"/>
              <w:bottom w:val="single" w:sz="4" w:space="0" w:color="auto"/>
              <w:right w:val="single" w:sz="4" w:space="0" w:color="auto"/>
            </w:tcBorders>
            <w:shd w:val="clear" w:color="auto" w:fill="auto"/>
            <w:noWrap/>
            <w:vAlign w:val="bottom"/>
            <w:hideMark/>
          </w:tcPr>
          <w:p w14:paraId="7082494D"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-6 326 788</w:t>
            </w:r>
          </w:p>
        </w:tc>
      </w:tr>
      <w:tr w:rsidR="00C03EA8" w:rsidRPr="00C03EA8" w14:paraId="528CD791"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10E9EE4B" w14:textId="77777777" w:rsidR="00C03EA8" w:rsidRPr="00C03EA8" w:rsidRDefault="00C03EA8" w:rsidP="00C03EA8">
            <w:pPr>
              <w:spacing w:after="0" w:line="240" w:lineRule="auto"/>
              <w:rPr>
                <w:rFonts w:ascii="Arial" w:eastAsia="Times New Roman" w:hAnsi="Arial" w:cs="Arial"/>
                <w:sz w:val="16"/>
                <w:szCs w:val="16"/>
                <w:lang w:eastAsia="et-EE"/>
              </w:rPr>
            </w:pPr>
            <w:r w:rsidRPr="00C03EA8">
              <w:rPr>
                <w:rFonts w:ascii="Arial" w:eastAsia="Times New Roman" w:hAnsi="Arial" w:cs="Arial"/>
                <w:sz w:val="16"/>
                <w:szCs w:val="16"/>
                <w:lang w:eastAsia="et-EE"/>
              </w:rPr>
              <w:t>Likviidsete varade muutus (+ suurenemine, - vähenemine)</w:t>
            </w:r>
          </w:p>
        </w:tc>
        <w:tc>
          <w:tcPr>
            <w:tcW w:w="1360" w:type="dxa"/>
            <w:tcBorders>
              <w:top w:val="nil"/>
              <w:left w:val="nil"/>
              <w:bottom w:val="single" w:sz="4" w:space="0" w:color="auto"/>
              <w:right w:val="single" w:sz="4" w:space="0" w:color="auto"/>
            </w:tcBorders>
            <w:shd w:val="clear" w:color="auto" w:fill="auto"/>
            <w:noWrap/>
            <w:vAlign w:val="bottom"/>
            <w:hideMark/>
          </w:tcPr>
          <w:p w14:paraId="79676898"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1 442 807</w:t>
            </w:r>
          </w:p>
        </w:tc>
        <w:tc>
          <w:tcPr>
            <w:tcW w:w="1360" w:type="dxa"/>
            <w:tcBorders>
              <w:top w:val="nil"/>
              <w:left w:val="nil"/>
              <w:bottom w:val="single" w:sz="4" w:space="0" w:color="auto"/>
              <w:right w:val="single" w:sz="4" w:space="0" w:color="auto"/>
            </w:tcBorders>
            <w:shd w:val="clear" w:color="auto" w:fill="auto"/>
            <w:noWrap/>
            <w:vAlign w:val="bottom"/>
            <w:hideMark/>
          </w:tcPr>
          <w:p w14:paraId="0F2475A6"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-3 791 529</w:t>
            </w:r>
          </w:p>
        </w:tc>
        <w:tc>
          <w:tcPr>
            <w:tcW w:w="1360" w:type="dxa"/>
            <w:tcBorders>
              <w:top w:val="nil"/>
              <w:left w:val="nil"/>
              <w:bottom w:val="single" w:sz="4" w:space="0" w:color="auto"/>
              <w:right w:val="single" w:sz="4" w:space="0" w:color="auto"/>
            </w:tcBorders>
            <w:shd w:val="clear" w:color="auto" w:fill="auto"/>
            <w:noWrap/>
            <w:vAlign w:val="bottom"/>
            <w:hideMark/>
          </w:tcPr>
          <w:p w14:paraId="04C22079"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-350 000</w:t>
            </w:r>
          </w:p>
        </w:tc>
        <w:tc>
          <w:tcPr>
            <w:tcW w:w="1360" w:type="dxa"/>
            <w:tcBorders>
              <w:top w:val="nil"/>
              <w:left w:val="nil"/>
              <w:bottom w:val="single" w:sz="4" w:space="0" w:color="auto"/>
              <w:right w:val="single" w:sz="4" w:space="0" w:color="auto"/>
            </w:tcBorders>
            <w:shd w:val="clear" w:color="auto" w:fill="auto"/>
            <w:noWrap/>
            <w:vAlign w:val="bottom"/>
            <w:hideMark/>
          </w:tcPr>
          <w:p w14:paraId="26647A28"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77AF0CD8"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118CC324"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6026FB8A"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0</w:t>
            </w:r>
          </w:p>
        </w:tc>
      </w:tr>
      <w:tr w:rsidR="00C03EA8" w:rsidRPr="00C03EA8" w14:paraId="5A5AD3D6"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vAlign w:val="bottom"/>
            <w:hideMark/>
          </w:tcPr>
          <w:p w14:paraId="0036A7E0" w14:textId="77777777" w:rsidR="00C03EA8" w:rsidRPr="00C03EA8" w:rsidRDefault="00C03EA8" w:rsidP="00C03EA8">
            <w:pPr>
              <w:spacing w:after="0" w:line="240" w:lineRule="auto"/>
              <w:rPr>
                <w:rFonts w:ascii="Arial" w:eastAsia="Times New Roman" w:hAnsi="Arial" w:cs="Arial"/>
                <w:sz w:val="16"/>
                <w:szCs w:val="16"/>
                <w:lang w:eastAsia="et-EE"/>
              </w:rPr>
            </w:pPr>
            <w:r w:rsidRPr="00C03EA8">
              <w:rPr>
                <w:rFonts w:ascii="Arial" w:eastAsia="Times New Roman" w:hAnsi="Arial" w:cs="Arial"/>
                <w:sz w:val="16"/>
                <w:szCs w:val="16"/>
                <w:lang w:eastAsia="et-EE"/>
              </w:rPr>
              <w:t>Nõuete ja kohustuste saldode muutus (tekkepõhise e/a korral) (+ suurenemine /- vähenemine)</w:t>
            </w:r>
          </w:p>
        </w:tc>
        <w:tc>
          <w:tcPr>
            <w:tcW w:w="1360" w:type="dxa"/>
            <w:tcBorders>
              <w:top w:val="nil"/>
              <w:left w:val="nil"/>
              <w:bottom w:val="single" w:sz="4" w:space="0" w:color="auto"/>
              <w:right w:val="single" w:sz="4" w:space="0" w:color="auto"/>
            </w:tcBorders>
            <w:shd w:val="clear" w:color="auto" w:fill="auto"/>
            <w:noWrap/>
            <w:vAlign w:val="bottom"/>
            <w:hideMark/>
          </w:tcPr>
          <w:p w14:paraId="4BD2F9D1"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1 926 613</w:t>
            </w:r>
          </w:p>
        </w:tc>
        <w:tc>
          <w:tcPr>
            <w:tcW w:w="1360" w:type="dxa"/>
            <w:tcBorders>
              <w:top w:val="nil"/>
              <w:left w:val="nil"/>
              <w:bottom w:val="single" w:sz="4" w:space="0" w:color="auto"/>
              <w:right w:val="single" w:sz="4" w:space="0" w:color="auto"/>
            </w:tcBorders>
            <w:shd w:val="clear" w:color="auto" w:fill="auto"/>
            <w:noWrap/>
            <w:vAlign w:val="bottom"/>
            <w:hideMark/>
          </w:tcPr>
          <w:p w14:paraId="77C69EAA"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322 455</w:t>
            </w:r>
          </w:p>
        </w:tc>
        <w:tc>
          <w:tcPr>
            <w:tcW w:w="1360" w:type="dxa"/>
            <w:tcBorders>
              <w:top w:val="nil"/>
              <w:left w:val="nil"/>
              <w:bottom w:val="single" w:sz="4" w:space="0" w:color="auto"/>
              <w:right w:val="single" w:sz="4" w:space="0" w:color="auto"/>
            </w:tcBorders>
            <w:shd w:val="clear" w:color="auto" w:fill="auto"/>
            <w:noWrap/>
            <w:vAlign w:val="bottom"/>
            <w:hideMark/>
          </w:tcPr>
          <w:p w14:paraId="19C1E2E3"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467 337</w:t>
            </w:r>
          </w:p>
        </w:tc>
        <w:tc>
          <w:tcPr>
            <w:tcW w:w="1360" w:type="dxa"/>
            <w:tcBorders>
              <w:top w:val="nil"/>
              <w:left w:val="nil"/>
              <w:bottom w:val="single" w:sz="4" w:space="0" w:color="auto"/>
              <w:right w:val="single" w:sz="4" w:space="0" w:color="auto"/>
            </w:tcBorders>
            <w:shd w:val="clear" w:color="auto" w:fill="auto"/>
            <w:noWrap/>
            <w:vAlign w:val="bottom"/>
            <w:hideMark/>
          </w:tcPr>
          <w:p w14:paraId="3E29CD25"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568 282</w:t>
            </w:r>
          </w:p>
        </w:tc>
        <w:tc>
          <w:tcPr>
            <w:tcW w:w="1360" w:type="dxa"/>
            <w:tcBorders>
              <w:top w:val="nil"/>
              <w:left w:val="nil"/>
              <w:bottom w:val="single" w:sz="4" w:space="0" w:color="auto"/>
              <w:right w:val="single" w:sz="4" w:space="0" w:color="auto"/>
            </w:tcBorders>
            <w:shd w:val="clear" w:color="auto" w:fill="auto"/>
            <w:noWrap/>
            <w:vAlign w:val="bottom"/>
            <w:hideMark/>
          </w:tcPr>
          <w:p w14:paraId="64AFE47F"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4ADDD718"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0</w:t>
            </w:r>
          </w:p>
        </w:tc>
        <w:tc>
          <w:tcPr>
            <w:tcW w:w="1360" w:type="dxa"/>
            <w:tcBorders>
              <w:top w:val="nil"/>
              <w:left w:val="nil"/>
              <w:bottom w:val="single" w:sz="4" w:space="0" w:color="auto"/>
              <w:right w:val="single" w:sz="4" w:space="0" w:color="auto"/>
            </w:tcBorders>
            <w:shd w:val="clear" w:color="auto" w:fill="auto"/>
            <w:noWrap/>
            <w:vAlign w:val="bottom"/>
            <w:hideMark/>
          </w:tcPr>
          <w:p w14:paraId="3B919055"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0</w:t>
            </w:r>
          </w:p>
        </w:tc>
      </w:tr>
      <w:tr w:rsidR="00C03EA8" w:rsidRPr="00C03EA8" w14:paraId="3418CCD4"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23A0F6E9" w14:textId="77777777" w:rsidR="00C03EA8" w:rsidRPr="00C03EA8" w:rsidRDefault="00C03EA8" w:rsidP="00C03EA8">
            <w:pPr>
              <w:spacing w:after="0" w:line="240" w:lineRule="auto"/>
              <w:rPr>
                <w:rFonts w:ascii="Arial" w:eastAsia="Times New Roman" w:hAnsi="Arial" w:cs="Arial"/>
                <w:sz w:val="16"/>
                <w:szCs w:val="16"/>
                <w:lang w:eastAsia="et-EE"/>
              </w:rPr>
            </w:pPr>
            <w:r w:rsidRPr="00C03EA8">
              <w:rPr>
                <w:rFonts w:ascii="Arial" w:eastAsia="Times New Roman" w:hAnsi="Arial" w:cs="Arial"/>
                <w:sz w:val="16"/>
                <w:szCs w:val="16"/>
                <w:lang w:eastAsia="et-EE"/>
              </w:rPr>
              <w:t>Likviidsete varade suunamata jääk aasta lõpuks</w:t>
            </w:r>
          </w:p>
        </w:tc>
        <w:tc>
          <w:tcPr>
            <w:tcW w:w="1360" w:type="dxa"/>
            <w:tcBorders>
              <w:top w:val="nil"/>
              <w:left w:val="nil"/>
              <w:bottom w:val="single" w:sz="4" w:space="0" w:color="auto"/>
              <w:right w:val="single" w:sz="4" w:space="0" w:color="auto"/>
            </w:tcBorders>
            <w:shd w:val="clear" w:color="auto" w:fill="auto"/>
            <w:noWrap/>
            <w:vAlign w:val="bottom"/>
            <w:hideMark/>
          </w:tcPr>
          <w:p w14:paraId="712D07BB"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4 556 147</w:t>
            </w:r>
          </w:p>
        </w:tc>
        <w:tc>
          <w:tcPr>
            <w:tcW w:w="1360" w:type="dxa"/>
            <w:tcBorders>
              <w:top w:val="nil"/>
              <w:left w:val="nil"/>
              <w:bottom w:val="single" w:sz="4" w:space="0" w:color="auto"/>
              <w:right w:val="single" w:sz="4" w:space="0" w:color="auto"/>
            </w:tcBorders>
            <w:shd w:val="clear" w:color="auto" w:fill="auto"/>
            <w:noWrap/>
            <w:vAlign w:val="bottom"/>
            <w:hideMark/>
          </w:tcPr>
          <w:p w14:paraId="678E8EE3"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764 618</w:t>
            </w:r>
          </w:p>
        </w:tc>
        <w:tc>
          <w:tcPr>
            <w:tcW w:w="1360" w:type="dxa"/>
            <w:tcBorders>
              <w:top w:val="nil"/>
              <w:left w:val="nil"/>
              <w:bottom w:val="single" w:sz="4" w:space="0" w:color="auto"/>
              <w:right w:val="single" w:sz="4" w:space="0" w:color="auto"/>
            </w:tcBorders>
            <w:shd w:val="clear" w:color="auto" w:fill="auto"/>
            <w:noWrap/>
            <w:vAlign w:val="bottom"/>
            <w:hideMark/>
          </w:tcPr>
          <w:p w14:paraId="630C8157"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414 618</w:t>
            </w:r>
          </w:p>
        </w:tc>
        <w:tc>
          <w:tcPr>
            <w:tcW w:w="1360" w:type="dxa"/>
            <w:tcBorders>
              <w:top w:val="nil"/>
              <w:left w:val="nil"/>
              <w:bottom w:val="single" w:sz="4" w:space="0" w:color="auto"/>
              <w:right w:val="single" w:sz="4" w:space="0" w:color="auto"/>
            </w:tcBorders>
            <w:shd w:val="clear" w:color="auto" w:fill="auto"/>
            <w:noWrap/>
            <w:vAlign w:val="bottom"/>
            <w:hideMark/>
          </w:tcPr>
          <w:p w14:paraId="71CACF81"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414 618</w:t>
            </w:r>
          </w:p>
        </w:tc>
        <w:tc>
          <w:tcPr>
            <w:tcW w:w="1360" w:type="dxa"/>
            <w:tcBorders>
              <w:top w:val="nil"/>
              <w:left w:val="nil"/>
              <w:bottom w:val="single" w:sz="4" w:space="0" w:color="auto"/>
              <w:right w:val="single" w:sz="4" w:space="0" w:color="auto"/>
            </w:tcBorders>
            <w:shd w:val="clear" w:color="auto" w:fill="auto"/>
            <w:noWrap/>
            <w:vAlign w:val="bottom"/>
            <w:hideMark/>
          </w:tcPr>
          <w:p w14:paraId="0C876D18"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414 618</w:t>
            </w:r>
          </w:p>
        </w:tc>
        <w:tc>
          <w:tcPr>
            <w:tcW w:w="1360" w:type="dxa"/>
            <w:tcBorders>
              <w:top w:val="nil"/>
              <w:left w:val="nil"/>
              <w:bottom w:val="single" w:sz="4" w:space="0" w:color="auto"/>
              <w:right w:val="single" w:sz="4" w:space="0" w:color="auto"/>
            </w:tcBorders>
            <w:shd w:val="clear" w:color="auto" w:fill="auto"/>
            <w:noWrap/>
            <w:vAlign w:val="bottom"/>
            <w:hideMark/>
          </w:tcPr>
          <w:p w14:paraId="4270F47B"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414 618</w:t>
            </w:r>
          </w:p>
        </w:tc>
        <w:tc>
          <w:tcPr>
            <w:tcW w:w="1360" w:type="dxa"/>
            <w:tcBorders>
              <w:top w:val="nil"/>
              <w:left w:val="nil"/>
              <w:bottom w:val="single" w:sz="4" w:space="0" w:color="auto"/>
              <w:right w:val="single" w:sz="4" w:space="0" w:color="auto"/>
            </w:tcBorders>
            <w:shd w:val="clear" w:color="auto" w:fill="auto"/>
            <w:noWrap/>
            <w:vAlign w:val="bottom"/>
            <w:hideMark/>
          </w:tcPr>
          <w:p w14:paraId="025FE675"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414 618</w:t>
            </w:r>
          </w:p>
        </w:tc>
      </w:tr>
      <w:tr w:rsidR="00C03EA8" w:rsidRPr="00C03EA8" w14:paraId="331ED358"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3676AEF2" w14:textId="77777777" w:rsidR="00C03EA8" w:rsidRPr="00C03EA8" w:rsidRDefault="00C03EA8" w:rsidP="00C03EA8">
            <w:pPr>
              <w:spacing w:after="0" w:line="240" w:lineRule="auto"/>
              <w:rPr>
                <w:rFonts w:ascii="Arial" w:eastAsia="Times New Roman" w:hAnsi="Arial" w:cs="Arial"/>
                <w:sz w:val="16"/>
                <w:szCs w:val="16"/>
                <w:lang w:eastAsia="et-EE"/>
              </w:rPr>
            </w:pPr>
            <w:r w:rsidRPr="00C03EA8">
              <w:rPr>
                <w:rFonts w:ascii="Arial" w:eastAsia="Times New Roman" w:hAnsi="Arial" w:cs="Arial"/>
                <w:sz w:val="16"/>
                <w:szCs w:val="16"/>
                <w:lang w:eastAsia="et-EE"/>
              </w:rPr>
              <w:t>Võlakohustused kokku aasta lõpu seisuga</w:t>
            </w:r>
          </w:p>
        </w:tc>
        <w:tc>
          <w:tcPr>
            <w:tcW w:w="1360" w:type="dxa"/>
            <w:tcBorders>
              <w:top w:val="nil"/>
              <w:left w:val="nil"/>
              <w:bottom w:val="single" w:sz="4" w:space="0" w:color="auto"/>
              <w:right w:val="single" w:sz="4" w:space="0" w:color="auto"/>
            </w:tcBorders>
            <w:shd w:val="clear" w:color="auto" w:fill="auto"/>
            <w:noWrap/>
            <w:vAlign w:val="bottom"/>
            <w:hideMark/>
          </w:tcPr>
          <w:p w14:paraId="022240CD"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30 523 612</w:t>
            </w:r>
          </w:p>
        </w:tc>
        <w:tc>
          <w:tcPr>
            <w:tcW w:w="1360" w:type="dxa"/>
            <w:tcBorders>
              <w:top w:val="nil"/>
              <w:left w:val="nil"/>
              <w:bottom w:val="single" w:sz="4" w:space="0" w:color="auto"/>
              <w:right w:val="single" w:sz="4" w:space="0" w:color="auto"/>
            </w:tcBorders>
            <w:shd w:val="clear" w:color="auto" w:fill="auto"/>
            <w:noWrap/>
            <w:vAlign w:val="bottom"/>
            <w:hideMark/>
          </w:tcPr>
          <w:p w14:paraId="771CA580"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29 931 463</w:t>
            </w:r>
          </w:p>
        </w:tc>
        <w:tc>
          <w:tcPr>
            <w:tcW w:w="1360" w:type="dxa"/>
            <w:tcBorders>
              <w:top w:val="nil"/>
              <w:left w:val="nil"/>
              <w:bottom w:val="single" w:sz="4" w:space="0" w:color="auto"/>
              <w:right w:val="single" w:sz="4" w:space="0" w:color="auto"/>
            </w:tcBorders>
            <w:shd w:val="clear" w:color="auto" w:fill="auto"/>
            <w:noWrap/>
            <w:vAlign w:val="bottom"/>
            <w:hideMark/>
          </w:tcPr>
          <w:p w14:paraId="21062613"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40 007 127</w:t>
            </w:r>
          </w:p>
        </w:tc>
        <w:tc>
          <w:tcPr>
            <w:tcW w:w="1360" w:type="dxa"/>
            <w:tcBorders>
              <w:top w:val="nil"/>
              <w:left w:val="nil"/>
              <w:bottom w:val="single" w:sz="4" w:space="0" w:color="auto"/>
              <w:right w:val="single" w:sz="4" w:space="0" w:color="auto"/>
            </w:tcBorders>
            <w:shd w:val="clear" w:color="auto" w:fill="auto"/>
            <w:noWrap/>
            <w:vAlign w:val="bottom"/>
            <w:hideMark/>
          </w:tcPr>
          <w:p w14:paraId="03EF7A27"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42 028 147</w:t>
            </w:r>
          </w:p>
        </w:tc>
        <w:tc>
          <w:tcPr>
            <w:tcW w:w="1360" w:type="dxa"/>
            <w:tcBorders>
              <w:top w:val="nil"/>
              <w:left w:val="nil"/>
              <w:bottom w:val="single" w:sz="4" w:space="0" w:color="auto"/>
              <w:right w:val="single" w:sz="4" w:space="0" w:color="auto"/>
            </w:tcBorders>
            <w:shd w:val="clear" w:color="auto" w:fill="auto"/>
            <w:noWrap/>
            <w:vAlign w:val="bottom"/>
            <w:hideMark/>
          </w:tcPr>
          <w:p w14:paraId="152DD614"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43 659 995</w:t>
            </w:r>
          </w:p>
        </w:tc>
        <w:tc>
          <w:tcPr>
            <w:tcW w:w="1360" w:type="dxa"/>
            <w:tcBorders>
              <w:top w:val="nil"/>
              <w:left w:val="nil"/>
              <w:bottom w:val="single" w:sz="4" w:space="0" w:color="auto"/>
              <w:right w:val="single" w:sz="4" w:space="0" w:color="auto"/>
            </w:tcBorders>
            <w:shd w:val="clear" w:color="auto" w:fill="auto"/>
            <w:noWrap/>
            <w:vAlign w:val="bottom"/>
            <w:hideMark/>
          </w:tcPr>
          <w:p w14:paraId="1A7A81AE"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38 867 400</w:t>
            </w:r>
          </w:p>
        </w:tc>
        <w:tc>
          <w:tcPr>
            <w:tcW w:w="1360" w:type="dxa"/>
            <w:tcBorders>
              <w:top w:val="nil"/>
              <w:left w:val="nil"/>
              <w:bottom w:val="single" w:sz="4" w:space="0" w:color="auto"/>
              <w:right w:val="single" w:sz="4" w:space="0" w:color="auto"/>
            </w:tcBorders>
            <w:shd w:val="clear" w:color="auto" w:fill="auto"/>
            <w:noWrap/>
            <w:vAlign w:val="bottom"/>
            <w:hideMark/>
          </w:tcPr>
          <w:p w14:paraId="68CD9D77"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33 239 018</w:t>
            </w:r>
          </w:p>
        </w:tc>
      </w:tr>
      <w:tr w:rsidR="00C03EA8" w:rsidRPr="00C03EA8" w14:paraId="5635A283" w14:textId="77777777" w:rsidTr="00412462">
        <w:trPr>
          <w:trHeight w:val="283"/>
        </w:trPr>
        <w:tc>
          <w:tcPr>
            <w:tcW w:w="5580" w:type="dxa"/>
            <w:tcBorders>
              <w:top w:val="nil"/>
              <w:left w:val="single" w:sz="8" w:space="0" w:color="auto"/>
              <w:bottom w:val="nil"/>
              <w:right w:val="single" w:sz="4" w:space="0" w:color="auto"/>
            </w:tcBorders>
            <w:shd w:val="clear" w:color="auto" w:fill="auto"/>
            <w:vAlign w:val="bottom"/>
            <w:hideMark/>
          </w:tcPr>
          <w:p w14:paraId="409EAD23" w14:textId="77777777" w:rsidR="00C03EA8" w:rsidRPr="00C03EA8" w:rsidRDefault="00C03EA8" w:rsidP="00C03EA8">
            <w:pPr>
              <w:spacing w:after="0" w:line="240" w:lineRule="auto"/>
              <w:rPr>
                <w:rFonts w:ascii="Arial" w:eastAsia="Times New Roman" w:hAnsi="Arial" w:cs="Arial"/>
                <w:sz w:val="16"/>
                <w:szCs w:val="16"/>
                <w:lang w:eastAsia="et-EE"/>
              </w:rPr>
            </w:pPr>
            <w:r w:rsidRPr="00C03EA8">
              <w:rPr>
                <w:rFonts w:ascii="Arial" w:eastAsia="Times New Roman" w:hAnsi="Arial" w:cs="Arial"/>
                <w:sz w:val="16"/>
                <w:szCs w:val="16"/>
                <w:lang w:eastAsia="et-EE"/>
              </w:rPr>
              <w:t xml:space="preserve">    sh kohustused, mis  ei kajastu finantseerimistegevuses</w:t>
            </w:r>
          </w:p>
        </w:tc>
        <w:tc>
          <w:tcPr>
            <w:tcW w:w="1360" w:type="dxa"/>
            <w:tcBorders>
              <w:top w:val="nil"/>
              <w:left w:val="nil"/>
              <w:bottom w:val="single" w:sz="4" w:space="0" w:color="auto"/>
              <w:right w:val="single" w:sz="4" w:space="0" w:color="auto"/>
            </w:tcBorders>
            <w:shd w:val="clear" w:color="auto" w:fill="auto"/>
            <w:noWrap/>
            <w:vAlign w:val="bottom"/>
            <w:hideMark/>
          </w:tcPr>
          <w:p w14:paraId="2264ED36"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1 960 338</w:t>
            </w:r>
          </w:p>
        </w:tc>
        <w:tc>
          <w:tcPr>
            <w:tcW w:w="1360" w:type="dxa"/>
            <w:tcBorders>
              <w:top w:val="nil"/>
              <w:left w:val="nil"/>
              <w:bottom w:val="single" w:sz="4" w:space="0" w:color="auto"/>
              <w:right w:val="single" w:sz="4" w:space="0" w:color="auto"/>
            </w:tcBorders>
            <w:shd w:val="clear" w:color="auto" w:fill="auto"/>
            <w:noWrap/>
            <w:vAlign w:val="bottom"/>
            <w:hideMark/>
          </w:tcPr>
          <w:p w14:paraId="14ECEDC3"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1 658 744</w:t>
            </w:r>
          </w:p>
        </w:tc>
        <w:tc>
          <w:tcPr>
            <w:tcW w:w="1360" w:type="dxa"/>
            <w:tcBorders>
              <w:top w:val="nil"/>
              <w:left w:val="nil"/>
              <w:bottom w:val="single" w:sz="4" w:space="0" w:color="auto"/>
              <w:right w:val="single" w:sz="4" w:space="0" w:color="auto"/>
            </w:tcBorders>
            <w:shd w:val="clear" w:color="auto" w:fill="auto"/>
            <w:noWrap/>
            <w:vAlign w:val="bottom"/>
            <w:hideMark/>
          </w:tcPr>
          <w:p w14:paraId="606A0DB5"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1 357 150</w:t>
            </w:r>
          </w:p>
        </w:tc>
        <w:tc>
          <w:tcPr>
            <w:tcW w:w="1360" w:type="dxa"/>
            <w:tcBorders>
              <w:top w:val="nil"/>
              <w:left w:val="nil"/>
              <w:bottom w:val="single" w:sz="4" w:space="0" w:color="auto"/>
              <w:right w:val="single" w:sz="4" w:space="0" w:color="auto"/>
            </w:tcBorders>
            <w:shd w:val="clear" w:color="auto" w:fill="auto"/>
            <w:noWrap/>
            <w:vAlign w:val="bottom"/>
            <w:hideMark/>
          </w:tcPr>
          <w:p w14:paraId="5F9CB79D"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1 055 556</w:t>
            </w:r>
          </w:p>
        </w:tc>
        <w:tc>
          <w:tcPr>
            <w:tcW w:w="1360" w:type="dxa"/>
            <w:tcBorders>
              <w:top w:val="nil"/>
              <w:left w:val="nil"/>
              <w:bottom w:val="single" w:sz="4" w:space="0" w:color="auto"/>
              <w:right w:val="single" w:sz="4" w:space="0" w:color="auto"/>
            </w:tcBorders>
            <w:shd w:val="clear" w:color="auto" w:fill="auto"/>
            <w:noWrap/>
            <w:vAlign w:val="bottom"/>
            <w:hideMark/>
          </w:tcPr>
          <w:p w14:paraId="1A3CDA3A"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753 962</w:t>
            </w:r>
          </w:p>
        </w:tc>
        <w:tc>
          <w:tcPr>
            <w:tcW w:w="1360" w:type="dxa"/>
            <w:tcBorders>
              <w:top w:val="nil"/>
              <w:left w:val="nil"/>
              <w:bottom w:val="single" w:sz="4" w:space="0" w:color="auto"/>
              <w:right w:val="single" w:sz="4" w:space="0" w:color="auto"/>
            </w:tcBorders>
            <w:shd w:val="clear" w:color="auto" w:fill="auto"/>
            <w:noWrap/>
            <w:vAlign w:val="bottom"/>
            <w:hideMark/>
          </w:tcPr>
          <w:p w14:paraId="2B8CB4E5"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452 368</w:t>
            </w:r>
          </w:p>
        </w:tc>
        <w:tc>
          <w:tcPr>
            <w:tcW w:w="1360" w:type="dxa"/>
            <w:tcBorders>
              <w:top w:val="nil"/>
              <w:left w:val="nil"/>
              <w:bottom w:val="single" w:sz="4" w:space="0" w:color="auto"/>
              <w:right w:val="single" w:sz="4" w:space="0" w:color="auto"/>
            </w:tcBorders>
            <w:shd w:val="clear" w:color="auto" w:fill="auto"/>
            <w:noWrap/>
            <w:vAlign w:val="bottom"/>
            <w:hideMark/>
          </w:tcPr>
          <w:p w14:paraId="50047627"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150 774</w:t>
            </w:r>
          </w:p>
        </w:tc>
      </w:tr>
      <w:tr w:rsidR="00C03EA8" w:rsidRPr="00C03EA8" w14:paraId="18D561FD" w14:textId="77777777" w:rsidTr="00412462">
        <w:trPr>
          <w:trHeight w:val="283"/>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86E74" w14:textId="77777777" w:rsidR="00C03EA8" w:rsidRPr="00C03EA8" w:rsidRDefault="00C03EA8" w:rsidP="00C03EA8">
            <w:pPr>
              <w:spacing w:after="0" w:line="240" w:lineRule="auto"/>
              <w:rPr>
                <w:rFonts w:ascii="Arial" w:eastAsia="Times New Roman" w:hAnsi="Arial" w:cs="Arial"/>
                <w:sz w:val="16"/>
                <w:szCs w:val="16"/>
                <w:lang w:eastAsia="et-EE"/>
              </w:rPr>
            </w:pPr>
            <w:r w:rsidRPr="00C03EA8">
              <w:rPr>
                <w:rFonts w:ascii="Arial" w:eastAsia="Times New Roman" w:hAnsi="Arial" w:cs="Arial"/>
                <w:sz w:val="16"/>
                <w:szCs w:val="16"/>
                <w:lang w:eastAsia="et-EE"/>
              </w:rPr>
              <w:t>Netovõlakoormus (eurodes)</w:t>
            </w:r>
          </w:p>
        </w:tc>
        <w:tc>
          <w:tcPr>
            <w:tcW w:w="1360" w:type="dxa"/>
            <w:tcBorders>
              <w:top w:val="nil"/>
              <w:left w:val="nil"/>
              <w:bottom w:val="single" w:sz="4" w:space="0" w:color="auto"/>
              <w:right w:val="single" w:sz="4" w:space="0" w:color="auto"/>
            </w:tcBorders>
            <w:shd w:val="clear" w:color="auto" w:fill="auto"/>
            <w:vAlign w:val="bottom"/>
            <w:hideMark/>
          </w:tcPr>
          <w:p w14:paraId="72A2436F"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25 967 465</w:t>
            </w:r>
          </w:p>
        </w:tc>
        <w:tc>
          <w:tcPr>
            <w:tcW w:w="1360" w:type="dxa"/>
            <w:tcBorders>
              <w:top w:val="nil"/>
              <w:left w:val="nil"/>
              <w:bottom w:val="single" w:sz="4" w:space="0" w:color="auto"/>
              <w:right w:val="single" w:sz="4" w:space="0" w:color="auto"/>
            </w:tcBorders>
            <w:shd w:val="clear" w:color="auto" w:fill="auto"/>
            <w:vAlign w:val="bottom"/>
            <w:hideMark/>
          </w:tcPr>
          <w:p w14:paraId="5601FDB9"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29 166 845</w:t>
            </w:r>
          </w:p>
        </w:tc>
        <w:tc>
          <w:tcPr>
            <w:tcW w:w="1360" w:type="dxa"/>
            <w:tcBorders>
              <w:top w:val="nil"/>
              <w:left w:val="nil"/>
              <w:bottom w:val="single" w:sz="4" w:space="0" w:color="auto"/>
              <w:right w:val="single" w:sz="4" w:space="0" w:color="auto"/>
            </w:tcBorders>
            <w:shd w:val="clear" w:color="auto" w:fill="auto"/>
            <w:vAlign w:val="bottom"/>
            <w:hideMark/>
          </w:tcPr>
          <w:p w14:paraId="256F7A8D"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39 592 509</w:t>
            </w:r>
          </w:p>
        </w:tc>
        <w:tc>
          <w:tcPr>
            <w:tcW w:w="1360" w:type="dxa"/>
            <w:tcBorders>
              <w:top w:val="nil"/>
              <w:left w:val="nil"/>
              <w:bottom w:val="single" w:sz="4" w:space="0" w:color="auto"/>
              <w:right w:val="single" w:sz="4" w:space="0" w:color="auto"/>
            </w:tcBorders>
            <w:shd w:val="clear" w:color="auto" w:fill="auto"/>
            <w:vAlign w:val="bottom"/>
            <w:hideMark/>
          </w:tcPr>
          <w:p w14:paraId="40BD2C9E"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41 613 529</w:t>
            </w:r>
          </w:p>
        </w:tc>
        <w:tc>
          <w:tcPr>
            <w:tcW w:w="1360" w:type="dxa"/>
            <w:tcBorders>
              <w:top w:val="nil"/>
              <w:left w:val="nil"/>
              <w:bottom w:val="single" w:sz="4" w:space="0" w:color="auto"/>
              <w:right w:val="single" w:sz="4" w:space="0" w:color="auto"/>
            </w:tcBorders>
            <w:shd w:val="clear" w:color="auto" w:fill="auto"/>
            <w:vAlign w:val="bottom"/>
            <w:hideMark/>
          </w:tcPr>
          <w:p w14:paraId="3465887C"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43 245 377</w:t>
            </w:r>
          </w:p>
        </w:tc>
        <w:tc>
          <w:tcPr>
            <w:tcW w:w="1360" w:type="dxa"/>
            <w:tcBorders>
              <w:top w:val="nil"/>
              <w:left w:val="nil"/>
              <w:bottom w:val="single" w:sz="4" w:space="0" w:color="auto"/>
              <w:right w:val="single" w:sz="4" w:space="0" w:color="auto"/>
            </w:tcBorders>
            <w:shd w:val="clear" w:color="auto" w:fill="auto"/>
            <w:vAlign w:val="bottom"/>
            <w:hideMark/>
          </w:tcPr>
          <w:p w14:paraId="3631C3C8"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38 452 782</w:t>
            </w:r>
          </w:p>
        </w:tc>
        <w:tc>
          <w:tcPr>
            <w:tcW w:w="1360" w:type="dxa"/>
            <w:tcBorders>
              <w:top w:val="nil"/>
              <w:left w:val="nil"/>
              <w:bottom w:val="single" w:sz="4" w:space="0" w:color="auto"/>
              <w:right w:val="single" w:sz="4" w:space="0" w:color="auto"/>
            </w:tcBorders>
            <w:shd w:val="clear" w:color="auto" w:fill="auto"/>
            <w:vAlign w:val="bottom"/>
            <w:hideMark/>
          </w:tcPr>
          <w:p w14:paraId="2E30951E"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32 824 400</w:t>
            </w:r>
          </w:p>
        </w:tc>
      </w:tr>
      <w:tr w:rsidR="00C03EA8" w:rsidRPr="00C03EA8" w14:paraId="4558AB34"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4D1CE254" w14:textId="77777777" w:rsidR="00C03EA8" w:rsidRPr="00C03EA8" w:rsidRDefault="00C03EA8" w:rsidP="00C03EA8">
            <w:pPr>
              <w:spacing w:after="0" w:line="240" w:lineRule="auto"/>
              <w:rPr>
                <w:rFonts w:ascii="Arial" w:eastAsia="Times New Roman" w:hAnsi="Arial" w:cs="Arial"/>
                <w:b/>
                <w:bCs/>
                <w:sz w:val="16"/>
                <w:szCs w:val="16"/>
                <w:lang w:eastAsia="et-EE"/>
              </w:rPr>
            </w:pPr>
            <w:r w:rsidRPr="00C03EA8">
              <w:rPr>
                <w:rFonts w:ascii="Arial" w:eastAsia="Times New Roman" w:hAnsi="Arial" w:cs="Arial"/>
                <w:b/>
                <w:bCs/>
                <w:sz w:val="16"/>
                <w:szCs w:val="16"/>
                <w:lang w:eastAsia="et-EE"/>
              </w:rPr>
              <w:t>Netovõlakoormus (%)</w:t>
            </w:r>
          </w:p>
        </w:tc>
        <w:tc>
          <w:tcPr>
            <w:tcW w:w="1360" w:type="dxa"/>
            <w:tcBorders>
              <w:top w:val="nil"/>
              <w:left w:val="nil"/>
              <w:bottom w:val="single" w:sz="4" w:space="0" w:color="auto"/>
              <w:right w:val="single" w:sz="4" w:space="0" w:color="auto"/>
            </w:tcBorders>
            <w:shd w:val="clear" w:color="auto" w:fill="auto"/>
            <w:vAlign w:val="bottom"/>
            <w:hideMark/>
          </w:tcPr>
          <w:p w14:paraId="68238BED"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51,8%</w:t>
            </w:r>
          </w:p>
        </w:tc>
        <w:tc>
          <w:tcPr>
            <w:tcW w:w="1360" w:type="dxa"/>
            <w:tcBorders>
              <w:top w:val="nil"/>
              <w:left w:val="nil"/>
              <w:bottom w:val="single" w:sz="4" w:space="0" w:color="auto"/>
              <w:right w:val="single" w:sz="4" w:space="0" w:color="auto"/>
            </w:tcBorders>
            <w:shd w:val="clear" w:color="auto" w:fill="auto"/>
            <w:vAlign w:val="bottom"/>
            <w:hideMark/>
          </w:tcPr>
          <w:p w14:paraId="36BBF404"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52,2%</w:t>
            </w:r>
          </w:p>
        </w:tc>
        <w:tc>
          <w:tcPr>
            <w:tcW w:w="1360" w:type="dxa"/>
            <w:tcBorders>
              <w:top w:val="nil"/>
              <w:left w:val="nil"/>
              <w:bottom w:val="single" w:sz="4" w:space="0" w:color="auto"/>
              <w:right w:val="single" w:sz="4" w:space="0" w:color="auto"/>
            </w:tcBorders>
            <w:shd w:val="clear" w:color="auto" w:fill="auto"/>
            <w:vAlign w:val="bottom"/>
            <w:hideMark/>
          </w:tcPr>
          <w:p w14:paraId="638D0D06"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67,8%</w:t>
            </w:r>
          </w:p>
        </w:tc>
        <w:tc>
          <w:tcPr>
            <w:tcW w:w="1360" w:type="dxa"/>
            <w:tcBorders>
              <w:top w:val="nil"/>
              <w:left w:val="nil"/>
              <w:bottom w:val="single" w:sz="4" w:space="0" w:color="auto"/>
              <w:right w:val="single" w:sz="4" w:space="0" w:color="auto"/>
            </w:tcBorders>
            <w:shd w:val="clear" w:color="auto" w:fill="auto"/>
            <w:vAlign w:val="bottom"/>
            <w:hideMark/>
          </w:tcPr>
          <w:p w14:paraId="35399BA3"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65,7%</w:t>
            </w:r>
          </w:p>
        </w:tc>
        <w:tc>
          <w:tcPr>
            <w:tcW w:w="1360" w:type="dxa"/>
            <w:tcBorders>
              <w:top w:val="nil"/>
              <w:left w:val="nil"/>
              <w:bottom w:val="single" w:sz="4" w:space="0" w:color="auto"/>
              <w:right w:val="single" w:sz="4" w:space="0" w:color="auto"/>
            </w:tcBorders>
            <w:shd w:val="clear" w:color="auto" w:fill="auto"/>
            <w:vAlign w:val="bottom"/>
            <w:hideMark/>
          </w:tcPr>
          <w:p w14:paraId="7E148ABC"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64,8%</w:t>
            </w:r>
          </w:p>
        </w:tc>
        <w:tc>
          <w:tcPr>
            <w:tcW w:w="1360" w:type="dxa"/>
            <w:tcBorders>
              <w:top w:val="nil"/>
              <w:left w:val="nil"/>
              <w:bottom w:val="single" w:sz="4" w:space="0" w:color="auto"/>
              <w:right w:val="single" w:sz="4" w:space="0" w:color="auto"/>
            </w:tcBorders>
            <w:shd w:val="clear" w:color="auto" w:fill="auto"/>
            <w:vAlign w:val="bottom"/>
            <w:hideMark/>
          </w:tcPr>
          <w:p w14:paraId="751B5C48"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54,4%</w:t>
            </w:r>
          </w:p>
        </w:tc>
        <w:tc>
          <w:tcPr>
            <w:tcW w:w="1360" w:type="dxa"/>
            <w:tcBorders>
              <w:top w:val="nil"/>
              <w:left w:val="nil"/>
              <w:bottom w:val="single" w:sz="4" w:space="0" w:color="auto"/>
              <w:right w:val="single" w:sz="4" w:space="0" w:color="auto"/>
            </w:tcBorders>
            <w:shd w:val="clear" w:color="auto" w:fill="auto"/>
            <w:vAlign w:val="bottom"/>
            <w:hideMark/>
          </w:tcPr>
          <w:p w14:paraId="35B03E74"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43,9%</w:t>
            </w:r>
          </w:p>
        </w:tc>
      </w:tr>
      <w:tr w:rsidR="00C03EA8" w:rsidRPr="00C03EA8" w14:paraId="212346C6"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75ACB32B" w14:textId="77777777" w:rsidR="00C03EA8" w:rsidRPr="00C03EA8" w:rsidRDefault="00C03EA8" w:rsidP="00C03EA8">
            <w:pPr>
              <w:spacing w:after="0" w:line="240" w:lineRule="auto"/>
              <w:rPr>
                <w:rFonts w:ascii="Arial" w:eastAsia="Times New Roman" w:hAnsi="Arial" w:cs="Arial"/>
                <w:sz w:val="16"/>
                <w:szCs w:val="16"/>
                <w:lang w:eastAsia="et-EE"/>
              </w:rPr>
            </w:pPr>
            <w:r w:rsidRPr="00C03EA8">
              <w:rPr>
                <w:rFonts w:ascii="Arial" w:eastAsia="Times New Roman" w:hAnsi="Arial" w:cs="Arial"/>
                <w:sz w:val="16"/>
                <w:szCs w:val="16"/>
                <w:lang w:eastAsia="et-EE"/>
              </w:rPr>
              <w:t>Netovõlakoormuse ülemmäär (eurodes)</w:t>
            </w:r>
          </w:p>
        </w:tc>
        <w:tc>
          <w:tcPr>
            <w:tcW w:w="1360" w:type="dxa"/>
            <w:tcBorders>
              <w:top w:val="nil"/>
              <w:left w:val="nil"/>
              <w:bottom w:val="single" w:sz="4" w:space="0" w:color="auto"/>
              <w:right w:val="single" w:sz="4" w:space="0" w:color="auto"/>
            </w:tcBorders>
            <w:shd w:val="clear" w:color="auto" w:fill="auto"/>
            <w:vAlign w:val="bottom"/>
            <w:hideMark/>
          </w:tcPr>
          <w:p w14:paraId="7D626B2F"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50 126 863</w:t>
            </w:r>
          </w:p>
        </w:tc>
        <w:tc>
          <w:tcPr>
            <w:tcW w:w="1360" w:type="dxa"/>
            <w:tcBorders>
              <w:top w:val="nil"/>
              <w:left w:val="nil"/>
              <w:bottom w:val="single" w:sz="4" w:space="0" w:color="auto"/>
              <w:right w:val="single" w:sz="4" w:space="0" w:color="auto"/>
            </w:tcBorders>
            <w:shd w:val="clear" w:color="auto" w:fill="auto"/>
            <w:vAlign w:val="bottom"/>
            <w:hideMark/>
          </w:tcPr>
          <w:p w14:paraId="43B6DFF0"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44 682 175</w:t>
            </w:r>
          </w:p>
        </w:tc>
        <w:tc>
          <w:tcPr>
            <w:tcW w:w="1360" w:type="dxa"/>
            <w:tcBorders>
              <w:top w:val="nil"/>
              <w:left w:val="nil"/>
              <w:bottom w:val="single" w:sz="4" w:space="0" w:color="auto"/>
              <w:right w:val="single" w:sz="4" w:space="0" w:color="auto"/>
            </w:tcBorders>
            <w:shd w:val="clear" w:color="auto" w:fill="auto"/>
            <w:vAlign w:val="bottom"/>
            <w:hideMark/>
          </w:tcPr>
          <w:p w14:paraId="59B9C963"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53 950 647</w:t>
            </w:r>
          </w:p>
        </w:tc>
        <w:tc>
          <w:tcPr>
            <w:tcW w:w="1360" w:type="dxa"/>
            <w:tcBorders>
              <w:top w:val="nil"/>
              <w:left w:val="nil"/>
              <w:bottom w:val="single" w:sz="4" w:space="0" w:color="auto"/>
              <w:right w:val="single" w:sz="4" w:space="0" w:color="auto"/>
            </w:tcBorders>
            <w:shd w:val="clear" w:color="auto" w:fill="auto"/>
            <w:vAlign w:val="bottom"/>
            <w:hideMark/>
          </w:tcPr>
          <w:p w14:paraId="476FB494"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63 337 988</w:t>
            </w:r>
          </w:p>
        </w:tc>
        <w:tc>
          <w:tcPr>
            <w:tcW w:w="1360" w:type="dxa"/>
            <w:tcBorders>
              <w:top w:val="nil"/>
              <w:left w:val="nil"/>
              <w:bottom w:val="single" w:sz="4" w:space="0" w:color="auto"/>
              <w:right w:val="single" w:sz="4" w:space="0" w:color="auto"/>
            </w:tcBorders>
            <w:shd w:val="clear" w:color="auto" w:fill="auto"/>
            <w:vAlign w:val="bottom"/>
            <w:hideMark/>
          </w:tcPr>
          <w:p w14:paraId="236F74E6"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66 723 802</w:t>
            </w:r>
          </w:p>
        </w:tc>
        <w:tc>
          <w:tcPr>
            <w:tcW w:w="1360" w:type="dxa"/>
            <w:tcBorders>
              <w:top w:val="nil"/>
              <w:left w:val="nil"/>
              <w:bottom w:val="single" w:sz="4" w:space="0" w:color="auto"/>
              <w:right w:val="single" w:sz="4" w:space="0" w:color="auto"/>
            </w:tcBorders>
            <w:shd w:val="clear" w:color="auto" w:fill="auto"/>
            <w:vAlign w:val="bottom"/>
            <w:hideMark/>
          </w:tcPr>
          <w:p w14:paraId="05E45AF3"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70 678 163</w:t>
            </w:r>
          </w:p>
        </w:tc>
        <w:tc>
          <w:tcPr>
            <w:tcW w:w="1360" w:type="dxa"/>
            <w:tcBorders>
              <w:top w:val="nil"/>
              <w:left w:val="nil"/>
              <w:bottom w:val="single" w:sz="4" w:space="0" w:color="auto"/>
              <w:right w:val="single" w:sz="4" w:space="0" w:color="auto"/>
            </w:tcBorders>
            <w:shd w:val="clear" w:color="auto" w:fill="auto"/>
            <w:vAlign w:val="bottom"/>
            <w:hideMark/>
          </w:tcPr>
          <w:p w14:paraId="2481C304"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74 704 729</w:t>
            </w:r>
          </w:p>
        </w:tc>
      </w:tr>
      <w:tr w:rsidR="00C03EA8" w:rsidRPr="00C03EA8" w14:paraId="579498F4"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615ED6FF" w14:textId="77777777" w:rsidR="00C03EA8" w:rsidRPr="00C03EA8" w:rsidRDefault="00C03EA8" w:rsidP="00C03EA8">
            <w:pPr>
              <w:spacing w:after="0" w:line="240" w:lineRule="auto"/>
              <w:rPr>
                <w:rFonts w:ascii="Arial" w:eastAsia="Times New Roman" w:hAnsi="Arial" w:cs="Arial"/>
                <w:sz w:val="16"/>
                <w:szCs w:val="16"/>
                <w:lang w:eastAsia="et-EE"/>
              </w:rPr>
            </w:pPr>
            <w:r w:rsidRPr="00C03EA8">
              <w:rPr>
                <w:rFonts w:ascii="Arial" w:eastAsia="Times New Roman" w:hAnsi="Arial" w:cs="Arial"/>
                <w:sz w:val="16"/>
                <w:szCs w:val="16"/>
                <w:lang w:eastAsia="et-EE"/>
              </w:rPr>
              <w:t>Netovõlakoormuse ülemmäär (%)</w:t>
            </w:r>
          </w:p>
        </w:tc>
        <w:tc>
          <w:tcPr>
            <w:tcW w:w="1360" w:type="dxa"/>
            <w:tcBorders>
              <w:top w:val="nil"/>
              <w:left w:val="nil"/>
              <w:bottom w:val="single" w:sz="4" w:space="0" w:color="auto"/>
              <w:right w:val="single" w:sz="4" w:space="0" w:color="auto"/>
            </w:tcBorders>
            <w:shd w:val="clear" w:color="auto" w:fill="auto"/>
            <w:vAlign w:val="bottom"/>
            <w:hideMark/>
          </w:tcPr>
          <w:p w14:paraId="0E6ACFE7"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100,0%</w:t>
            </w:r>
          </w:p>
        </w:tc>
        <w:tc>
          <w:tcPr>
            <w:tcW w:w="1360" w:type="dxa"/>
            <w:tcBorders>
              <w:top w:val="nil"/>
              <w:left w:val="nil"/>
              <w:bottom w:val="single" w:sz="4" w:space="0" w:color="auto"/>
              <w:right w:val="single" w:sz="4" w:space="0" w:color="auto"/>
            </w:tcBorders>
            <w:shd w:val="clear" w:color="auto" w:fill="auto"/>
            <w:vAlign w:val="bottom"/>
            <w:hideMark/>
          </w:tcPr>
          <w:p w14:paraId="32B68D89"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80,0%</w:t>
            </w:r>
          </w:p>
        </w:tc>
        <w:tc>
          <w:tcPr>
            <w:tcW w:w="1360" w:type="dxa"/>
            <w:tcBorders>
              <w:top w:val="nil"/>
              <w:left w:val="nil"/>
              <w:bottom w:val="single" w:sz="4" w:space="0" w:color="auto"/>
              <w:right w:val="single" w:sz="4" w:space="0" w:color="auto"/>
            </w:tcBorders>
            <w:shd w:val="clear" w:color="auto" w:fill="auto"/>
            <w:vAlign w:val="bottom"/>
            <w:hideMark/>
          </w:tcPr>
          <w:p w14:paraId="20609896"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92,4%</w:t>
            </w:r>
          </w:p>
        </w:tc>
        <w:tc>
          <w:tcPr>
            <w:tcW w:w="1360" w:type="dxa"/>
            <w:tcBorders>
              <w:top w:val="nil"/>
              <w:left w:val="nil"/>
              <w:bottom w:val="single" w:sz="4" w:space="0" w:color="auto"/>
              <w:right w:val="single" w:sz="4" w:space="0" w:color="auto"/>
            </w:tcBorders>
            <w:shd w:val="clear" w:color="auto" w:fill="auto"/>
            <w:vAlign w:val="bottom"/>
            <w:hideMark/>
          </w:tcPr>
          <w:p w14:paraId="34CA87D6"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100,0%</w:t>
            </w:r>
          </w:p>
        </w:tc>
        <w:tc>
          <w:tcPr>
            <w:tcW w:w="1360" w:type="dxa"/>
            <w:tcBorders>
              <w:top w:val="nil"/>
              <w:left w:val="nil"/>
              <w:bottom w:val="single" w:sz="4" w:space="0" w:color="auto"/>
              <w:right w:val="single" w:sz="4" w:space="0" w:color="auto"/>
            </w:tcBorders>
            <w:shd w:val="clear" w:color="auto" w:fill="auto"/>
            <w:vAlign w:val="bottom"/>
            <w:hideMark/>
          </w:tcPr>
          <w:p w14:paraId="58C9F24F"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100,0%</w:t>
            </w:r>
          </w:p>
        </w:tc>
        <w:tc>
          <w:tcPr>
            <w:tcW w:w="1360" w:type="dxa"/>
            <w:tcBorders>
              <w:top w:val="nil"/>
              <w:left w:val="nil"/>
              <w:bottom w:val="single" w:sz="4" w:space="0" w:color="auto"/>
              <w:right w:val="single" w:sz="4" w:space="0" w:color="auto"/>
            </w:tcBorders>
            <w:shd w:val="clear" w:color="auto" w:fill="auto"/>
            <w:vAlign w:val="bottom"/>
            <w:hideMark/>
          </w:tcPr>
          <w:p w14:paraId="5661AB2C"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100,0%</w:t>
            </w:r>
          </w:p>
        </w:tc>
        <w:tc>
          <w:tcPr>
            <w:tcW w:w="1360" w:type="dxa"/>
            <w:tcBorders>
              <w:top w:val="nil"/>
              <w:left w:val="nil"/>
              <w:bottom w:val="single" w:sz="4" w:space="0" w:color="auto"/>
              <w:right w:val="single" w:sz="4" w:space="0" w:color="auto"/>
            </w:tcBorders>
            <w:shd w:val="clear" w:color="auto" w:fill="auto"/>
            <w:vAlign w:val="bottom"/>
            <w:hideMark/>
          </w:tcPr>
          <w:p w14:paraId="7BF09517"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100,0%</w:t>
            </w:r>
          </w:p>
        </w:tc>
      </w:tr>
      <w:tr w:rsidR="00C03EA8" w:rsidRPr="00C03EA8" w14:paraId="270711B5"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7ABC9D62" w14:textId="77777777" w:rsidR="00C03EA8" w:rsidRPr="00C03EA8" w:rsidRDefault="00C03EA8" w:rsidP="00C03EA8">
            <w:pPr>
              <w:spacing w:after="0" w:line="240" w:lineRule="auto"/>
              <w:rPr>
                <w:rFonts w:ascii="Arial" w:eastAsia="Times New Roman" w:hAnsi="Arial" w:cs="Arial"/>
                <w:sz w:val="16"/>
                <w:szCs w:val="16"/>
                <w:lang w:eastAsia="et-EE"/>
              </w:rPr>
            </w:pPr>
            <w:r w:rsidRPr="00C03EA8">
              <w:rPr>
                <w:rFonts w:ascii="Arial" w:eastAsia="Times New Roman" w:hAnsi="Arial" w:cs="Arial"/>
                <w:sz w:val="16"/>
                <w:szCs w:val="16"/>
                <w:lang w:eastAsia="et-EE"/>
              </w:rPr>
              <w:t>Vaba netovõlakoormus (eurodes)</w:t>
            </w:r>
          </w:p>
        </w:tc>
        <w:tc>
          <w:tcPr>
            <w:tcW w:w="1360" w:type="dxa"/>
            <w:tcBorders>
              <w:top w:val="nil"/>
              <w:left w:val="nil"/>
              <w:bottom w:val="single" w:sz="4" w:space="0" w:color="auto"/>
              <w:right w:val="single" w:sz="4" w:space="0" w:color="auto"/>
            </w:tcBorders>
            <w:shd w:val="clear" w:color="auto" w:fill="auto"/>
            <w:vAlign w:val="bottom"/>
            <w:hideMark/>
          </w:tcPr>
          <w:p w14:paraId="30EEA327"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24 159 398</w:t>
            </w:r>
          </w:p>
        </w:tc>
        <w:tc>
          <w:tcPr>
            <w:tcW w:w="1360" w:type="dxa"/>
            <w:tcBorders>
              <w:top w:val="nil"/>
              <w:left w:val="nil"/>
              <w:bottom w:val="single" w:sz="4" w:space="0" w:color="auto"/>
              <w:right w:val="single" w:sz="4" w:space="0" w:color="auto"/>
            </w:tcBorders>
            <w:shd w:val="clear" w:color="auto" w:fill="auto"/>
            <w:vAlign w:val="bottom"/>
            <w:hideMark/>
          </w:tcPr>
          <w:p w14:paraId="4DF5CE08"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15 515 330</w:t>
            </w:r>
          </w:p>
        </w:tc>
        <w:tc>
          <w:tcPr>
            <w:tcW w:w="1360" w:type="dxa"/>
            <w:tcBorders>
              <w:top w:val="nil"/>
              <w:left w:val="nil"/>
              <w:bottom w:val="single" w:sz="4" w:space="0" w:color="auto"/>
              <w:right w:val="single" w:sz="4" w:space="0" w:color="auto"/>
            </w:tcBorders>
            <w:shd w:val="clear" w:color="auto" w:fill="auto"/>
            <w:vAlign w:val="bottom"/>
            <w:hideMark/>
          </w:tcPr>
          <w:p w14:paraId="69EDF1F4"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14 358 138</w:t>
            </w:r>
          </w:p>
        </w:tc>
        <w:tc>
          <w:tcPr>
            <w:tcW w:w="1360" w:type="dxa"/>
            <w:tcBorders>
              <w:top w:val="nil"/>
              <w:left w:val="nil"/>
              <w:bottom w:val="single" w:sz="4" w:space="0" w:color="auto"/>
              <w:right w:val="single" w:sz="4" w:space="0" w:color="auto"/>
            </w:tcBorders>
            <w:shd w:val="clear" w:color="auto" w:fill="auto"/>
            <w:vAlign w:val="bottom"/>
            <w:hideMark/>
          </w:tcPr>
          <w:p w14:paraId="686810CE"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21 724 459</w:t>
            </w:r>
          </w:p>
        </w:tc>
        <w:tc>
          <w:tcPr>
            <w:tcW w:w="1360" w:type="dxa"/>
            <w:tcBorders>
              <w:top w:val="nil"/>
              <w:left w:val="nil"/>
              <w:bottom w:val="single" w:sz="4" w:space="0" w:color="auto"/>
              <w:right w:val="single" w:sz="4" w:space="0" w:color="auto"/>
            </w:tcBorders>
            <w:shd w:val="clear" w:color="auto" w:fill="auto"/>
            <w:vAlign w:val="bottom"/>
            <w:hideMark/>
          </w:tcPr>
          <w:p w14:paraId="7B598FA4"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23 478 425</w:t>
            </w:r>
          </w:p>
        </w:tc>
        <w:tc>
          <w:tcPr>
            <w:tcW w:w="1360" w:type="dxa"/>
            <w:tcBorders>
              <w:top w:val="nil"/>
              <w:left w:val="nil"/>
              <w:bottom w:val="single" w:sz="4" w:space="0" w:color="auto"/>
              <w:right w:val="single" w:sz="4" w:space="0" w:color="auto"/>
            </w:tcBorders>
            <w:shd w:val="clear" w:color="auto" w:fill="auto"/>
            <w:vAlign w:val="bottom"/>
            <w:hideMark/>
          </w:tcPr>
          <w:p w14:paraId="35E87A7E"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32 225 381</w:t>
            </w:r>
          </w:p>
        </w:tc>
        <w:tc>
          <w:tcPr>
            <w:tcW w:w="1360" w:type="dxa"/>
            <w:tcBorders>
              <w:top w:val="nil"/>
              <w:left w:val="nil"/>
              <w:bottom w:val="single" w:sz="4" w:space="0" w:color="auto"/>
              <w:right w:val="single" w:sz="4" w:space="0" w:color="auto"/>
            </w:tcBorders>
            <w:shd w:val="clear" w:color="auto" w:fill="auto"/>
            <w:vAlign w:val="bottom"/>
            <w:hideMark/>
          </w:tcPr>
          <w:p w14:paraId="32B00D9D"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41 880 329</w:t>
            </w:r>
          </w:p>
        </w:tc>
      </w:tr>
      <w:tr w:rsidR="00C03EA8" w:rsidRPr="00C03EA8" w14:paraId="1B0FFB7F"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65517EE9" w14:textId="77777777" w:rsidR="00C03EA8" w:rsidRPr="00C03EA8" w:rsidRDefault="00C03EA8" w:rsidP="00C03EA8">
            <w:pPr>
              <w:spacing w:after="0" w:line="240" w:lineRule="auto"/>
              <w:rPr>
                <w:rFonts w:ascii="Arial" w:eastAsia="Times New Roman" w:hAnsi="Arial" w:cs="Arial"/>
                <w:sz w:val="16"/>
                <w:szCs w:val="16"/>
                <w:lang w:eastAsia="et-EE"/>
              </w:rPr>
            </w:pPr>
            <w:r w:rsidRPr="00C03EA8">
              <w:rPr>
                <w:rFonts w:ascii="Arial" w:eastAsia="Times New Roman" w:hAnsi="Arial" w:cs="Arial"/>
                <w:sz w:val="16"/>
                <w:szCs w:val="16"/>
                <w:lang w:eastAsia="et-EE"/>
              </w:rPr>
              <w:t>Põhitegevuse tulude muutus</w:t>
            </w:r>
          </w:p>
        </w:tc>
        <w:tc>
          <w:tcPr>
            <w:tcW w:w="1360" w:type="dxa"/>
            <w:tcBorders>
              <w:top w:val="nil"/>
              <w:left w:val="nil"/>
              <w:bottom w:val="single" w:sz="4" w:space="0" w:color="auto"/>
              <w:right w:val="single" w:sz="4" w:space="0" w:color="auto"/>
            </w:tcBorders>
            <w:shd w:val="clear" w:color="auto" w:fill="auto"/>
            <w:noWrap/>
            <w:vAlign w:val="bottom"/>
            <w:hideMark/>
          </w:tcPr>
          <w:p w14:paraId="027E8ED5"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12,92%</w:t>
            </w:r>
          </w:p>
        </w:tc>
        <w:tc>
          <w:tcPr>
            <w:tcW w:w="1360" w:type="dxa"/>
            <w:tcBorders>
              <w:top w:val="nil"/>
              <w:left w:val="nil"/>
              <w:bottom w:val="single" w:sz="4" w:space="0" w:color="auto"/>
              <w:right w:val="single" w:sz="4" w:space="0" w:color="auto"/>
            </w:tcBorders>
            <w:shd w:val="clear" w:color="auto" w:fill="auto"/>
            <w:noWrap/>
            <w:vAlign w:val="bottom"/>
            <w:hideMark/>
          </w:tcPr>
          <w:p w14:paraId="4C3A4138"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11,42%</w:t>
            </w:r>
          </w:p>
        </w:tc>
        <w:tc>
          <w:tcPr>
            <w:tcW w:w="1360" w:type="dxa"/>
            <w:tcBorders>
              <w:top w:val="nil"/>
              <w:left w:val="nil"/>
              <w:bottom w:val="single" w:sz="4" w:space="0" w:color="auto"/>
              <w:right w:val="single" w:sz="4" w:space="0" w:color="auto"/>
            </w:tcBorders>
            <w:shd w:val="clear" w:color="auto" w:fill="auto"/>
            <w:noWrap/>
            <w:vAlign w:val="bottom"/>
            <w:hideMark/>
          </w:tcPr>
          <w:p w14:paraId="71E4D1E4"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4,55%</w:t>
            </w:r>
          </w:p>
        </w:tc>
        <w:tc>
          <w:tcPr>
            <w:tcW w:w="1360" w:type="dxa"/>
            <w:tcBorders>
              <w:top w:val="nil"/>
              <w:left w:val="nil"/>
              <w:bottom w:val="single" w:sz="4" w:space="0" w:color="auto"/>
              <w:right w:val="single" w:sz="4" w:space="0" w:color="auto"/>
            </w:tcBorders>
            <w:shd w:val="clear" w:color="auto" w:fill="auto"/>
            <w:noWrap/>
            <w:vAlign w:val="bottom"/>
            <w:hideMark/>
          </w:tcPr>
          <w:p w14:paraId="725512C8"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8,47%</w:t>
            </w:r>
          </w:p>
        </w:tc>
        <w:tc>
          <w:tcPr>
            <w:tcW w:w="1360" w:type="dxa"/>
            <w:tcBorders>
              <w:top w:val="nil"/>
              <w:left w:val="nil"/>
              <w:bottom w:val="single" w:sz="4" w:space="0" w:color="auto"/>
              <w:right w:val="single" w:sz="4" w:space="0" w:color="auto"/>
            </w:tcBorders>
            <w:shd w:val="clear" w:color="auto" w:fill="auto"/>
            <w:noWrap/>
            <w:vAlign w:val="bottom"/>
            <w:hideMark/>
          </w:tcPr>
          <w:p w14:paraId="44BE85B5"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5,35%</w:t>
            </w:r>
          </w:p>
        </w:tc>
        <w:tc>
          <w:tcPr>
            <w:tcW w:w="1360" w:type="dxa"/>
            <w:tcBorders>
              <w:top w:val="nil"/>
              <w:left w:val="nil"/>
              <w:bottom w:val="single" w:sz="4" w:space="0" w:color="auto"/>
              <w:right w:val="single" w:sz="4" w:space="0" w:color="auto"/>
            </w:tcBorders>
            <w:shd w:val="clear" w:color="auto" w:fill="auto"/>
            <w:noWrap/>
            <w:vAlign w:val="bottom"/>
            <w:hideMark/>
          </w:tcPr>
          <w:p w14:paraId="5C1C3EC1"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5,93%</w:t>
            </w:r>
          </w:p>
        </w:tc>
        <w:tc>
          <w:tcPr>
            <w:tcW w:w="1360" w:type="dxa"/>
            <w:tcBorders>
              <w:top w:val="nil"/>
              <w:left w:val="nil"/>
              <w:bottom w:val="single" w:sz="4" w:space="0" w:color="auto"/>
              <w:right w:val="single" w:sz="4" w:space="0" w:color="auto"/>
            </w:tcBorders>
            <w:shd w:val="clear" w:color="auto" w:fill="auto"/>
            <w:noWrap/>
            <w:vAlign w:val="bottom"/>
            <w:hideMark/>
          </w:tcPr>
          <w:p w14:paraId="42A04F53"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5,70%</w:t>
            </w:r>
          </w:p>
        </w:tc>
      </w:tr>
      <w:tr w:rsidR="00C03EA8" w:rsidRPr="00C03EA8" w14:paraId="2FA81D15"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4F2FF088" w14:textId="77777777" w:rsidR="00C03EA8" w:rsidRPr="00C03EA8" w:rsidRDefault="00C03EA8" w:rsidP="00C03EA8">
            <w:pPr>
              <w:spacing w:after="0" w:line="240" w:lineRule="auto"/>
              <w:rPr>
                <w:rFonts w:ascii="Arial" w:eastAsia="Times New Roman" w:hAnsi="Arial" w:cs="Arial"/>
                <w:sz w:val="16"/>
                <w:szCs w:val="16"/>
                <w:lang w:eastAsia="et-EE"/>
              </w:rPr>
            </w:pPr>
            <w:r w:rsidRPr="00C03EA8">
              <w:rPr>
                <w:rFonts w:ascii="Arial" w:eastAsia="Times New Roman" w:hAnsi="Arial" w:cs="Arial"/>
                <w:sz w:val="16"/>
                <w:szCs w:val="16"/>
                <w:lang w:eastAsia="et-EE"/>
              </w:rPr>
              <w:t>Põhitegevuse kulude muutus</w:t>
            </w:r>
          </w:p>
        </w:tc>
        <w:tc>
          <w:tcPr>
            <w:tcW w:w="1360" w:type="dxa"/>
            <w:tcBorders>
              <w:top w:val="nil"/>
              <w:left w:val="nil"/>
              <w:bottom w:val="single" w:sz="4" w:space="0" w:color="auto"/>
              <w:right w:val="single" w:sz="4" w:space="0" w:color="auto"/>
            </w:tcBorders>
            <w:shd w:val="clear" w:color="auto" w:fill="auto"/>
            <w:noWrap/>
            <w:vAlign w:val="bottom"/>
            <w:hideMark/>
          </w:tcPr>
          <w:p w14:paraId="7D2B707D"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18,98%</w:t>
            </w:r>
          </w:p>
        </w:tc>
        <w:tc>
          <w:tcPr>
            <w:tcW w:w="1360" w:type="dxa"/>
            <w:tcBorders>
              <w:top w:val="nil"/>
              <w:left w:val="nil"/>
              <w:bottom w:val="single" w:sz="4" w:space="0" w:color="auto"/>
              <w:right w:val="single" w:sz="4" w:space="0" w:color="auto"/>
            </w:tcBorders>
            <w:shd w:val="clear" w:color="auto" w:fill="auto"/>
            <w:noWrap/>
            <w:vAlign w:val="bottom"/>
            <w:hideMark/>
          </w:tcPr>
          <w:p w14:paraId="06875882"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15,40%</w:t>
            </w:r>
          </w:p>
        </w:tc>
        <w:tc>
          <w:tcPr>
            <w:tcW w:w="1360" w:type="dxa"/>
            <w:tcBorders>
              <w:top w:val="nil"/>
              <w:left w:val="nil"/>
              <w:bottom w:val="single" w:sz="4" w:space="0" w:color="auto"/>
              <w:right w:val="single" w:sz="4" w:space="0" w:color="auto"/>
            </w:tcBorders>
            <w:shd w:val="clear" w:color="auto" w:fill="auto"/>
            <w:noWrap/>
            <w:vAlign w:val="bottom"/>
            <w:hideMark/>
          </w:tcPr>
          <w:p w14:paraId="115B38B0"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1,81%</w:t>
            </w:r>
          </w:p>
        </w:tc>
        <w:tc>
          <w:tcPr>
            <w:tcW w:w="1360" w:type="dxa"/>
            <w:tcBorders>
              <w:top w:val="nil"/>
              <w:left w:val="nil"/>
              <w:bottom w:val="single" w:sz="4" w:space="0" w:color="auto"/>
              <w:right w:val="single" w:sz="4" w:space="0" w:color="auto"/>
            </w:tcBorders>
            <w:shd w:val="clear" w:color="auto" w:fill="auto"/>
            <w:noWrap/>
            <w:vAlign w:val="bottom"/>
            <w:hideMark/>
          </w:tcPr>
          <w:p w14:paraId="739A7A05"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5,60%</w:t>
            </w:r>
          </w:p>
        </w:tc>
        <w:tc>
          <w:tcPr>
            <w:tcW w:w="1360" w:type="dxa"/>
            <w:tcBorders>
              <w:top w:val="nil"/>
              <w:left w:val="nil"/>
              <w:bottom w:val="single" w:sz="4" w:space="0" w:color="auto"/>
              <w:right w:val="single" w:sz="4" w:space="0" w:color="auto"/>
            </w:tcBorders>
            <w:shd w:val="clear" w:color="auto" w:fill="auto"/>
            <w:noWrap/>
            <w:vAlign w:val="bottom"/>
            <w:hideMark/>
          </w:tcPr>
          <w:p w14:paraId="084819F7"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3,83%</w:t>
            </w:r>
          </w:p>
        </w:tc>
        <w:tc>
          <w:tcPr>
            <w:tcW w:w="1360" w:type="dxa"/>
            <w:tcBorders>
              <w:top w:val="nil"/>
              <w:left w:val="nil"/>
              <w:bottom w:val="single" w:sz="4" w:space="0" w:color="auto"/>
              <w:right w:val="single" w:sz="4" w:space="0" w:color="auto"/>
            </w:tcBorders>
            <w:shd w:val="clear" w:color="auto" w:fill="auto"/>
            <w:noWrap/>
            <w:vAlign w:val="bottom"/>
            <w:hideMark/>
          </w:tcPr>
          <w:p w14:paraId="5118CDDB"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3,61%</w:t>
            </w:r>
          </w:p>
        </w:tc>
        <w:tc>
          <w:tcPr>
            <w:tcW w:w="1360" w:type="dxa"/>
            <w:tcBorders>
              <w:top w:val="nil"/>
              <w:left w:val="nil"/>
              <w:bottom w:val="single" w:sz="4" w:space="0" w:color="auto"/>
              <w:right w:val="single" w:sz="4" w:space="0" w:color="auto"/>
            </w:tcBorders>
            <w:shd w:val="clear" w:color="auto" w:fill="auto"/>
            <w:noWrap/>
            <w:vAlign w:val="bottom"/>
            <w:hideMark/>
          </w:tcPr>
          <w:p w14:paraId="3F9E1C15"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3,32%</w:t>
            </w:r>
          </w:p>
        </w:tc>
      </w:tr>
      <w:tr w:rsidR="00C03EA8" w:rsidRPr="00C03EA8" w14:paraId="185972FE"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5F708518" w14:textId="77777777" w:rsidR="00C03EA8" w:rsidRPr="00C03EA8" w:rsidRDefault="00C03EA8" w:rsidP="00C03EA8">
            <w:pPr>
              <w:spacing w:after="0" w:line="240" w:lineRule="auto"/>
              <w:rPr>
                <w:rFonts w:ascii="Arial" w:eastAsia="Times New Roman" w:hAnsi="Arial" w:cs="Arial"/>
                <w:sz w:val="16"/>
                <w:szCs w:val="16"/>
                <w:lang w:eastAsia="et-EE"/>
              </w:rPr>
            </w:pPr>
            <w:r w:rsidRPr="00C03EA8">
              <w:rPr>
                <w:rFonts w:ascii="Arial" w:eastAsia="Times New Roman" w:hAnsi="Arial" w:cs="Arial"/>
                <w:sz w:val="16"/>
                <w:szCs w:val="16"/>
                <w:lang w:eastAsia="et-EE"/>
              </w:rPr>
              <w:t>Omafinantseerimise võimekuse näitaja</w:t>
            </w:r>
          </w:p>
        </w:tc>
        <w:tc>
          <w:tcPr>
            <w:tcW w:w="1360" w:type="dxa"/>
            <w:tcBorders>
              <w:top w:val="nil"/>
              <w:left w:val="nil"/>
              <w:bottom w:val="single" w:sz="4" w:space="0" w:color="auto"/>
              <w:right w:val="single" w:sz="4" w:space="0" w:color="auto"/>
            </w:tcBorders>
            <w:shd w:val="clear" w:color="auto" w:fill="auto"/>
            <w:noWrap/>
            <w:vAlign w:val="bottom"/>
            <w:hideMark/>
          </w:tcPr>
          <w:p w14:paraId="7AAEDB15"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1,10</w:t>
            </w:r>
          </w:p>
        </w:tc>
        <w:tc>
          <w:tcPr>
            <w:tcW w:w="1360" w:type="dxa"/>
            <w:tcBorders>
              <w:top w:val="nil"/>
              <w:left w:val="nil"/>
              <w:bottom w:val="single" w:sz="4" w:space="0" w:color="auto"/>
              <w:right w:val="single" w:sz="4" w:space="0" w:color="auto"/>
            </w:tcBorders>
            <w:shd w:val="clear" w:color="auto" w:fill="auto"/>
            <w:noWrap/>
            <w:vAlign w:val="bottom"/>
            <w:hideMark/>
          </w:tcPr>
          <w:p w14:paraId="2117AE04"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1,07</w:t>
            </w:r>
          </w:p>
        </w:tc>
        <w:tc>
          <w:tcPr>
            <w:tcW w:w="1360" w:type="dxa"/>
            <w:tcBorders>
              <w:top w:val="nil"/>
              <w:left w:val="nil"/>
              <w:bottom w:val="single" w:sz="4" w:space="0" w:color="auto"/>
              <w:right w:val="single" w:sz="4" w:space="0" w:color="auto"/>
            </w:tcBorders>
            <w:shd w:val="clear" w:color="auto" w:fill="auto"/>
            <w:noWrap/>
            <w:vAlign w:val="bottom"/>
            <w:hideMark/>
          </w:tcPr>
          <w:p w14:paraId="247B8CD2"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1,10</w:t>
            </w:r>
          </w:p>
        </w:tc>
        <w:tc>
          <w:tcPr>
            <w:tcW w:w="1360" w:type="dxa"/>
            <w:tcBorders>
              <w:top w:val="nil"/>
              <w:left w:val="nil"/>
              <w:bottom w:val="single" w:sz="4" w:space="0" w:color="auto"/>
              <w:right w:val="single" w:sz="4" w:space="0" w:color="auto"/>
            </w:tcBorders>
            <w:shd w:val="clear" w:color="auto" w:fill="auto"/>
            <w:noWrap/>
            <w:vAlign w:val="bottom"/>
            <w:hideMark/>
          </w:tcPr>
          <w:p w14:paraId="32D62510"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1,13</w:t>
            </w:r>
          </w:p>
        </w:tc>
        <w:tc>
          <w:tcPr>
            <w:tcW w:w="1360" w:type="dxa"/>
            <w:tcBorders>
              <w:top w:val="nil"/>
              <w:left w:val="nil"/>
              <w:bottom w:val="single" w:sz="4" w:space="0" w:color="auto"/>
              <w:right w:val="single" w:sz="4" w:space="0" w:color="auto"/>
            </w:tcBorders>
            <w:shd w:val="clear" w:color="auto" w:fill="auto"/>
            <w:noWrap/>
            <w:vAlign w:val="bottom"/>
            <w:hideMark/>
          </w:tcPr>
          <w:p w14:paraId="5C58A94F"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1,14</w:t>
            </w:r>
          </w:p>
        </w:tc>
        <w:tc>
          <w:tcPr>
            <w:tcW w:w="1360" w:type="dxa"/>
            <w:tcBorders>
              <w:top w:val="nil"/>
              <w:left w:val="nil"/>
              <w:bottom w:val="single" w:sz="4" w:space="0" w:color="auto"/>
              <w:right w:val="single" w:sz="4" w:space="0" w:color="auto"/>
            </w:tcBorders>
            <w:shd w:val="clear" w:color="auto" w:fill="auto"/>
            <w:noWrap/>
            <w:vAlign w:val="bottom"/>
            <w:hideMark/>
          </w:tcPr>
          <w:p w14:paraId="50641503"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1,17</w:t>
            </w:r>
          </w:p>
        </w:tc>
        <w:tc>
          <w:tcPr>
            <w:tcW w:w="1360" w:type="dxa"/>
            <w:tcBorders>
              <w:top w:val="nil"/>
              <w:left w:val="nil"/>
              <w:bottom w:val="single" w:sz="4" w:space="0" w:color="auto"/>
              <w:right w:val="single" w:sz="4" w:space="0" w:color="auto"/>
            </w:tcBorders>
            <w:shd w:val="clear" w:color="auto" w:fill="auto"/>
            <w:noWrap/>
            <w:vAlign w:val="bottom"/>
            <w:hideMark/>
          </w:tcPr>
          <w:p w14:paraId="2A8701B6" w14:textId="77777777" w:rsidR="00C03EA8" w:rsidRPr="00C03EA8" w:rsidRDefault="00C03EA8" w:rsidP="00C03EA8">
            <w:pPr>
              <w:spacing w:after="0" w:line="240" w:lineRule="auto"/>
              <w:jc w:val="right"/>
              <w:rPr>
                <w:rFonts w:ascii="Arial" w:eastAsia="Times New Roman" w:hAnsi="Arial" w:cs="Arial"/>
                <w:sz w:val="16"/>
                <w:szCs w:val="16"/>
                <w:lang w:eastAsia="et-EE"/>
              </w:rPr>
            </w:pPr>
            <w:r w:rsidRPr="00C03EA8">
              <w:rPr>
                <w:rFonts w:ascii="Arial" w:eastAsia="Times New Roman" w:hAnsi="Arial" w:cs="Arial"/>
                <w:sz w:val="16"/>
                <w:szCs w:val="16"/>
                <w:lang w:eastAsia="et-EE"/>
              </w:rPr>
              <w:t>1,19</w:t>
            </w:r>
          </w:p>
        </w:tc>
      </w:tr>
      <w:tr w:rsidR="00C03EA8" w:rsidRPr="00C03EA8" w14:paraId="435C23AF" w14:textId="77777777" w:rsidTr="00412462">
        <w:trPr>
          <w:trHeight w:val="283"/>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3A9D45E0" w14:textId="77777777" w:rsidR="00C03EA8" w:rsidRPr="00C03EA8" w:rsidRDefault="00C03EA8" w:rsidP="00C03EA8">
            <w:pPr>
              <w:spacing w:after="0" w:line="240" w:lineRule="auto"/>
              <w:rPr>
                <w:rFonts w:ascii="Arial" w:eastAsia="Times New Roman" w:hAnsi="Arial" w:cs="Arial"/>
                <w:color w:val="000000"/>
                <w:sz w:val="16"/>
                <w:szCs w:val="16"/>
                <w:lang w:eastAsia="et-EE"/>
              </w:rPr>
            </w:pPr>
            <w:r w:rsidRPr="00C03EA8">
              <w:rPr>
                <w:rFonts w:ascii="Arial" w:eastAsia="Times New Roman" w:hAnsi="Arial" w:cs="Arial"/>
                <w:color w:val="000000"/>
                <w:sz w:val="16"/>
                <w:szCs w:val="16"/>
                <w:lang w:eastAsia="et-EE"/>
              </w:rPr>
              <w:t>PT tegevuse tulem</w:t>
            </w:r>
          </w:p>
        </w:tc>
        <w:tc>
          <w:tcPr>
            <w:tcW w:w="1360" w:type="dxa"/>
            <w:tcBorders>
              <w:top w:val="nil"/>
              <w:left w:val="nil"/>
              <w:bottom w:val="single" w:sz="4" w:space="0" w:color="auto"/>
              <w:right w:val="single" w:sz="4" w:space="0" w:color="auto"/>
            </w:tcBorders>
            <w:shd w:val="clear" w:color="auto" w:fill="auto"/>
            <w:noWrap/>
            <w:vAlign w:val="bottom"/>
            <w:hideMark/>
          </w:tcPr>
          <w:p w14:paraId="3E8E86C8" w14:textId="77777777" w:rsidR="00C03EA8" w:rsidRPr="00C03EA8" w:rsidRDefault="00C03EA8" w:rsidP="00C03EA8">
            <w:pPr>
              <w:spacing w:after="0" w:line="240" w:lineRule="auto"/>
              <w:jc w:val="right"/>
              <w:rPr>
                <w:rFonts w:ascii="Arial" w:eastAsia="Times New Roman" w:hAnsi="Arial" w:cs="Arial"/>
                <w:color w:val="000000"/>
                <w:sz w:val="16"/>
                <w:szCs w:val="16"/>
                <w:lang w:eastAsia="et-EE"/>
              </w:rPr>
            </w:pPr>
            <w:r w:rsidRPr="00C03EA8">
              <w:rPr>
                <w:rFonts w:ascii="Arial" w:eastAsia="Times New Roman" w:hAnsi="Arial" w:cs="Arial"/>
                <w:color w:val="000000"/>
                <w:sz w:val="16"/>
                <w:szCs w:val="16"/>
                <w:lang w:eastAsia="et-EE"/>
              </w:rPr>
              <w:t>9,5</w:t>
            </w:r>
          </w:p>
        </w:tc>
        <w:tc>
          <w:tcPr>
            <w:tcW w:w="1360" w:type="dxa"/>
            <w:tcBorders>
              <w:top w:val="nil"/>
              <w:left w:val="nil"/>
              <w:bottom w:val="single" w:sz="4" w:space="0" w:color="auto"/>
              <w:right w:val="single" w:sz="4" w:space="0" w:color="auto"/>
            </w:tcBorders>
            <w:shd w:val="clear" w:color="auto" w:fill="auto"/>
            <w:noWrap/>
            <w:vAlign w:val="bottom"/>
            <w:hideMark/>
          </w:tcPr>
          <w:p w14:paraId="7CD5696A" w14:textId="77777777" w:rsidR="00C03EA8" w:rsidRPr="00C03EA8" w:rsidRDefault="00C03EA8" w:rsidP="00C03EA8">
            <w:pPr>
              <w:spacing w:after="0" w:line="240" w:lineRule="auto"/>
              <w:jc w:val="right"/>
              <w:rPr>
                <w:rFonts w:ascii="Arial" w:eastAsia="Times New Roman" w:hAnsi="Arial" w:cs="Arial"/>
                <w:color w:val="000000"/>
                <w:sz w:val="16"/>
                <w:szCs w:val="16"/>
                <w:lang w:eastAsia="et-EE"/>
              </w:rPr>
            </w:pPr>
            <w:r w:rsidRPr="00C03EA8">
              <w:rPr>
                <w:rFonts w:ascii="Arial" w:eastAsia="Times New Roman" w:hAnsi="Arial" w:cs="Arial"/>
                <w:color w:val="000000"/>
                <w:sz w:val="16"/>
                <w:szCs w:val="16"/>
                <w:lang w:eastAsia="et-EE"/>
              </w:rPr>
              <w:t>6,3</w:t>
            </w:r>
          </w:p>
        </w:tc>
        <w:tc>
          <w:tcPr>
            <w:tcW w:w="1360" w:type="dxa"/>
            <w:tcBorders>
              <w:top w:val="nil"/>
              <w:left w:val="nil"/>
              <w:bottom w:val="single" w:sz="4" w:space="0" w:color="auto"/>
              <w:right w:val="single" w:sz="4" w:space="0" w:color="auto"/>
            </w:tcBorders>
            <w:shd w:val="clear" w:color="auto" w:fill="auto"/>
            <w:noWrap/>
            <w:vAlign w:val="bottom"/>
            <w:hideMark/>
          </w:tcPr>
          <w:p w14:paraId="223A01A5" w14:textId="77777777" w:rsidR="00C03EA8" w:rsidRPr="00C03EA8" w:rsidRDefault="00C03EA8" w:rsidP="00C03EA8">
            <w:pPr>
              <w:spacing w:after="0" w:line="240" w:lineRule="auto"/>
              <w:jc w:val="right"/>
              <w:rPr>
                <w:rFonts w:ascii="Arial" w:eastAsia="Times New Roman" w:hAnsi="Arial" w:cs="Arial"/>
                <w:color w:val="000000"/>
                <w:sz w:val="16"/>
                <w:szCs w:val="16"/>
                <w:lang w:eastAsia="et-EE"/>
              </w:rPr>
            </w:pPr>
            <w:r w:rsidRPr="00C03EA8">
              <w:rPr>
                <w:rFonts w:ascii="Arial" w:eastAsia="Times New Roman" w:hAnsi="Arial" w:cs="Arial"/>
                <w:color w:val="000000"/>
                <w:sz w:val="16"/>
                <w:szCs w:val="16"/>
                <w:lang w:eastAsia="et-EE"/>
              </w:rPr>
              <w:t>8,7</w:t>
            </w:r>
          </w:p>
        </w:tc>
        <w:tc>
          <w:tcPr>
            <w:tcW w:w="1360" w:type="dxa"/>
            <w:tcBorders>
              <w:top w:val="nil"/>
              <w:left w:val="nil"/>
              <w:bottom w:val="single" w:sz="4" w:space="0" w:color="auto"/>
              <w:right w:val="single" w:sz="4" w:space="0" w:color="auto"/>
            </w:tcBorders>
            <w:shd w:val="clear" w:color="auto" w:fill="auto"/>
            <w:noWrap/>
            <w:vAlign w:val="bottom"/>
            <w:hideMark/>
          </w:tcPr>
          <w:p w14:paraId="265DCD6B" w14:textId="77777777" w:rsidR="00C03EA8" w:rsidRPr="00C03EA8" w:rsidRDefault="00C03EA8" w:rsidP="00C03EA8">
            <w:pPr>
              <w:spacing w:after="0" w:line="240" w:lineRule="auto"/>
              <w:jc w:val="right"/>
              <w:rPr>
                <w:rFonts w:ascii="Arial" w:eastAsia="Times New Roman" w:hAnsi="Arial" w:cs="Arial"/>
                <w:color w:val="000000"/>
                <w:sz w:val="16"/>
                <w:szCs w:val="16"/>
                <w:lang w:eastAsia="et-EE"/>
              </w:rPr>
            </w:pPr>
            <w:r w:rsidRPr="00C03EA8">
              <w:rPr>
                <w:rFonts w:ascii="Arial" w:eastAsia="Times New Roman" w:hAnsi="Arial" w:cs="Arial"/>
                <w:color w:val="000000"/>
                <w:sz w:val="16"/>
                <w:szCs w:val="16"/>
                <w:lang w:eastAsia="et-EE"/>
              </w:rPr>
              <w:t>11,1</w:t>
            </w:r>
          </w:p>
        </w:tc>
        <w:tc>
          <w:tcPr>
            <w:tcW w:w="1360" w:type="dxa"/>
            <w:tcBorders>
              <w:top w:val="nil"/>
              <w:left w:val="nil"/>
              <w:bottom w:val="single" w:sz="4" w:space="0" w:color="auto"/>
              <w:right w:val="single" w:sz="4" w:space="0" w:color="auto"/>
            </w:tcBorders>
            <w:shd w:val="clear" w:color="auto" w:fill="auto"/>
            <w:noWrap/>
            <w:vAlign w:val="bottom"/>
            <w:hideMark/>
          </w:tcPr>
          <w:p w14:paraId="779E375E" w14:textId="77777777" w:rsidR="00C03EA8" w:rsidRPr="00C03EA8" w:rsidRDefault="00C03EA8" w:rsidP="00C03EA8">
            <w:pPr>
              <w:spacing w:after="0" w:line="240" w:lineRule="auto"/>
              <w:jc w:val="right"/>
              <w:rPr>
                <w:rFonts w:ascii="Arial" w:eastAsia="Times New Roman" w:hAnsi="Arial" w:cs="Arial"/>
                <w:color w:val="000000"/>
                <w:sz w:val="16"/>
                <w:szCs w:val="16"/>
                <w:lang w:eastAsia="et-EE"/>
              </w:rPr>
            </w:pPr>
            <w:r w:rsidRPr="00C03EA8">
              <w:rPr>
                <w:rFonts w:ascii="Arial" w:eastAsia="Times New Roman" w:hAnsi="Arial" w:cs="Arial"/>
                <w:color w:val="000000"/>
                <w:sz w:val="16"/>
                <w:szCs w:val="16"/>
                <w:lang w:eastAsia="et-EE"/>
              </w:rPr>
              <w:t>12,4</w:t>
            </w:r>
          </w:p>
        </w:tc>
        <w:tc>
          <w:tcPr>
            <w:tcW w:w="1360" w:type="dxa"/>
            <w:tcBorders>
              <w:top w:val="nil"/>
              <w:left w:val="nil"/>
              <w:bottom w:val="single" w:sz="4" w:space="0" w:color="auto"/>
              <w:right w:val="single" w:sz="4" w:space="0" w:color="auto"/>
            </w:tcBorders>
            <w:shd w:val="clear" w:color="auto" w:fill="auto"/>
            <w:noWrap/>
            <w:vAlign w:val="bottom"/>
            <w:hideMark/>
          </w:tcPr>
          <w:p w14:paraId="0BBF0584" w14:textId="77777777" w:rsidR="00C03EA8" w:rsidRPr="00C03EA8" w:rsidRDefault="00C03EA8" w:rsidP="00C03EA8">
            <w:pPr>
              <w:spacing w:after="0" w:line="240" w:lineRule="auto"/>
              <w:jc w:val="right"/>
              <w:rPr>
                <w:rFonts w:ascii="Arial" w:eastAsia="Times New Roman" w:hAnsi="Arial" w:cs="Arial"/>
                <w:color w:val="000000"/>
                <w:sz w:val="16"/>
                <w:szCs w:val="16"/>
                <w:lang w:eastAsia="et-EE"/>
              </w:rPr>
            </w:pPr>
            <w:r w:rsidRPr="00C03EA8">
              <w:rPr>
                <w:rFonts w:ascii="Arial" w:eastAsia="Times New Roman" w:hAnsi="Arial" w:cs="Arial"/>
                <w:color w:val="000000"/>
                <w:sz w:val="16"/>
                <w:szCs w:val="16"/>
                <w:lang w:eastAsia="et-EE"/>
              </w:rPr>
              <w:t>14,3</w:t>
            </w:r>
          </w:p>
        </w:tc>
        <w:tc>
          <w:tcPr>
            <w:tcW w:w="1360" w:type="dxa"/>
            <w:tcBorders>
              <w:top w:val="nil"/>
              <w:left w:val="nil"/>
              <w:bottom w:val="single" w:sz="4" w:space="0" w:color="auto"/>
              <w:right w:val="single" w:sz="4" w:space="0" w:color="auto"/>
            </w:tcBorders>
            <w:shd w:val="clear" w:color="auto" w:fill="auto"/>
            <w:noWrap/>
            <w:vAlign w:val="bottom"/>
            <w:hideMark/>
          </w:tcPr>
          <w:p w14:paraId="3A434FE0" w14:textId="77777777" w:rsidR="00C03EA8" w:rsidRPr="00C03EA8" w:rsidRDefault="00C03EA8" w:rsidP="00C03EA8">
            <w:pPr>
              <w:spacing w:after="0" w:line="240" w:lineRule="auto"/>
              <w:jc w:val="right"/>
              <w:rPr>
                <w:rFonts w:ascii="Arial" w:eastAsia="Times New Roman" w:hAnsi="Arial" w:cs="Arial"/>
                <w:color w:val="000000"/>
                <w:sz w:val="16"/>
                <w:szCs w:val="16"/>
                <w:lang w:eastAsia="et-EE"/>
              </w:rPr>
            </w:pPr>
            <w:r w:rsidRPr="00C03EA8">
              <w:rPr>
                <w:rFonts w:ascii="Arial" w:eastAsia="Times New Roman" w:hAnsi="Arial" w:cs="Arial"/>
                <w:color w:val="000000"/>
                <w:sz w:val="16"/>
                <w:szCs w:val="16"/>
                <w:lang w:eastAsia="et-EE"/>
              </w:rPr>
              <w:t>16,3</w:t>
            </w:r>
          </w:p>
        </w:tc>
      </w:tr>
    </w:tbl>
    <w:p w14:paraId="6EC723EA" w14:textId="24E2E30A" w:rsidR="00E95BE6" w:rsidRPr="0059214E" w:rsidRDefault="00E95BE6" w:rsidP="00E95BE6">
      <w:pPr>
        <w:pStyle w:val="Caption"/>
        <w:spacing w:after="0"/>
        <w:rPr>
          <w:rFonts w:ascii="Arial" w:hAnsi="Arial" w:cs="Arial"/>
          <w:i w:val="0"/>
          <w:iCs w:val="0"/>
          <w:color w:val="auto"/>
          <w:sz w:val="19"/>
          <w:szCs w:val="19"/>
        </w:rPr>
      </w:pPr>
      <w:bookmarkStart w:id="17" w:name="_Toc79058092"/>
      <w:r w:rsidRPr="0059214E">
        <w:rPr>
          <w:rFonts w:ascii="Arial" w:hAnsi="Arial" w:cs="Arial"/>
          <w:i w:val="0"/>
          <w:iCs w:val="0"/>
          <w:sz w:val="19"/>
          <w:szCs w:val="19"/>
        </w:rPr>
        <w:t xml:space="preserve">Tabel </w:t>
      </w:r>
      <w:r w:rsidR="00E8574D" w:rsidRPr="0059214E">
        <w:rPr>
          <w:rFonts w:ascii="Arial" w:hAnsi="Arial" w:cs="Arial"/>
          <w:i w:val="0"/>
          <w:iCs w:val="0"/>
          <w:sz w:val="19"/>
          <w:szCs w:val="19"/>
        </w:rPr>
        <w:t>7</w:t>
      </w:r>
      <w:r w:rsidRPr="0059214E">
        <w:rPr>
          <w:rFonts w:ascii="Arial" w:hAnsi="Arial" w:cs="Arial"/>
          <w:i w:val="0"/>
          <w:iCs w:val="0"/>
          <w:sz w:val="19"/>
          <w:szCs w:val="19"/>
        </w:rPr>
        <w:t xml:space="preserve">. </w:t>
      </w:r>
      <w:r w:rsidRPr="0059214E">
        <w:rPr>
          <w:rFonts w:ascii="Arial" w:hAnsi="Arial" w:cs="Arial"/>
          <w:i w:val="0"/>
          <w:iCs w:val="0"/>
          <w:color w:val="auto"/>
          <w:sz w:val="19"/>
          <w:szCs w:val="19"/>
        </w:rPr>
        <w:t xml:space="preserve">Viimsi valla </w:t>
      </w:r>
      <w:bookmarkEnd w:id="17"/>
      <w:r w:rsidR="00140D5A">
        <w:rPr>
          <w:rFonts w:ascii="Arial" w:hAnsi="Arial" w:cs="Arial"/>
          <w:i w:val="0"/>
          <w:iCs w:val="0"/>
          <w:color w:val="auto"/>
          <w:sz w:val="19"/>
          <w:szCs w:val="19"/>
        </w:rPr>
        <w:t>202</w:t>
      </w:r>
      <w:r w:rsidR="001D0366">
        <w:rPr>
          <w:rFonts w:ascii="Arial" w:hAnsi="Arial" w:cs="Arial"/>
          <w:i w:val="0"/>
          <w:iCs w:val="0"/>
          <w:color w:val="auto"/>
          <w:sz w:val="19"/>
          <w:szCs w:val="19"/>
        </w:rPr>
        <w:t>2</w:t>
      </w:r>
      <w:r w:rsidR="00140D5A">
        <w:rPr>
          <w:rFonts w:ascii="Arial" w:hAnsi="Arial" w:cs="Arial"/>
          <w:i w:val="0"/>
          <w:iCs w:val="0"/>
          <w:color w:val="auto"/>
          <w:sz w:val="19"/>
          <w:szCs w:val="19"/>
        </w:rPr>
        <w:t>-202</w:t>
      </w:r>
      <w:r w:rsidR="001D0366">
        <w:rPr>
          <w:rFonts w:ascii="Arial" w:hAnsi="Arial" w:cs="Arial"/>
          <w:i w:val="0"/>
          <w:iCs w:val="0"/>
          <w:color w:val="auto"/>
          <w:sz w:val="19"/>
          <w:szCs w:val="19"/>
        </w:rPr>
        <w:t>3</w:t>
      </w:r>
      <w:r w:rsidR="00140D5A">
        <w:rPr>
          <w:rFonts w:ascii="Arial" w:hAnsi="Arial" w:cs="Arial"/>
          <w:i w:val="0"/>
          <w:iCs w:val="0"/>
          <w:color w:val="auto"/>
          <w:sz w:val="19"/>
          <w:szCs w:val="19"/>
        </w:rPr>
        <w:t xml:space="preserve"> eelarve ja </w:t>
      </w:r>
      <w:r w:rsidR="00140D5A" w:rsidRPr="0059214E">
        <w:rPr>
          <w:rFonts w:ascii="Arial" w:hAnsi="Arial" w:cs="Arial"/>
          <w:i w:val="0"/>
          <w:iCs w:val="0"/>
          <w:color w:val="auto"/>
          <w:sz w:val="19"/>
          <w:szCs w:val="19"/>
        </w:rPr>
        <w:t>eelarvestrateegia 202</w:t>
      </w:r>
      <w:r w:rsidR="001D0366">
        <w:rPr>
          <w:rFonts w:ascii="Arial" w:hAnsi="Arial" w:cs="Arial"/>
          <w:i w:val="0"/>
          <w:iCs w:val="0"/>
          <w:color w:val="auto"/>
          <w:sz w:val="19"/>
          <w:szCs w:val="19"/>
        </w:rPr>
        <w:t>4</w:t>
      </w:r>
      <w:r w:rsidR="00140D5A" w:rsidRPr="0059214E">
        <w:rPr>
          <w:rFonts w:ascii="Arial" w:hAnsi="Arial" w:cs="Arial"/>
          <w:i w:val="0"/>
          <w:iCs w:val="0"/>
          <w:color w:val="auto"/>
          <w:sz w:val="19"/>
          <w:szCs w:val="19"/>
        </w:rPr>
        <w:t>-202</w:t>
      </w:r>
      <w:r w:rsidR="001D0366">
        <w:rPr>
          <w:rFonts w:ascii="Arial" w:hAnsi="Arial" w:cs="Arial"/>
          <w:i w:val="0"/>
          <w:iCs w:val="0"/>
          <w:color w:val="auto"/>
          <w:sz w:val="19"/>
          <w:szCs w:val="19"/>
        </w:rPr>
        <w:t>8</w:t>
      </w:r>
    </w:p>
    <w:p w14:paraId="68B9BD92" w14:textId="77777777" w:rsidR="00E95BE6" w:rsidRPr="0059214E" w:rsidRDefault="00E95BE6" w:rsidP="00E95BE6">
      <w:pPr>
        <w:spacing w:after="0"/>
        <w:rPr>
          <w:rFonts w:ascii="Arial" w:hAnsi="Arial" w:cs="Arial"/>
          <w:sz w:val="19"/>
          <w:szCs w:val="19"/>
        </w:rPr>
      </w:pPr>
      <w:r w:rsidRPr="0059214E">
        <w:rPr>
          <w:rFonts w:ascii="Arial" w:hAnsi="Arial" w:cs="Arial"/>
          <w:sz w:val="19"/>
          <w:szCs w:val="19"/>
        </w:rPr>
        <w:t>Allikas: Viimsi Vallavalitsus.</w:t>
      </w:r>
    </w:p>
    <w:p w14:paraId="38AA7AA8" w14:textId="77777777" w:rsidR="00E95BE6" w:rsidRPr="0059214E" w:rsidRDefault="00E95BE6" w:rsidP="00E95BE6">
      <w:pPr>
        <w:rPr>
          <w:rFonts w:ascii="Arial" w:eastAsia="Times New Roman" w:hAnsi="Arial" w:cs="Arial"/>
          <w:sz w:val="21"/>
          <w:szCs w:val="21"/>
          <w:lang w:eastAsia="ar-SA"/>
        </w:rPr>
      </w:pPr>
      <w:r w:rsidRPr="0059214E">
        <w:rPr>
          <w:rFonts w:ascii="Arial" w:eastAsia="Times New Roman" w:hAnsi="Arial" w:cs="Arial"/>
          <w:sz w:val="21"/>
          <w:szCs w:val="21"/>
          <w:lang w:eastAsia="ar-SA"/>
        </w:rPr>
        <w:lastRenderedPageBreak/>
        <w:br w:type="page"/>
      </w:r>
    </w:p>
    <w:p w14:paraId="7F305917" w14:textId="77777777" w:rsidR="00E95BE6" w:rsidRPr="0059214E" w:rsidRDefault="00E95BE6" w:rsidP="00E95BE6">
      <w:pPr>
        <w:suppressAutoHyphens/>
        <w:spacing w:before="120" w:after="120" w:line="240" w:lineRule="auto"/>
        <w:jc w:val="both"/>
        <w:rPr>
          <w:rFonts w:ascii="Arial" w:eastAsia="Times New Roman" w:hAnsi="Arial" w:cs="Arial"/>
          <w:sz w:val="21"/>
          <w:szCs w:val="21"/>
          <w:lang w:eastAsia="ar-SA"/>
        </w:rPr>
        <w:sectPr w:rsidR="00E95BE6" w:rsidRPr="0059214E" w:rsidSect="00A81A5B">
          <w:pgSz w:w="16838" w:h="11906" w:orient="landscape"/>
          <w:pgMar w:top="1134" w:right="1871" w:bottom="1134" w:left="1021" w:header="1418" w:footer="399" w:gutter="0"/>
          <w:cols w:space="708"/>
          <w:docGrid w:linePitch="360"/>
        </w:sectPr>
      </w:pPr>
    </w:p>
    <w:p w14:paraId="7CD6D44B" w14:textId="77777777" w:rsidR="00E95BE6" w:rsidRPr="0059214E" w:rsidRDefault="00E95BE6" w:rsidP="00851BAA">
      <w:pPr>
        <w:pStyle w:val="ListParagraph"/>
        <w:numPr>
          <w:ilvl w:val="2"/>
          <w:numId w:val="2"/>
        </w:numPr>
        <w:spacing w:before="240" w:after="120" w:line="260" w:lineRule="exact"/>
        <w:jc w:val="both"/>
        <w:rPr>
          <w:rFonts w:ascii="Arial" w:hAnsi="Arial" w:cs="Arial"/>
          <w:b/>
          <w:bCs/>
          <w:color w:val="0072CE"/>
          <w:sz w:val="22"/>
          <w:szCs w:val="22"/>
          <w:lang w:val="et-EE"/>
        </w:rPr>
      </w:pPr>
      <w:bookmarkStart w:id="18" w:name="_Toc515616842"/>
      <w:bookmarkStart w:id="19" w:name="_Toc516814837"/>
      <w:r w:rsidRPr="0059214E">
        <w:rPr>
          <w:rFonts w:ascii="Arial" w:hAnsi="Arial" w:cs="Arial"/>
          <w:b/>
          <w:bCs/>
          <w:color w:val="0072CE"/>
          <w:sz w:val="22"/>
          <w:szCs w:val="22"/>
          <w:lang w:val="et-EE"/>
        </w:rPr>
        <w:lastRenderedPageBreak/>
        <w:t>Viimsi valla põhitegevuse tulude prognoos</w:t>
      </w:r>
      <w:bookmarkEnd w:id="18"/>
      <w:bookmarkEnd w:id="19"/>
    </w:p>
    <w:p w14:paraId="589B34B6" w14:textId="3227B556" w:rsidR="00E95BE6" w:rsidRPr="006B6E4C" w:rsidRDefault="00E95BE6" w:rsidP="00E95BE6">
      <w:pPr>
        <w:suppressAutoHyphens/>
        <w:spacing w:before="120" w:after="120"/>
        <w:jc w:val="both"/>
        <w:rPr>
          <w:rFonts w:ascii="Arial" w:eastAsia="Times New Roman" w:hAnsi="Arial" w:cs="Arial"/>
          <w:lang w:eastAsia="ar-SA"/>
        </w:rPr>
      </w:pPr>
      <w:r w:rsidRPr="006B6E4C">
        <w:rPr>
          <w:rFonts w:ascii="Arial" w:eastAsia="Times New Roman" w:hAnsi="Arial" w:cs="Arial"/>
          <w:lang w:eastAsia="ar-SA"/>
        </w:rPr>
        <w:t>Vastavalt kohaliku omavalitsuse üksuse finantsjuhtimise seadusele planeeritakse põhitegevuse tulude eelarveosasse maksutulud, tulud kaupade ja teenuste müügist, saadavad toetused ja muud tegevustulud. Selles eelarveosas ei kajastata põhivara soetuseks saadavat sihtfinantseerimist, tulu põhivara, osaluste ning muude aktsiate ja osade müügist ning finantstulusid. Aastatel  202</w:t>
      </w:r>
      <w:r w:rsidR="0011063A" w:rsidRPr="006B6E4C">
        <w:rPr>
          <w:rFonts w:ascii="Arial" w:eastAsia="Times New Roman" w:hAnsi="Arial" w:cs="Arial"/>
          <w:lang w:eastAsia="ar-SA"/>
        </w:rPr>
        <w:t>4</w:t>
      </w:r>
      <w:r w:rsidRPr="006B6E4C">
        <w:rPr>
          <w:rFonts w:ascii="Arial" w:eastAsia="Times New Roman" w:hAnsi="Arial" w:cs="Arial"/>
          <w:lang w:eastAsia="ar-SA"/>
        </w:rPr>
        <w:t>–202</w:t>
      </w:r>
      <w:r w:rsidR="0011063A" w:rsidRPr="006B6E4C">
        <w:rPr>
          <w:rFonts w:ascii="Arial" w:eastAsia="Times New Roman" w:hAnsi="Arial" w:cs="Arial"/>
          <w:lang w:eastAsia="ar-SA"/>
        </w:rPr>
        <w:t>8</w:t>
      </w:r>
      <w:r w:rsidRPr="006B6E4C">
        <w:rPr>
          <w:rFonts w:ascii="Arial" w:eastAsia="Times New Roman" w:hAnsi="Arial" w:cs="Arial"/>
          <w:lang w:eastAsia="ar-SA"/>
        </w:rPr>
        <w:t xml:space="preserve"> kasvavad Viimsi valla tulud igal aastal keskmiselt </w:t>
      </w:r>
      <w:r w:rsidR="00CE5527" w:rsidRPr="006B6E4C">
        <w:rPr>
          <w:rFonts w:ascii="Arial" w:eastAsia="Times New Roman" w:hAnsi="Arial" w:cs="Arial"/>
          <w:lang w:eastAsia="ar-SA"/>
        </w:rPr>
        <w:t>6,0</w:t>
      </w:r>
      <w:r w:rsidRPr="006B6E4C">
        <w:rPr>
          <w:rFonts w:ascii="Arial" w:eastAsia="Times New Roman" w:hAnsi="Arial" w:cs="Arial"/>
          <w:lang w:eastAsia="ar-SA"/>
        </w:rPr>
        <w:t xml:space="preserve"> %. Tulude kasv tuleneb peamiselt maksutulude </w:t>
      </w:r>
      <w:r w:rsidR="00E75B9C" w:rsidRPr="006B6E4C">
        <w:rPr>
          <w:rFonts w:ascii="Arial" w:eastAsia="Times New Roman" w:hAnsi="Arial" w:cs="Arial"/>
          <w:lang w:eastAsia="ar-SA"/>
        </w:rPr>
        <w:t xml:space="preserve">ning teenuste ja kaupade </w:t>
      </w:r>
      <w:r w:rsidR="00BB73F8" w:rsidRPr="006B6E4C">
        <w:rPr>
          <w:rFonts w:ascii="Arial" w:eastAsia="Times New Roman" w:hAnsi="Arial" w:cs="Arial"/>
          <w:lang w:eastAsia="ar-SA"/>
        </w:rPr>
        <w:t xml:space="preserve">müügitulu </w:t>
      </w:r>
      <w:r w:rsidRPr="006B6E4C">
        <w:rPr>
          <w:rFonts w:ascii="Arial" w:eastAsia="Times New Roman" w:hAnsi="Arial" w:cs="Arial"/>
          <w:lang w:eastAsia="ar-SA"/>
        </w:rPr>
        <w:t>kasvust.</w:t>
      </w:r>
      <w:r w:rsidR="005D7FE4" w:rsidRPr="006B6E4C">
        <w:rPr>
          <w:rFonts w:ascii="Arial" w:eastAsia="Times New Roman" w:hAnsi="Arial" w:cs="Arial"/>
          <w:lang w:eastAsia="ar-SA"/>
        </w:rPr>
        <w:t xml:space="preserve"> </w:t>
      </w:r>
    </w:p>
    <w:p w14:paraId="51847FD8" w14:textId="525CEE95" w:rsidR="00603DF2" w:rsidRPr="006B6E4C" w:rsidRDefault="00E95BE6" w:rsidP="00E95BE6">
      <w:pPr>
        <w:suppressAutoHyphens/>
        <w:spacing w:before="120" w:after="120"/>
        <w:jc w:val="both"/>
        <w:rPr>
          <w:rFonts w:ascii="Arial" w:eastAsia="Times New Roman" w:hAnsi="Arial" w:cs="Arial"/>
          <w:lang w:eastAsia="ar-SA"/>
        </w:rPr>
      </w:pPr>
      <w:r w:rsidRPr="006B6E4C">
        <w:rPr>
          <w:rFonts w:ascii="Arial" w:eastAsia="Times New Roman" w:hAnsi="Arial" w:cs="Arial"/>
          <w:lang w:eastAsia="ar-SA"/>
        </w:rPr>
        <w:t xml:space="preserve">Tulumaksu kasvuks on kavandatud </w:t>
      </w:r>
      <w:r w:rsidR="00466062" w:rsidRPr="006B6E4C">
        <w:rPr>
          <w:rFonts w:ascii="Arial" w:eastAsia="Times New Roman" w:hAnsi="Arial" w:cs="Arial"/>
          <w:lang w:eastAsia="ar-SA"/>
        </w:rPr>
        <w:t xml:space="preserve">aastatel </w:t>
      </w:r>
      <w:r w:rsidRPr="006B6E4C">
        <w:rPr>
          <w:rFonts w:ascii="Arial" w:eastAsia="Times New Roman" w:hAnsi="Arial" w:cs="Arial"/>
          <w:lang w:eastAsia="ar-SA"/>
        </w:rPr>
        <w:t>202</w:t>
      </w:r>
      <w:r w:rsidR="005D7FE4" w:rsidRPr="006B6E4C">
        <w:rPr>
          <w:rFonts w:ascii="Arial" w:eastAsia="Times New Roman" w:hAnsi="Arial" w:cs="Arial"/>
          <w:lang w:eastAsia="ar-SA"/>
        </w:rPr>
        <w:t>4</w:t>
      </w:r>
      <w:r w:rsidR="00CE5527" w:rsidRPr="006B6E4C">
        <w:rPr>
          <w:rFonts w:ascii="Arial" w:eastAsia="Times New Roman" w:hAnsi="Arial" w:cs="Arial"/>
          <w:lang w:eastAsia="ar-SA"/>
        </w:rPr>
        <w:t xml:space="preserve">. aastal </w:t>
      </w:r>
      <w:r w:rsidR="000C5D8F" w:rsidRPr="006B6E4C">
        <w:rPr>
          <w:rFonts w:ascii="Arial" w:eastAsia="Times New Roman" w:hAnsi="Arial" w:cs="Arial"/>
          <w:lang w:eastAsia="ar-SA"/>
        </w:rPr>
        <w:t>8,5%, 2025. aastal 8% ning järgnevatel aastatel 6,0%</w:t>
      </w:r>
      <w:r w:rsidR="005A3183" w:rsidRPr="006B6E4C">
        <w:rPr>
          <w:rFonts w:ascii="Arial" w:eastAsia="Times New Roman" w:hAnsi="Arial" w:cs="Arial"/>
          <w:lang w:eastAsia="ar-SA"/>
        </w:rPr>
        <w:t>.</w:t>
      </w:r>
      <w:r w:rsidRPr="006B6E4C">
        <w:rPr>
          <w:rFonts w:ascii="Arial" w:eastAsia="Times New Roman" w:hAnsi="Arial" w:cs="Arial"/>
          <w:color w:val="FF0000"/>
          <w:lang w:eastAsia="ar-SA"/>
        </w:rPr>
        <w:t xml:space="preserve"> </w:t>
      </w:r>
      <w:r w:rsidRPr="006B6E4C">
        <w:rPr>
          <w:rFonts w:ascii="Arial" w:eastAsia="Times New Roman" w:hAnsi="Arial" w:cs="Arial"/>
          <w:lang w:eastAsia="ar-SA"/>
        </w:rPr>
        <w:t xml:space="preserve">Kavandamisel on aluseks võetud </w:t>
      </w:r>
      <w:r w:rsidR="005A3183" w:rsidRPr="006B6E4C">
        <w:rPr>
          <w:rFonts w:ascii="Arial" w:eastAsia="Times New Roman" w:hAnsi="Arial" w:cs="Arial"/>
          <w:lang w:eastAsia="ar-SA"/>
        </w:rPr>
        <w:t>et, a</w:t>
      </w:r>
      <w:r w:rsidR="005A3183" w:rsidRPr="006B6E4C">
        <w:rPr>
          <w:rFonts w:ascii="Arial" w:hAnsi="Arial" w:cs="Arial"/>
        </w:rPr>
        <w:t>lates 2024. aastast muutub kohalikule omavalitusele tulumaksu eraldamise määr. Alates 2020. aastast kuni 2023. aasta lõpuni on laekunud kohalikule omavalitsusele  tema elanike maksustatavalt brutotulult (v.a. pensionid, dividendid ja vara müük) 11,96% füüsilise isiku tulumaksu. Alates 01.01.2024 eraldatakse kohalikule omavalitsusele 11,89% füüsilise isiku maksustatavalt tulult tasutud tulumaksult (v.a. kohustuslik ja täiendav kogumispension, dividendid ja vara võõrandamisest saadud kasu) ning 2,5% füüsilise isiku riiklikult pensionilt tasutud tulumaksult.</w:t>
      </w:r>
      <w:r w:rsidRPr="006B6E4C">
        <w:rPr>
          <w:rFonts w:ascii="Arial" w:eastAsia="Times New Roman" w:hAnsi="Arial" w:cs="Arial"/>
          <w:lang w:eastAsia="ar-SA"/>
        </w:rPr>
        <w:t xml:space="preserve"> </w:t>
      </w:r>
      <w:r w:rsidR="00603DF2" w:rsidRPr="006B6E4C">
        <w:rPr>
          <w:rFonts w:ascii="Arial" w:eastAsia="Times New Roman" w:hAnsi="Arial" w:cs="Arial"/>
          <w:lang w:eastAsia="ar-SA"/>
        </w:rPr>
        <w:t xml:space="preserve">Tulumaksu laekumise prognoosimisel on võetud arvesse, et valla teenuste hinnad </w:t>
      </w:r>
      <w:r w:rsidR="004020BB" w:rsidRPr="006B6E4C">
        <w:rPr>
          <w:rFonts w:ascii="Arial" w:eastAsia="Times New Roman" w:hAnsi="Arial" w:cs="Arial"/>
          <w:lang w:eastAsia="ar-SA"/>
        </w:rPr>
        <w:t>seatakse sõltuvusse sissekirjutusega</w:t>
      </w:r>
      <w:r w:rsidR="001A6A02" w:rsidRPr="006B6E4C">
        <w:rPr>
          <w:rFonts w:ascii="Arial" w:eastAsia="Times New Roman" w:hAnsi="Arial" w:cs="Arial"/>
          <w:lang w:eastAsia="ar-SA"/>
        </w:rPr>
        <w:t>, nt lasteaia kohatasu soodustust saavad lapsevanemad, kelle mõlema elukoht rahvast</w:t>
      </w:r>
      <w:r w:rsidR="005C15C5" w:rsidRPr="006B6E4C">
        <w:rPr>
          <w:rFonts w:ascii="Arial" w:eastAsia="Times New Roman" w:hAnsi="Arial" w:cs="Arial"/>
          <w:lang w:eastAsia="ar-SA"/>
        </w:rPr>
        <w:t>i</w:t>
      </w:r>
      <w:r w:rsidR="001A6A02" w:rsidRPr="006B6E4C">
        <w:rPr>
          <w:rFonts w:ascii="Arial" w:eastAsia="Times New Roman" w:hAnsi="Arial" w:cs="Arial"/>
          <w:lang w:eastAsia="ar-SA"/>
        </w:rPr>
        <w:t xml:space="preserve">kuregistri </w:t>
      </w:r>
      <w:r w:rsidR="005C15C5" w:rsidRPr="006B6E4C">
        <w:rPr>
          <w:rFonts w:ascii="Arial" w:eastAsia="Times New Roman" w:hAnsi="Arial" w:cs="Arial"/>
          <w:lang w:eastAsia="ar-SA"/>
        </w:rPr>
        <w:t>andmetel on Viimsi vald.</w:t>
      </w:r>
    </w:p>
    <w:p w14:paraId="55420082" w14:textId="057B1698" w:rsidR="00E95BE6" w:rsidRPr="006B6E4C" w:rsidRDefault="00E95BE6" w:rsidP="00E95BE6">
      <w:pPr>
        <w:suppressAutoHyphens/>
        <w:spacing w:before="120" w:after="120"/>
        <w:jc w:val="both"/>
        <w:rPr>
          <w:rFonts w:ascii="Arial" w:eastAsia="Times New Roman" w:hAnsi="Arial" w:cs="Arial"/>
          <w:lang w:eastAsia="ar-SA"/>
        </w:rPr>
      </w:pPr>
      <w:r w:rsidRPr="006B6E4C">
        <w:rPr>
          <w:rFonts w:ascii="Arial" w:eastAsia="Times New Roman" w:hAnsi="Arial" w:cs="Arial"/>
          <w:lang w:eastAsia="ar-SA"/>
        </w:rPr>
        <w:t>Maksumaksja elukohana kalendriaastal arvestatakse sama kalendriaasta 1. jaanuari seisuga registrisse kantud elukohta. 20</w:t>
      </w:r>
      <w:r w:rsidR="00143348" w:rsidRPr="006B6E4C">
        <w:rPr>
          <w:rFonts w:ascii="Arial" w:eastAsia="Times New Roman" w:hAnsi="Arial" w:cs="Arial"/>
          <w:lang w:eastAsia="ar-SA"/>
        </w:rPr>
        <w:t>20</w:t>
      </w:r>
      <w:r w:rsidRPr="006B6E4C">
        <w:rPr>
          <w:rFonts w:ascii="Arial" w:eastAsia="Times New Roman" w:hAnsi="Arial" w:cs="Arial"/>
          <w:lang w:eastAsia="ar-SA"/>
        </w:rPr>
        <w:t xml:space="preserve">. aastal suurenes maksumaksjate arv </w:t>
      </w:r>
      <w:r w:rsidR="00143348" w:rsidRPr="006B6E4C">
        <w:rPr>
          <w:rFonts w:ascii="Arial" w:eastAsia="Times New Roman" w:hAnsi="Arial" w:cs="Arial"/>
          <w:lang w:eastAsia="ar-SA"/>
        </w:rPr>
        <w:t>1,7</w:t>
      </w:r>
      <w:r w:rsidRPr="006B6E4C">
        <w:rPr>
          <w:rFonts w:ascii="Arial" w:eastAsia="Times New Roman" w:hAnsi="Arial" w:cs="Arial"/>
          <w:lang w:eastAsia="ar-SA"/>
        </w:rPr>
        <w:t xml:space="preserve">% ehk lisandus </w:t>
      </w:r>
      <w:r w:rsidR="00143348" w:rsidRPr="006B6E4C">
        <w:rPr>
          <w:rFonts w:ascii="Arial" w:eastAsia="Times New Roman" w:hAnsi="Arial" w:cs="Arial"/>
          <w:lang w:eastAsia="ar-SA"/>
        </w:rPr>
        <w:t>177</w:t>
      </w:r>
      <w:r w:rsidRPr="006B6E4C">
        <w:rPr>
          <w:rFonts w:ascii="Arial" w:eastAsia="Times New Roman" w:hAnsi="Arial" w:cs="Arial"/>
          <w:lang w:eastAsia="ar-SA"/>
        </w:rPr>
        <w:t xml:space="preserve"> maksumaksjat</w:t>
      </w:r>
      <w:r w:rsidR="005D7FE4" w:rsidRPr="006B6E4C">
        <w:rPr>
          <w:rFonts w:ascii="Arial" w:eastAsia="Times New Roman" w:hAnsi="Arial" w:cs="Arial"/>
          <w:lang w:eastAsia="ar-SA"/>
        </w:rPr>
        <w:t>,</w:t>
      </w:r>
      <w:r w:rsidRPr="006B6E4C">
        <w:rPr>
          <w:rFonts w:ascii="Arial" w:eastAsia="Times New Roman" w:hAnsi="Arial" w:cs="Arial"/>
          <w:lang w:eastAsia="ar-SA"/>
        </w:rPr>
        <w:t xml:space="preserve"> 202</w:t>
      </w:r>
      <w:r w:rsidR="00143348" w:rsidRPr="006B6E4C">
        <w:rPr>
          <w:rFonts w:ascii="Arial" w:eastAsia="Times New Roman" w:hAnsi="Arial" w:cs="Arial"/>
          <w:lang w:eastAsia="ar-SA"/>
        </w:rPr>
        <w:t>1</w:t>
      </w:r>
      <w:r w:rsidRPr="006B6E4C">
        <w:rPr>
          <w:rFonts w:ascii="Arial" w:eastAsia="Times New Roman" w:hAnsi="Arial" w:cs="Arial"/>
          <w:lang w:eastAsia="ar-SA"/>
        </w:rPr>
        <w:t xml:space="preserve">. aastal suurenes maksumaksjate arv </w:t>
      </w:r>
      <w:r w:rsidR="00143348" w:rsidRPr="006B6E4C">
        <w:rPr>
          <w:rFonts w:ascii="Arial" w:eastAsia="Times New Roman" w:hAnsi="Arial" w:cs="Arial"/>
          <w:lang w:eastAsia="ar-SA"/>
        </w:rPr>
        <w:t>4,4</w:t>
      </w:r>
      <w:r w:rsidRPr="006B6E4C">
        <w:rPr>
          <w:rFonts w:ascii="Arial" w:eastAsia="Times New Roman" w:hAnsi="Arial" w:cs="Arial"/>
          <w:lang w:eastAsia="ar-SA"/>
        </w:rPr>
        <w:t xml:space="preserve">% ehk lisandus </w:t>
      </w:r>
      <w:r w:rsidR="00143348" w:rsidRPr="006B6E4C">
        <w:rPr>
          <w:rFonts w:ascii="Arial" w:eastAsia="Times New Roman" w:hAnsi="Arial" w:cs="Arial"/>
          <w:lang w:eastAsia="ar-SA"/>
        </w:rPr>
        <w:t>4</w:t>
      </w:r>
      <w:r w:rsidRPr="006B6E4C">
        <w:rPr>
          <w:rFonts w:ascii="Arial" w:eastAsia="Times New Roman" w:hAnsi="Arial" w:cs="Arial"/>
          <w:lang w:eastAsia="ar-SA"/>
        </w:rPr>
        <w:t>77 maksumaksjat</w:t>
      </w:r>
      <w:r w:rsidR="005D7FE4" w:rsidRPr="006B6E4C">
        <w:rPr>
          <w:rFonts w:ascii="Arial" w:eastAsia="Times New Roman" w:hAnsi="Arial" w:cs="Arial"/>
          <w:lang w:eastAsia="ar-SA"/>
        </w:rPr>
        <w:t xml:space="preserve"> ning 2022. aastal suurenes maksumaksjate arv </w:t>
      </w:r>
      <w:r w:rsidR="000D0252" w:rsidRPr="006B6E4C">
        <w:rPr>
          <w:rFonts w:ascii="Arial" w:eastAsia="Times New Roman" w:hAnsi="Arial" w:cs="Arial"/>
          <w:lang w:eastAsia="ar-SA"/>
        </w:rPr>
        <w:t>3,8</w:t>
      </w:r>
      <w:r w:rsidR="005D7FE4" w:rsidRPr="006B6E4C">
        <w:rPr>
          <w:rFonts w:ascii="Arial" w:eastAsia="Times New Roman" w:hAnsi="Arial" w:cs="Arial"/>
          <w:lang w:eastAsia="ar-SA"/>
        </w:rPr>
        <w:t>% ehk lisandus 4</w:t>
      </w:r>
      <w:r w:rsidR="00E62F83" w:rsidRPr="006B6E4C">
        <w:rPr>
          <w:rFonts w:ascii="Arial" w:eastAsia="Times New Roman" w:hAnsi="Arial" w:cs="Arial"/>
          <w:lang w:eastAsia="ar-SA"/>
        </w:rPr>
        <w:t>28</w:t>
      </w:r>
      <w:r w:rsidR="005D7FE4" w:rsidRPr="006B6E4C">
        <w:rPr>
          <w:rFonts w:ascii="Arial" w:eastAsia="Times New Roman" w:hAnsi="Arial" w:cs="Arial"/>
          <w:lang w:eastAsia="ar-SA"/>
        </w:rPr>
        <w:t xml:space="preserve"> maksumaksjat</w:t>
      </w:r>
      <w:r w:rsidRPr="006B6E4C">
        <w:rPr>
          <w:rFonts w:ascii="Arial" w:eastAsia="Times New Roman" w:hAnsi="Arial" w:cs="Arial"/>
          <w:lang w:eastAsia="ar-SA"/>
        </w:rPr>
        <w:t>.</w:t>
      </w:r>
    </w:p>
    <w:p w14:paraId="601A65A0" w14:textId="77777777" w:rsidR="00E95BE6" w:rsidRPr="006B6E4C" w:rsidRDefault="00E95BE6" w:rsidP="00E95BE6">
      <w:pPr>
        <w:suppressAutoHyphens/>
        <w:spacing w:before="120" w:after="120"/>
        <w:jc w:val="both"/>
        <w:rPr>
          <w:rFonts w:ascii="Arial" w:eastAsia="Times New Roman" w:hAnsi="Arial" w:cs="Arial"/>
          <w:lang w:eastAsia="ar-SA"/>
        </w:rPr>
      </w:pPr>
      <w:r w:rsidRPr="006B6E4C">
        <w:rPr>
          <w:rFonts w:ascii="Arial" w:eastAsia="Times New Roman" w:hAnsi="Arial" w:cs="Arial"/>
          <w:lang w:eastAsia="ar-SA"/>
        </w:rPr>
        <w:t>Tulude prognoosimisel on arvestatud järgmisi põhimõtteid:</w:t>
      </w:r>
    </w:p>
    <w:p w14:paraId="6FB98244" w14:textId="0076892E" w:rsidR="00E95BE6" w:rsidRPr="006B6E4C" w:rsidRDefault="00E95BE6" w:rsidP="00FB78EF">
      <w:pPr>
        <w:pStyle w:val="ListParagraph"/>
        <w:numPr>
          <w:ilvl w:val="0"/>
          <w:numId w:val="1"/>
        </w:numPr>
        <w:spacing w:before="60" w:after="60" w:line="260" w:lineRule="exact"/>
        <w:ind w:left="426" w:hanging="284"/>
        <w:contextualSpacing w:val="0"/>
        <w:jc w:val="both"/>
        <w:rPr>
          <w:rFonts w:ascii="Arial" w:hAnsi="Arial" w:cs="Arial"/>
          <w:bCs/>
          <w:color w:val="auto"/>
          <w:sz w:val="22"/>
          <w:szCs w:val="22"/>
          <w:lang w:val="et-EE"/>
        </w:rPr>
      </w:pPr>
      <w:r w:rsidRPr="006B6E4C">
        <w:rPr>
          <w:rFonts w:ascii="Arial" w:eastAsia="Times New Roman" w:hAnsi="Arial" w:cs="Arial"/>
          <w:color w:val="auto"/>
          <w:sz w:val="22"/>
          <w:szCs w:val="22"/>
          <w:lang w:val="et-EE" w:eastAsia="ar-SA"/>
        </w:rPr>
        <w:t>seoses valla maksumaksjate arvu</w:t>
      </w:r>
      <w:r w:rsidR="003245A1" w:rsidRPr="006B6E4C">
        <w:rPr>
          <w:rFonts w:ascii="Arial" w:eastAsia="Times New Roman" w:hAnsi="Arial" w:cs="Arial"/>
          <w:color w:val="auto"/>
          <w:sz w:val="22"/>
          <w:szCs w:val="22"/>
          <w:lang w:val="et-EE" w:eastAsia="ar-SA"/>
        </w:rPr>
        <w:t>,</w:t>
      </w:r>
      <w:r w:rsidRPr="006B6E4C">
        <w:rPr>
          <w:rFonts w:ascii="Arial" w:eastAsia="Times New Roman" w:hAnsi="Arial" w:cs="Arial"/>
          <w:color w:val="auto"/>
          <w:sz w:val="22"/>
          <w:szCs w:val="22"/>
          <w:lang w:val="et-EE" w:eastAsia="ar-SA"/>
        </w:rPr>
        <w:t xml:space="preserve"> keskmise palga kasvuga </w:t>
      </w:r>
      <w:r w:rsidR="003245A1" w:rsidRPr="006B6E4C">
        <w:rPr>
          <w:rFonts w:ascii="Arial" w:eastAsia="Times New Roman" w:hAnsi="Arial" w:cs="Arial"/>
          <w:color w:val="auto"/>
          <w:sz w:val="22"/>
          <w:szCs w:val="22"/>
          <w:lang w:val="et-EE" w:eastAsia="ar-SA"/>
        </w:rPr>
        <w:t>ja tulenevalt tulumaksu</w:t>
      </w:r>
      <w:r w:rsidR="00AF7B3D" w:rsidRPr="006B6E4C">
        <w:rPr>
          <w:rFonts w:ascii="Arial" w:eastAsia="Times New Roman" w:hAnsi="Arial" w:cs="Arial"/>
          <w:color w:val="auto"/>
          <w:sz w:val="22"/>
          <w:szCs w:val="22"/>
          <w:lang w:val="et-EE" w:eastAsia="ar-SA"/>
        </w:rPr>
        <w:t xml:space="preserve">seaduse muudatustest </w:t>
      </w:r>
      <w:r w:rsidRPr="006B6E4C">
        <w:rPr>
          <w:rFonts w:ascii="Arial" w:eastAsia="Times New Roman" w:hAnsi="Arial" w:cs="Arial"/>
          <w:color w:val="auto"/>
          <w:sz w:val="22"/>
          <w:szCs w:val="22"/>
          <w:lang w:val="et-EE" w:eastAsia="ar-SA"/>
        </w:rPr>
        <w:t>on tulumaksu kasvuks</w:t>
      </w:r>
      <w:r w:rsidR="00261139" w:rsidRPr="006B6E4C">
        <w:rPr>
          <w:rFonts w:ascii="Arial" w:eastAsia="Times New Roman" w:hAnsi="Arial" w:cs="Arial"/>
          <w:color w:val="auto"/>
          <w:sz w:val="22"/>
          <w:szCs w:val="22"/>
          <w:lang w:val="et-EE" w:eastAsia="ar-SA"/>
        </w:rPr>
        <w:t xml:space="preserve"> kavandatud 2024. aastal 8,5%, 2025. aastal 8,0% ning </w:t>
      </w:r>
      <w:r w:rsidR="009A4301" w:rsidRPr="006B6E4C">
        <w:rPr>
          <w:rFonts w:ascii="Arial" w:eastAsia="Times New Roman" w:hAnsi="Arial" w:cs="Arial"/>
          <w:color w:val="auto"/>
          <w:sz w:val="22"/>
          <w:szCs w:val="22"/>
          <w:lang w:val="et-EE" w:eastAsia="ar-SA"/>
        </w:rPr>
        <w:t xml:space="preserve">aastatel </w:t>
      </w:r>
      <w:r w:rsidRPr="006B6E4C">
        <w:rPr>
          <w:rFonts w:ascii="Arial" w:eastAsia="Times New Roman" w:hAnsi="Arial" w:cs="Arial"/>
          <w:color w:val="auto"/>
          <w:sz w:val="22"/>
          <w:szCs w:val="22"/>
          <w:lang w:val="et-EE" w:eastAsia="ar-SA"/>
        </w:rPr>
        <w:t>202</w:t>
      </w:r>
      <w:r w:rsidR="00261139" w:rsidRPr="006B6E4C">
        <w:rPr>
          <w:rFonts w:ascii="Arial" w:eastAsia="Times New Roman" w:hAnsi="Arial" w:cs="Arial"/>
          <w:color w:val="auto"/>
          <w:sz w:val="22"/>
          <w:szCs w:val="22"/>
          <w:lang w:val="et-EE" w:eastAsia="ar-SA"/>
        </w:rPr>
        <w:t>6</w:t>
      </w:r>
      <w:r w:rsidRPr="006B6E4C">
        <w:rPr>
          <w:rFonts w:ascii="Arial" w:eastAsia="Times New Roman" w:hAnsi="Arial" w:cs="Arial"/>
          <w:color w:val="auto"/>
          <w:sz w:val="22"/>
          <w:szCs w:val="22"/>
          <w:lang w:val="et-EE" w:eastAsia="ar-SA"/>
        </w:rPr>
        <w:t>-202</w:t>
      </w:r>
      <w:r w:rsidR="005D7FE4" w:rsidRPr="006B6E4C">
        <w:rPr>
          <w:rFonts w:ascii="Arial" w:eastAsia="Times New Roman" w:hAnsi="Arial" w:cs="Arial"/>
          <w:color w:val="auto"/>
          <w:sz w:val="22"/>
          <w:szCs w:val="22"/>
          <w:lang w:val="et-EE" w:eastAsia="ar-SA"/>
        </w:rPr>
        <w:t>8</w:t>
      </w:r>
      <w:r w:rsidRPr="006B6E4C">
        <w:rPr>
          <w:rFonts w:ascii="Arial" w:eastAsia="Times New Roman" w:hAnsi="Arial" w:cs="Arial"/>
          <w:color w:val="auto"/>
          <w:sz w:val="22"/>
          <w:szCs w:val="22"/>
          <w:lang w:val="et-EE" w:eastAsia="ar-SA"/>
        </w:rPr>
        <w:t xml:space="preserve"> 6,0%;</w:t>
      </w:r>
    </w:p>
    <w:p w14:paraId="3AC74E0F" w14:textId="2583D903" w:rsidR="00E95BE6" w:rsidRPr="006B6E4C" w:rsidRDefault="00E95BE6" w:rsidP="00FB78EF">
      <w:pPr>
        <w:pStyle w:val="ListParagraph"/>
        <w:numPr>
          <w:ilvl w:val="0"/>
          <w:numId w:val="1"/>
        </w:numPr>
        <w:spacing w:before="60" w:after="60" w:line="260" w:lineRule="exact"/>
        <w:ind w:left="426" w:hanging="284"/>
        <w:contextualSpacing w:val="0"/>
        <w:jc w:val="both"/>
        <w:rPr>
          <w:rFonts w:ascii="Arial" w:hAnsi="Arial" w:cs="Arial"/>
          <w:bCs/>
          <w:color w:val="auto"/>
          <w:sz w:val="22"/>
          <w:szCs w:val="22"/>
          <w:lang w:val="et-EE"/>
        </w:rPr>
      </w:pPr>
      <w:r w:rsidRPr="006B6E4C">
        <w:rPr>
          <w:rFonts w:ascii="Arial" w:eastAsia="Times New Roman" w:hAnsi="Arial" w:cs="Arial"/>
          <w:color w:val="auto"/>
          <w:sz w:val="22"/>
          <w:szCs w:val="22"/>
          <w:lang w:val="et-EE" w:eastAsia="ar-SA"/>
        </w:rPr>
        <w:t>maamaksu</w:t>
      </w:r>
      <w:r w:rsidR="00D158EE" w:rsidRPr="006B6E4C">
        <w:rPr>
          <w:rFonts w:ascii="Arial" w:eastAsia="Times New Roman" w:hAnsi="Arial" w:cs="Arial"/>
          <w:color w:val="auto"/>
          <w:sz w:val="22"/>
          <w:szCs w:val="22"/>
          <w:lang w:val="et-EE" w:eastAsia="ar-SA"/>
        </w:rPr>
        <w:t xml:space="preserve"> laekumisel </w:t>
      </w:r>
      <w:r w:rsidR="000769CC" w:rsidRPr="006B6E4C">
        <w:rPr>
          <w:rFonts w:ascii="Arial" w:eastAsia="Times New Roman" w:hAnsi="Arial" w:cs="Arial"/>
          <w:color w:val="auto"/>
          <w:sz w:val="22"/>
          <w:szCs w:val="22"/>
          <w:lang w:val="et-EE" w:eastAsia="ar-SA"/>
        </w:rPr>
        <w:t xml:space="preserve">on arvestatud maamaksuseaduse muudatustega ning </w:t>
      </w:r>
      <w:r w:rsidR="00470384" w:rsidRPr="006B6E4C">
        <w:rPr>
          <w:rFonts w:ascii="Arial" w:eastAsia="Times New Roman" w:hAnsi="Arial" w:cs="Arial"/>
          <w:color w:val="auto"/>
          <w:sz w:val="22"/>
          <w:szCs w:val="22"/>
          <w:lang w:val="et-EE" w:eastAsia="ar-SA"/>
        </w:rPr>
        <w:t>Viimsi Valavolikogu kehtestatud maamaksu määradega;</w:t>
      </w:r>
    </w:p>
    <w:p w14:paraId="4E4693DB" w14:textId="688F1DCB" w:rsidR="00292AEE" w:rsidRPr="006B6E4C" w:rsidRDefault="00E95BE6" w:rsidP="00FB78EF">
      <w:pPr>
        <w:pStyle w:val="ListParagraph"/>
        <w:numPr>
          <w:ilvl w:val="0"/>
          <w:numId w:val="1"/>
        </w:numPr>
        <w:spacing w:before="60" w:after="60" w:line="260" w:lineRule="exact"/>
        <w:ind w:left="426" w:hanging="284"/>
        <w:contextualSpacing w:val="0"/>
        <w:jc w:val="both"/>
        <w:rPr>
          <w:rFonts w:ascii="Arial" w:hAnsi="Arial" w:cs="Arial"/>
          <w:bCs/>
          <w:color w:val="auto"/>
          <w:sz w:val="22"/>
          <w:szCs w:val="22"/>
          <w:lang w:val="et-EE"/>
        </w:rPr>
      </w:pPr>
      <w:r w:rsidRPr="006B6E4C">
        <w:rPr>
          <w:rFonts w:ascii="Arial" w:eastAsia="Times New Roman" w:hAnsi="Arial" w:cs="Arial"/>
          <w:color w:val="auto"/>
          <w:sz w:val="22"/>
          <w:szCs w:val="22"/>
          <w:lang w:val="et-EE" w:eastAsia="ar-SA"/>
        </w:rPr>
        <w:t xml:space="preserve">riigi poolt eraldatava üldhariduskoolide pidamiseks antav toetus suureneb </w:t>
      </w:r>
      <w:r w:rsidR="002E0CBB" w:rsidRPr="006B6E4C">
        <w:rPr>
          <w:rFonts w:ascii="Arial" w:eastAsia="Times New Roman" w:hAnsi="Arial" w:cs="Arial"/>
          <w:color w:val="auto"/>
          <w:sz w:val="22"/>
          <w:szCs w:val="22"/>
          <w:lang w:val="et-EE" w:eastAsia="ar-SA"/>
        </w:rPr>
        <w:t xml:space="preserve">aastatel </w:t>
      </w:r>
      <w:r w:rsidRPr="006B6E4C">
        <w:rPr>
          <w:rFonts w:ascii="Arial" w:eastAsia="Times New Roman" w:hAnsi="Arial" w:cs="Arial"/>
          <w:color w:val="auto"/>
          <w:sz w:val="22"/>
          <w:szCs w:val="22"/>
          <w:lang w:val="et-EE" w:eastAsia="ar-SA"/>
        </w:rPr>
        <w:t>202</w:t>
      </w:r>
      <w:r w:rsidR="00216A62" w:rsidRPr="006B6E4C">
        <w:rPr>
          <w:rFonts w:ascii="Arial" w:eastAsia="Times New Roman" w:hAnsi="Arial" w:cs="Arial"/>
          <w:color w:val="auto"/>
          <w:sz w:val="22"/>
          <w:szCs w:val="22"/>
          <w:lang w:val="et-EE" w:eastAsia="ar-SA"/>
        </w:rPr>
        <w:t>4</w:t>
      </w:r>
      <w:r w:rsidR="002E0CBB" w:rsidRPr="006B6E4C">
        <w:rPr>
          <w:rFonts w:ascii="Arial" w:eastAsia="Times New Roman" w:hAnsi="Arial" w:cs="Arial"/>
          <w:color w:val="auto"/>
          <w:sz w:val="22"/>
          <w:szCs w:val="22"/>
          <w:lang w:val="et-EE" w:eastAsia="ar-SA"/>
        </w:rPr>
        <w:t>-202</w:t>
      </w:r>
      <w:r w:rsidR="00216A62" w:rsidRPr="006B6E4C">
        <w:rPr>
          <w:rFonts w:ascii="Arial" w:eastAsia="Times New Roman" w:hAnsi="Arial" w:cs="Arial"/>
          <w:color w:val="auto"/>
          <w:sz w:val="22"/>
          <w:szCs w:val="22"/>
          <w:lang w:val="et-EE" w:eastAsia="ar-SA"/>
        </w:rPr>
        <w:t>8</w:t>
      </w:r>
      <w:r w:rsidRPr="006B6E4C">
        <w:rPr>
          <w:rFonts w:ascii="Arial" w:eastAsia="Times New Roman" w:hAnsi="Arial" w:cs="Arial"/>
          <w:color w:val="auto"/>
          <w:sz w:val="22"/>
          <w:szCs w:val="22"/>
          <w:lang w:val="et-EE" w:eastAsia="ar-SA"/>
        </w:rPr>
        <w:t xml:space="preserve"> </w:t>
      </w:r>
      <w:r w:rsidR="00470384" w:rsidRPr="006B6E4C">
        <w:rPr>
          <w:rFonts w:ascii="Arial" w:eastAsia="Times New Roman" w:hAnsi="Arial" w:cs="Arial"/>
          <w:color w:val="auto"/>
          <w:sz w:val="22"/>
          <w:szCs w:val="22"/>
          <w:lang w:val="et-EE" w:eastAsia="ar-SA"/>
        </w:rPr>
        <w:t>7,0</w:t>
      </w:r>
      <w:r w:rsidRPr="006B6E4C">
        <w:rPr>
          <w:rFonts w:ascii="Arial" w:eastAsia="Times New Roman" w:hAnsi="Arial" w:cs="Arial"/>
          <w:color w:val="auto"/>
          <w:sz w:val="22"/>
          <w:szCs w:val="22"/>
          <w:lang w:val="et-EE" w:eastAsia="ar-SA"/>
        </w:rPr>
        <w:t>%</w:t>
      </w:r>
      <w:r w:rsidR="002E0CBB" w:rsidRPr="006B6E4C">
        <w:rPr>
          <w:rFonts w:ascii="Arial" w:eastAsia="Times New Roman" w:hAnsi="Arial" w:cs="Arial"/>
          <w:color w:val="auto"/>
          <w:sz w:val="22"/>
          <w:szCs w:val="22"/>
          <w:lang w:val="et-EE" w:eastAsia="ar-SA"/>
        </w:rPr>
        <w:t xml:space="preserve"> aastas</w:t>
      </w:r>
      <w:r w:rsidR="00C3506E" w:rsidRPr="006B6E4C">
        <w:rPr>
          <w:rFonts w:ascii="Arial" w:eastAsia="Times New Roman" w:hAnsi="Arial" w:cs="Arial"/>
          <w:color w:val="auto"/>
          <w:sz w:val="22"/>
          <w:szCs w:val="22"/>
          <w:lang w:val="et-EE" w:eastAsia="ar-SA"/>
        </w:rPr>
        <w:t>;</w:t>
      </w:r>
    </w:p>
    <w:p w14:paraId="0B0A69E6" w14:textId="48A0C22E" w:rsidR="00E95BE6" w:rsidRPr="006B6E4C" w:rsidRDefault="00551479" w:rsidP="00FB78EF">
      <w:pPr>
        <w:pStyle w:val="ListParagraph"/>
        <w:numPr>
          <w:ilvl w:val="0"/>
          <w:numId w:val="1"/>
        </w:numPr>
        <w:spacing w:before="60" w:after="60" w:line="260" w:lineRule="exact"/>
        <w:ind w:left="426" w:hanging="284"/>
        <w:contextualSpacing w:val="0"/>
        <w:jc w:val="both"/>
        <w:rPr>
          <w:rFonts w:ascii="Arial" w:hAnsi="Arial" w:cs="Arial"/>
          <w:bCs/>
          <w:color w:val="auto"/>
          <w:sz w:val="22"/>
          <w:szCs w:val="22"/>
          <w:lang w:val="et-EE"/>
        </w:rPr>
      </w:pPr>
      <w:r w:rsidRPr="006B6E4C">
        <w:rPr>
          <w:rFonts w:ascii="Arial" w:eastAsia="Times New Roman" w:hAnsi="Arial" w:cs="Arial"/>
          <w:color w:val="auto"/>
          <w:sz w:val="22"/>
          <w:szCs w:val="22"/>
          <w:lang w:val="et-EE" w:eastAsia="ar-SA"/>
        </w:rPr>
        <w:t>l</w:t>
      </w:r>
      <w:r w:rsidR="00292AEE" w:rsidRPr="006B6E4C">
        <w:rPr>
          <w:rFonts w:ascii="Arial" w:eastAsia="Times New Roman" w:hAnsi="Arial" w:cs="Arial"/>
          <w:color w:val="auto"/>
          <w:sz w:val="22"/>
          <w:szCs w:val="22"/>
          <w:lang w:val="et-EE" w:eastAsia="ar-SA"/>
        </w:rPr>
        <w:t>asteaedade kohatasu</w:t>
      </w:r>
      <w:r w:rsidR="00DF4E84" w:rsidRPr="006B6E4C">
        <w:rPr>
          <w:rFonts w:ascii="Arial" w:eastAsia="Times New Roman" w:hAnsi="Arial" w:cs="Arial"/>
          <w:color w:val="auto"/>
          <w:sz w:val="22"/>
          <w:szCs w:val="22"/>
          <w:lang w:val="et-EE" w:eastAsia="ar-SA"/>
        </w:rPr>
        <w:t xml:space="preserve"> laekumine</w:t>
      </w:r>
      <w:r w:rsidR="00292AEE" w:rsidRPr="006B6E4C">
        <w:rPr>
          <w:rFonts w:ascii="Arial" w:eastAsia="Times New Roman" w:hAnsi="Arial" w:cs="Arial"/>
          <w:color w:val="auto"/>
          <w:sz w:val="22"/>
          <w:szCs w:val="22"/>
          <w:lang w:val="et-EE" w:eastAsia="ar-SA"/>
        </w:rPr>
        <w:t xml:space="preserve"> suureneb alates 202</w:t>
      </w:r>
      <w:r w:rsidR="00A64C68" w:rsidRPr="006B6E4C">
        <w:rPr>
          <w:rFonts w:ascii="Arial" w:eastAsia="Times New Roman" w:hAnsi="Arial" w:cs="Arial"/>
          <w:color w:val="auto"/>
          <w:sz w:val="22"/>
          <w:szCs w:val="22"/>
          <w:lang w:val="et-EE" w:eastAsia="ar-SA"/>
        </w:rPr>
        <w:t>4</w:t>
      </w:r>
      <w:r w:rsidR="00292AEE" w:rsidRPr="006B6E4C">
        <w:rPr>
          <w:rFonts w:ascii="Arial" w:eastAsia="Times New Roman" w:hAnsi="Arial" w:cs="Arial"/>
          <w:color w:val="auto"/>
          <w:sz w:val="22"/>
          <w:szCs w:val="22"/>
          <w:lang w:val="et-EE" w:eastAsia="ar-SA"/>
        </w:rPr>
        <w:t xml:space="preserve">. aastast </w:t>
      </w:r>
      <w:r w:rsidR="0023756F" w:rsidRPr="006B6E4C">
        <w:rPr>
          <w:rFonts w:ascii="Arial" w:eastAsia="Times New Roman" w:hAnsi="Arial" w:cs="Arial"/>
          <w:color w:val="auto"/>
          <w:sz w:val="22"/>
          <w:szCs w:val="22"/>
          <w:lang w:val="et-EE" w:eastAsia="ar-SA"/>
        </w:rPr>
        <w:t>3</w:t>
      </w:r>
      <w:r w:rsidR="00194865" w:rsidRPr="006B6E4C">
        <w:rPr>
          <w:rFonts w:ascii="Arial" w:eastAsia="Times New Roman" w:hAnsi="Arial" w:cs="Arial"/>
          <w:color w:val="auto"/>
          <w:sz w:val="22"/>
          <w:szCs w:val="22"/>
          <w:lang w:val="et-EE" w:eastAsia="ar-SA"/>
        </w:rPr>
        <w:t>3</w:t>
      </w:r>
      <w:r w:rsidR="0023756F" w:rsidRPr="006B6E4C">
        <w:rPr>
          <w:rFonts w:ascii="Arial" w:eastAsia="Times New Roman" w:hAnsi="Arial" w:cs="Arial"/>
          <w:color w:val="auto"/>
          <w:sz w:val="22"/>
          <w:szCs w:val="22"/>
          <w:lang w:val="et-EE" w:eastAsia="ar-SA"/>
        </w:rPr>
        <w:t xml:space="preserve">,6% </w:t>
      </w:r>
      <w:r w:rsidR="00E879F6" w:rsidRPr="006B6E4C">
        <w:rPr>
          <w:rFonts w:ascii="Arial" w:eastAsia="Times New Roman" w:hAnsi="Arial" w:cs="Arial"/>
          <w:color w:val="auto"/>
          <w:sz w:val="22"/>
          <w:szCs w:val="22"/>
          <w:lang w:val="et-EE" w:eastAsia="ar-SA"/>
        </w:rPr>
        <w:t xml:space="preserve">tulenevalt </w:t>
      </w:r>
      <w:r w:rsidR="00EE1A79" w:rsidRPr="006B6E4C">
        <w:rPr>
          <w:rFonts w:ascii="Arial" w:eastAsia="Times New Roman" w:hAnsi="Arial" w:cs="Arial"/>
          <w:color w:val="auto"/>
          <w:sz w:val="22"/>
          <w:szCs w:val="22"/>
          <w:lang w:val="et-EE" w:eastAsia="ar-SA"/>
        </w:rPr>
        <w:t xml:space="preserve">lasteaia kohatasu tõusust ning </w:t>
      </w:r>
      <w:r w:rsidR="00E879F6" w:rsidRPr="006B6E4C">
        <w:rPr>
          <w:rFonts w:ascii="Arial" w:eastAsia="Times New Roman" w:hAnsi="Arial" w:cs="Arial"/>
          <w:color w:val="auto"/>
          <w:sz w:val="22"/>
          <w:szCs w:val="22"/>
          <w:lang w:val="et-EE" w:eastAsia="ar-SA"/>
        </w:rPr>
        <w:t xml:space="preserve">Pärnamäe lasteaia avamisega, kuhu on kavandatud </w:t>
      </w:r>
      <w:r w:rsidR="00EE1A79" w:rsidRPr="006B6E4C">
        <w:rPr>
          <w:rFonts w:ascii="Arial" w:eastAsia="Times New Roman" w:hAnsi="Arial" w:cs="Arial"/>
          <w:color w:val="auto"/>
          <w:sz w:val="22"/>
          <w:szCs w:val="22"/>
          <w:lang w:val="et-EE" w:eastAsia="ar-SA"/>
        </w:rPr>
        <w:t>160</w:t>
      </w:r>
      <w:r w:rsidR="00E879F6" w:rsidRPr="006B6E4C">
        <w:rPr>
          <w:rFonts w:ascii="Arial" w:eastAsia="Times New Roman" w:hAnsi="Arial" w:cs="Arial"/>
          <w:color w:val="auto"/>
          <w:sz w:val="22"/>
          <w:szCs w:val="22"/>
          <w:lang w:val="et-EE" w:eastAsia="ar-SA"/>
        </w:rPr>
        <w:t xml:space="preserve"> lasteaia kohta</w:t>
      </w:r>
      <w:r w:rsidR="0072605F" w:rsidRPr="006B6E4C">
        <w:rPr>
          <w:rFonts w:ascii="Arial" w:eastAsia="Times New Roman" w:hAnsi="Arial" w:cs="Arial"/>
          <w:color w:val="auto"/>
          <w:sz w:val="22"/>
          <w:szCs w:val="22"/>
          <w:lang w:val="et-EE" w:eastAsia="ar-SA"/>
        </w:rPr>
        <w:t xml:space="preserve">. 2026. aasta sügisel suurenevad tulud </w:t>
      </w:r>
      <w:r w:rsidR="00FA7141" w:rsidRPr="006B6E4C">
        <w:rPr>
          <w:rFonts w:ascii="Arial" w:eastAsia="Times New Roman" w:hAnsi="Arial" w:cs="Arial"/>
          <w:color w:val="auto"/>
          <w:sz w:val="22"/>
          <w:szCs w:val="22"/>
          <w:lang w:val="et-EE" w:eastAsia="ar-SA"/>
        </w:rPr>
        <w:t xml:space="preserve">seoses </w:t>
      </w:r>
      <w:r w:rsidR="0072605F" w:rsidRPr="006B6E4C">
        <w:rPr>
          <w:rFonts w:ascii="Arial" w:eastAsia="Times New Roman" w:hAnsi="Arial" w:cs="Arial"/>
          <w:color w:val="auto"/>
          <w:sz w:val="22"/>
          <w:szCs w:val="22"/>
          <w:lang w:val="et-EE" w:eastAsia="ar-SA"/>
        </w:rPr>
        <w:t>Krillimäe lasteaia avamisega</w:t>
      </w:r>
      <w:r w:rsidR="00FA7141" w:rsidRPr="006B6E4C">
        <w:rPr>
          <w:rFonts w:ascii="Arial" w:eastAsia="Times New Roman" w:hAnsi="Arial" w:cs="Arial"/>
          <w:color w:val="auto"/>
          <w:sz w:val="22"/>
          <w:szCs w:val="22"/>
          <w:lang w:val="et-EE" w:eastAsia="ar-SA"/>
        </w:rPr>
        <w:t>, kuhu on kavandatud 160 kohta.</w:t>
      </w:r>
    </w:p>
    <w:p w14:paraId="4FA22A6B" w14:textId="0D883CC5" w:rsidR="00C76BEC" w:rsidRPr="006B6E4C" w:rsidRDefault="00024E11" w:rsidP="00FB78EF">
      <w:pPr>
        <w:pStyle w:val="ListParagraph"/>
        <w:numPr>
          <w:ilvl w:val="0"/>
          <w:numId w:val="1"/>
        </w:numPr>
        <w:spacing w:before="60" w:after="60" w:line="260" w:lineRule="exact"/>
        <w:ind w:left="426" w:hanging="284"/>
        <w:contextualSpacing w:val="0"/>
        <w:jc w:val="both"/>
        <w:rPr>
          <w:rFonts w:ascii="Arial" w:hAnsi="Arial" w:cs="Arial"/>
          <w:bCs/>
          <w:color w:val="auto"/>
          <w:sz w:val="22"/>
          <w:szCs w:val="22"/>
          <w:lang w:val="et-EE"/>
        </w:rPr>
      </w:pPr>
      <w:r w:rsidRPr="006B6E4C">
        <w:rPr>
          <w:rFonts w:ascii="Arial" w:eastAsia="Times New Roman" w:hAnsi="Arial" w:cs="Arial"/>
          <w:color w:val="auto"/>
          <w:sz w:val="22"/>
          <w:szCs w:val="22"/>
          <w:lang w:val="et-EE" w:eastAsia="ar-SA"/>
        </w:rPr>
        <w:t>alates 202</w:t>
      </w:r>
      <w:r w:rsidR="00B8746F" w:rsidRPr="006B6E4C">
        <w:rPr>
          <w:rFonts w:ascii="Arial" w:eastAsia="Times New Roman" w:hAnsi="Arial" w:cs="Arial"/>
          <w:color w:val="auto"/>
          <w:sz w:val="22"/>
          <w:szCs w:val="22"/>
          <w:lang w:val="et-EE" w:eastAsia="ar-SA"/>
        </w:rPr>
        <w:t>5</w:t>
      </w:r>
      <w:r w:rsidRPr="006B6E4C">
        <w:rPr>
          <w:rFonts w:ascii="Arial" w:eastAsia="Times New Roman" w:hAnsi="Arial" w:cs="Arial"/>
          <w:color w:val="auto"/>
          <w:sz w:val="22"/>
          <w:szCs w:val="22"/>
          <w:lang w:val="et-EE" w:eastAsia="ar-SA"/>
        </w:rPr>
        <w:t xml:space="preserve">. aastast </w:t>
      </w:r>
      <w:r w:rsidR="00DA0C1C" w:rsidRPr="006B6E4C">
        <w:rPr>
          <w:rFonts w:ascii="Arial" w:eastAsia="Times New Roman" w:hAnsi="Arial" w:cs="Arial"/>
          <w:color w:val="auto"/>
          <w:sz w:val="22"/>
          <w:szCs w:val="22"/>
          <w:lang w:val="et-EE" w:eastAsia="ar-SA"/>
        </w:rPr>
        <w:t xml:space="preserve">lisandub </w:t>
      </w:r>
      <w:r w:rsidR="00B8746F" w:rsidRPr="006B6E4C">
        <w:rPr>
          <w:rFonts w:ascii="Arial" w:eastAsia="Times New Roman" w:hAnsi="Arial" w:cs="Arial"/>
          <w:color w:val="auto"/>
          <w:sz w:val="22"/>
          <w:szCs w:val="22"/>
          <w:lang w:val="et-EE" w:eastAsia="ar-SA"/>
        </w:rPr>
        <w:t>jalgpallihalli</w:t>
      </w:r>
      <w:r w:rsidR="00C76BEC" w:rsidRPr="006B6E4C">
        <w:rPr>
          <w:rFonts w:ascii="Arial" w:eastAsia="Times New Roman" w:hAnsi="Arial" w:cs="Arial"/>
          <w:color w:val="auto"/>
          <w:sz w:val="22"/>
          <w:szCs w:val="22"/>
          <w:lang w:val="et-EE" w:eastAsia="ar-SA"/>
        </w:rPr>
        <w:t xml:space="preserve"> tulu </w:t>
      </w:r>
      <w:r w:rsidR="004710E1" w:rsidRPr="006B6E4C">
        <w:rPr>
          <w:rFonts w:ascii="Arial" w:eastAsia="Times New Roman" w:hAnsi="Arial" w:cs="Arial"/>
          <w:color w:val="auto"/>
          <w:sz w:val="22"/>
          <w:szCs w:val="22"/>
          <w:lang w:val="et-EE" w:eastAsia="ar-SA"/>
        </w:rPr>
        <w:t>(</w:t>
      </w:r>
      <w:r w:rsidR="00B8746F" w:rsidRPr="006B6E4C">
        <w:rPr>
          <w:rFonts w:ascii="Arial" w:eastAsia="Times New Roman" w:hAnsi="Arial" w:cs="Arial"/>
          <w:color w:val="auto"/>
          <w:sz w:val="22"/>
          <w:szCs w:val="22"/>
          <w:lang w:val="et-EE" w:eastAsia="ar-SA"/>
        </w:rPr>
        <w:t>225 000</w:t>
      </w:r>
      <w:r w:rsidR="004710E1" w:rsidRPr="006B6E4C">
        <w:rPr>
          <w:rFonts w:ascii="Arial" w:eastAsia="Times New Roman" w:hAnsi="Arial" w:cs="Arial"/>
          <w:color w:val="auto"/>
          <w:sz w:val="22"/>
          <w:szCs w:val="22"/>
          <w:lang w:val="et-EE" w:eastAsia="ar-SA"/>
        </w:rPr>
        <w:t xml:space="preserve"> eurot) ning </w:t>
      </w:r>
      <w:bookmarkStart w:id="20" w:name="_Hlk109900284"/>
      <w:r w:rsidR="00746C2C" w:rsidRPr="006B6E4C">
        <w:rPr>
          <w:rFonts w:ascii="Arial" w:eastAsia="Times New Roman" w:hAnsi="Arial" w:cs="Arial"/>
          <w:color w:val="auto"/>
          <w:sz w:val="22"/>
          <w:szCs w:val="22"/>
          <w:lang w:val="et-EE" w:eastAsia="ar-SA"/>
        </w:rPr>
        <w:t xml:space="preserve">erivajadustega inimeste teenuskeskuse </w:t>
      </w:r>
      <w:bookmarkEnd w:id="20"/>
      <w:r w:rsidR="00746C2C" w:rsidRPr="006B6E4C">
        <w:rPr>
          <w:rFonts w:ascii="Arial" w:eastAsia="Times New Roman" w:hAnsi="Arial" w:cs="Arial"/>
          <w:color w:val="auto"/>
          <w:sz w:val="22"/>
          <w:szCs w:val="22"/>
          <w:lang w:val="et-EE" w:eastAsia="ar-SA"/>
        </w:rPr>
        <w:t>omatulu (</w:t>
      </w:r>
      <w:r w:rsidR="00B8746F" w:rsidRPr="006B6E4C">
        <w:rPr>
          <w:rFonts w:ascii="Arial" w:eastAsia="Times New Roman" w:hAnsi="Arial" w:cs="Arial"/>
          <w:color w:val="auto"/>
          <w:sz w:val="22"/>
          <w:szCs w:val="22"/>
          <w:lang w:val="et-EE" w:eastAsia="ar-SA"/>
        </w:rPr>
        <w:t>300</w:t>
      </w:r>
      <w:r w:rsidR="00746C2C" w:rsidRPr="006B6E4C">
        <w:rPr>
          <w:rFonts w:ascii="Arial" w:eastAsia="Times New Roman" w:hAnsi="Arial" w:cs="Arial"/>
          <w:color w:val="auto"/>
          <w:sz w:val="22"/>
          <w:szCs w:val="22"/>
          <w:lang w:val="et-EE" w:eastAsia="ar-SA"/>
        </w:rPr>
        <w:t> 000 eurot).</w:t>
      </w:r>
    </w:p>
    <w:p w14:paraId="2B97C7D9" w14:textId="575E8695" w:rsidR="00E95BE6" w:rsidRPr="006B6E4C" w:rsidRDefault="00654C08" w:rsidP="00E95BE6">
      <w:pPr>
        <w:suppressAutoHyphens/>
        <w:spacing w:before="240" w:after="120" w:line="240" w:lineRule="auto"/>
        <w:jc w:val="both"/>
        <w:rPr>
          <w:rFonts w:ascii="Arial" w:eastAsia="Times New Roman" w:hAnsi="Arial" w:cs="Arial"/>
          <w:lang w:eastAsia="ar-SA"/>
        </w:rPr>
      </w:pPr>
      <w:r w:rsidRPr="006B6E4C">
        <w:rPr>
          <w:rFonts w:ascii="Arial" w:eastAsia="Times New Roman" w:hAnsi="Arial" w:cs="Arial"/>
          <w:lang w:eastAsia="ar-SA"/>
        </w:rPr>
        <w:t>Alljärgnevas t</w:t>
      </w:r>
      <w:r w:rsidR="00E95BE6" w:rsidRPr="006B6E4C">
        <w:rPr>
          <w:rFonts w:ascii="Arial" w:eastAsia="Times New Roman" w:hAnsi="Arial" w:cs="Arial"/>
          <w:lang w:eastAsia="ar-SA"/>
        </w:rPr>
        <w:t>abelis on esitatud Viimsi valla eelmise aasta tegelikud ning käesoleva aasta ja eelarvestrateegia perioodiks prognoositud põhitegevuse tulud.</w:t>
      </w:r>
    </w:p>
    <w:tbl>
      <w:tblPr>
        <w:tblW w:w="10485" w:type="dxa"/>
        <w:tblLayout w:type="fixed"/>
        <w:tblCellMar>
          <w:left w:w="70" w:type="dxa"/>
          <w:right w:w="70" w:type="dxa"/>
        </w:tblCellMar>
        <w:tblLook w:val="04A0" w:firstRow="1" w:lastRow="0" w:firstColumn="1" w:lastColumn="0" w:noHBand="0" w:noVBand="1"/>
      </w:tblPr>
      <w:tblGrid>
        <w:gridCol w:w="1980"/>
        <w:gridCol w:w="1215"/>
        <w:gridCol w:w="1215"/>
        <w:gridCol w:w="1215"/>
        <w:gridCol w:w="1215"/>
        <w:gridCol w:w="1215"/>
        <w:gridCol w:w="1215"/>
        <w:gridCol w:w="1215"/>
      </w:tblGrid>
      <w:tr w:rsidR="0018102E" w:rsidRPr="0018102E" w14:paraId="4F192FD2" w14:textId="77777777" w:rsidTr="0018102E">
        <w:trPr>
          <w:trHeight w:val="288"/>
        </w:trPr>
        <w:tc>
          <w:tcPr>
            <w:tcW w:w="19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792E879" w14:textId="77777777" w:rsidR="0018102E" w:rsidRPr="0018102E" w:rsidRDefault="0018102E" w:rsidP="0018102E">
            <w:pPr>
              <w:spacing w:after="0" w:line="240" w:lineRule="auto"/>
              <w:rPr>
                <w:rFonts w:ascii="Arial" w:eastAsia="Times New Roman" w:hAnsi="Arial" w:cs="Arial"/>
                <w:sz w:val="16"/>
                <w:szCs w:val="16"/>
                <w:lang w:eastAsia="et-EE"/>
              </w:rPr>
            </w:pPr>
            <w:r w:rsidRPr="0018102E">
              <w:rPr>
                <w:rFonts w:ascii="Arial" w:eastAsia="Times New Roman" w:hAnsi="Arial" w:cs="Arial"/>
                <w:sz w:val="16"/>
                <w:szCs w:val="16"/>
                <w:lang w:eastAsia="et-EE"/>
              </w:rPr>
              <w:t> </w:t>
            </w:r>
          </w:p>
        </w:tc>
        <w:tc>
          <w:tcPr>
            <w:tcW w:w="1215" w:type="dxa"/>
            <w:tcBorders>
              <w:top w:val="single" w:sz="4" w:space="0" w:color="auto"/>
              <w:left w:val="nil"/>
              <w:bottom w:val="single" w:sz="4" w:space="0" w:color="auto"/>
              <w:right w:val="single" w:sz="4" w:space="0" w:color="auto"/>
            </w:tcBorders>
            <w:shd w:val="clear" w:color="000000" w:fill="BFBFBF"/>
            <w:noWrap/>
            <w:vAlign w:val="bottom"/>
            <w:hideMark/>
          </w:tcPr>
          <w:p w14:paraId="19ED3D0E" w14:textId="77777777" w:rsidR="0018102E" w:rsidRPr="0018102E" w:rsidRDefault="0018102E" w:rsidP="0018102E">
            <w:pPr>
              <w:spacing w:after="0" w:line="240" w:lineRule="auto"/>
              <w:jc w:val="center"/>
              <w:rPr>
                <w:rFonts w:ascii="Arial" w:eastAsia="Times New Roman" w:hAnsi="Arial" w:cs="Arial"/>
                <w:color w:val="000000"/>
                <w:sz w:val="16"/>
                <w:szCs w:val="16"/>
                <w:lang w:eastAsia="et-EE"/>
              </w:rPr>
            </w:pPr>
            <w:r w:rsidRPr="0018102E">
              <w:rPr>
                <w:rFonts w:ascii="Arial" w:eastAsia="Times New Roman" w:hAnsi="Arial" w:cs="Arial"/>
                <w:color w:val="000000"/>
                <w:sz w:val="16"/>
                <w:szCs w:val="16"/>
                <w:lang w:eastAsia="et-EE"/>
              </w:rPr>
              <w:t>2022</w:t>
            </w:r>
          </w:p>
        </w:tc>
        <w:tc>
          <w:tcPr>
            <w:tcW w:w="1215" w:type="dxa"/>
            <w:tcBorders>
              <w:top w:val="single" w:sz="4" w:space="0" w:color="auto"/>
              <w:left w:val="nil"/>
              <w:bottom w:val="single" w:sz="4" w:space="0" w:color="auto"/>
              <w:right w:val="single" w:sz="4" w:space="0" w:color="auto"/>
            </w:tcBorders>
            <w:shd w:val="clear" w:color="000000" w:fill="BFBFBF"/>
            <w:noWrap/>
            <w:vAlign w:val="bottom"/>
            <w:hideMark/>
          </w:tcPr>
          <w:p w14:paraId="3D4C066C" w14:textId="77777777" w:rsidR="0018102E" w:rsidRPr="0018102E" w:rsidRDefault="0018102E" w:rsidP="0018102E">
            <w:pPr>
              <w:spacing w:after="0" w:line="240" w:lineRule="auto"/>
              <w:jc w:val="center"/>
              <w:rPr>
                <w:rFonts w:ascii="Arial" w:eastAsia="Times New Roman" w:hAnsi="Arial" w:cs="Arial"/>
                <w:color w:val="000000"/>
                <w:sz w:val="16"/>
                <w:szCs w:val="16"/>
                <w:lang w:eastAsia="et-EE"/>
              </w:rPr>
            </w:pPr>
            <w:r w:rsidRPr="0018102E">
              <w:rPr>
                <w:rFonts w:ascii="Arial" w:eastAsia="Times New Roman" w:hAnsi="Arial" w:cs="Arial"/>
                <w:color w:val="000000"/>
                <w:sz w:val="16"/>
                <w:szCs w:val="16"/>
                <w:lang w:eastAsia="et-EE"/>
              </w:rPr>
              <w:t>2023</w:t>
            </w:r>
          </w:p>
        </w:tc>
        <w:tc>
          <w:tcPr>
            <w:tcW w:w="1215" w:type="dxa"/>
            <w:tcBorders>
              <w:top w:val="single" w:sz="4" w:space="0" w:color="auto"/>
              <w:left w:val="nil"/>
              <w:bottom w:val="single" w:sz="4" w:space="0" w:color="auto"/>
              <w:right w:val="single" w:sz="4" w:space="0" w:color="auto"/>
            </w:tcBorders>
            <w:shd w:val="clear" w:color="000000" w:fill="BFBFBF"/>
            <w:noWrap/>
            <w:vAlign w:val="bottom"/>
            <w:hideMark/>
          </w:tcPr>
          <w:p w14:paraId="289F29E3" w14:textId="77777777" w:rsidR="0018102E" w:rsidRPr="0018102E" w:rsidRDefault="0018102E" w:rsidP="0018102E">
            <w:pPr>
              <w:spacing w:after="0" w:line="240" w:lineRule="auto"/>
              <w:jc w:val="center"/>
              <w:rPr>
                <w:rFonts w:ascii="Arial" w:eastAsia="Times New Roman" w:hAnsi="Arial" w:cs="Arial"/>
                <w:color w:val="000000"/>
                <w:sz w:val="16"/>
                <w:szCs w:val="16"/>
                <w:lang w:eastAsia="et-EE"/>
              </w:rPr>
            </w:pPr>
            <w:r w:rsidRPr="0018102E">
              <w:rPr>
                <w:rFonts w:ascii="Arial" w:eastAsia="Times New Roman" w:hAnsi="Arial" w:cs="Arial"/>
                <w:color w:val="000000"/>
                <w:sz w:val="16"/>
                <w:szCs w:val="16"/>
                <w:lang w:eastAsia="et-EE"/>
              </w:rPr>
              <w:t>2024</w:t>
            </w:r>
          </w:p>
        </w:tc>
        <w:tc>
          <w:tcPr>
            <w:tcW w:w="1215" w:type="dxa"/>
            <w:tcBorders>
              <w:top w:val="single" w:sz="4" w:space="0" w:color="auto"/>
              <w:left w:val="nil"/>
              <w:bottom w:val="single" w:sz="4" w:space="0" w:color="auto"/>
              <w:right w:val="single" w:sz="4" w:space="0" w:color="auto"/>
            </w:tcBorders>
            <w:shd w:val="clear" w:color="000000" w:fill="BFBFBF"/>
            <w:noWrap/>
            <w:vAlign w:val="bottom"/>
            <w:hideMark/>
          </w:tcPr>
          <w:p w14:paraId="7D16BC55" w14:textId="77777777" w:rsidR="0018102E" w:rsidRPr="0018102E" w:rsidRDefault="0018102E" w:rsidP="0018102E">
            <w:pPr>
              <w:spacing w:after="0" w:line="240" w:lineRule="auto"/>
              <w:jc w:val="center"/>
              <w:rPr>
                <w:rFonts w:ascii="Arial" w:eastAsia="Times New Roman" w:hAnsi="Arial" w:cs="Arial"/>
                <w:color w:val="000000"/>
                <w:sz w:val="16"/>
                <w:szCs w:val="16"/>
                <w:lang w:eastAsia="et-EE"/>
              </w:rPr>
            </w:pPr>
            <w:r w:rsidRPr="0018102E">
              <w:rPr>
                <w:rFonts w:ascii="Arial" w:eastAsia="Times New Roman" w:hAnsi="Arial" w:cs="Arial"/>
                <w:color w:val="000000"/>
                <w:sz w:val="16"/>
                <w:szCs w:val="16"/>
                <w:lang w:eastAsia="et-EE"/>
              </w:rPr>
              <w:t>2025</w:t>
            </w:r>
          </w:p>
        </w:tc>
        <w:tc>
          <w:tcPr>
            <w:tcW w:w="1215" w:type="dxa"/>
            <w:tcBorders>
              <w:top w:val="single" w:sz="4" w:space="0" w:color="auto"/>
              <w:left w:val="nil"/>
              <w:bottom w:val="single" w:sz="4" w:space="0" w:color="auto"/>
              <w:right w:val="single" w:sz="4" w:space="0" w:color="auto"/>
            </w:tcBorders>
            <w:shd w:val="clear" w:color="000000" w:fill="BFBFBF"/>
            <w:noWrap/>
            <w:vAlign w:val="bottom"/>
            <w:hideMark/>
          </w:tcPr>
          <w:p w14:paraId="6C440508" w14:textId="77777777" w:rsidR="0018102E" w:rsidRPr="0018102E" w:rsidRDefault="0018102E" w:rsidP="0018102E">
            <w:pPr>
              <w:spacing w:after="0" w:line="240" w:lineRule="auto"/>
              <w:jc w:val="center"/>
              <w:rPr>
                <w:rFonts w:ascii="Arial" w:eastAsia="Times New Roman" w:hAnsi="Arial" w:cs="Arial"/>
                <w:color w:val="000000"/>
                <w:sz w:val="16"/>
                <w:szCs w:val="16"/>
                <w:lang w:eastAsia="et-EE"/>
              </w:rPr>
            </w:pPr>
            <w:r w:rsidRPr="0018102E">
              <w:rPr>
                <w:rFonts w:ascii="Arial" w:eastAsia="Times New Roman" w:hAnsi="Arial" w:cs="Arial"/>
                <w:color w:val="000000"/>
                <w:sz w:val="16"/>
                <w:szCs w:val="16"/>
                <w:lang w:eastAsia="et-EE"/>
              </w:rPr>
              <w:t>2026</w:t>
            </w:r>
          </w:p>
        </w:tc>
        <w:tc>
          <w:tcPr>
            <w:tcW w:w="1215" w:type="dxa"/>
            <w:tcBorders>
              <w:top w:val="single" w:sz="4" w:space="0" w:color="auto"/>
              <w:left w:val="nil"/>
              <w:bottom w:val="single" w:sz="4" w:space="0" w:color="auto"/>
              <w:right w:val="single" w:sz="4" w:space="0" w:color="auto"/>
            </w:tcBorders>
            <w:shd w:val="clear" w:color="000000" w:fill="BFBFBF"/>
            <w:noWrap/>
            <w:vAlign w:val="bottom"/>
            <w:hideMark/>
          </w:tcPr>
          <w:p w14:paraId="0882035D" w14:textId="77777777" w:rsidR="0018102E" w:rsidRPr="0018102E" w:rsidRDefault="0018102E" w:rsidP="0018102E">
            <w:pPr>
              <w:spacing w:after="0" w:line="240" w:lineRule="auto"/>
              <w:jc w:val="center"/>
              <w:rPr>
                <w:rFonts w:ascii="Arial" w:eastAsia="Times New Roman" w:hAnsi="Arial" w:cs="Arial"/>
                <w:color w:val="000000"/>
                <w:sz w:val="16"/>
                <w:szCs w:val="16"/>
                <w:lang w:eastAsia="et-EE"/>
              </w:rPr>
            </w:pPr>
            <w:r w:rsidRPr="0018102E">
              <w:rPr>
                <w:rFonts w:ascii="Arial" w:eastAsia="Times New Roman" w:hAnsi="Arial" w:cs="Arial"/>
                <w:color w:val="000000"/>
                <w:sz w:val="16"/>
                <w:szCs w:val="16"/>
                <w:lang w:eastAsia="et-EE"/>
              </w:rPr>
              <w:t>2027</w:t>
            </w:r>
          </w:p>
        </w:tc>
        <w:tc>
          <w:tcPr>
            <w:tcW w:w="1215" w:type="dxa"/>
            <w:tcBorders>
              <w:top w:val="single" w:sz="4" w:space="0" w:color="auto"/>
              <w:left w:val="nil"/>
              <w:bottom w:val="single" w:sz="4" w:space="0" w:color="auto"/>
              <w:right w:val="single" w:sz="4" w:space="0" w:color="auto"/>
            </w:tcBorders>
            <w:shd w:val="clear" w:color="000000" w:fill="BFBFBF"/>
            <w:noWrap/>
            <w:vAlign w:val="bottom"/>
            <w:hideMark/>
          </w:tcPr>
          <w:p w14:paraId="7EC7B935" w14:textId="77777777" w:rsidR="0018102E" w:rsidRPr="0018102E" w:rsidRDefault="0018102E" w:rsidP="0018102E">
            <w:pPr>
              <w:spacing w:after="0" w:line="240" w:lineRule="auto"/>
              <w:jc w:val="center"/>
              <w:rPr>
                <w:rFonts w:ascii="Arial" w:eastAsia="Times New Roman" w:hAnsi="Arial" w:cs="Arial"/>
                <w:color w:val="000000"/>
                <w:sz w:val="16"/>
                <w:szCs w:val="16"/>
                <w:lang w:eastAsia="et-EE"/>
              </w:rPr>
            </w:pPr>
            <w:r w:rsidRPr="0018102E">
              <w:rPr>
                <w:rFonts w:ascii="Arial" w:eastAsia="Times New Roman" w:hAnsi="Arial" w:cs="Arial"/>
                <w:color w:val="000000"/>
                <w:sz w:val="16"/>
                <w:szCs w:val="16"/>
                <w:lang w:eastAsia="et-EE"/>
              </w:rPr>
              <w:t>2028</w:t>
            </w:r>
          </w:p>
        </w:tc>
      </w:tr>
      <w:tr w:rsidR="0018102E" w:rsidRPr="0018102E" w14:paraId="4A556B3B" w14:textId="77777777" w:rsidTr="0018102E">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44C7803" w14:textId="77777777" w:rsidR="0018102E" w:rsidRPr="0018102E" w:rsidRDefault="0018102E" w:rsidP="0018102E">
            <w:pPr>
              <w:spacing w:after="0" w:line="240" w:lineRule="auto"/>
              <w:rPr>
                <w:rFonts w:ascii="Arial" w:eastAsia="Times New Roman" w:hAnsi="Arial" w:cs="Arial"/>
                <w:b/>
                <w:bCs/>
                <w:sz w:val="16"/>
                <w:szCs w:val="16"/>
                <w:lang w:eastAsia="et-EE"/>
              </w:rPr>
            </w:pPr>
            <w:r w:rsidRPr="0018102E">
              <w:rPr>
                <w:rFonts w:ascii="Arial" w:eastAsia="Times New Roman" w:hAnsi="Arial" w:cs="Arial"/>
                <w:b/>
                <w:bCs/>
                <w:sz w:val="16"/>
                <w:szCs w:val="16"/>
                <w:lang w:eastAsia="et-EE"/>
              </w:rPr>
              <w:t>Põhitegevuse tulud kokku</w:t>
            </w:r>
          </w:p>
        </w:tc>
        <w:tc>
          <w:tcPr>
            <w:tcW w:w="1215" w:type="dxa"/>
            <w:tcBorders>
              <w:top w:val="nil"/>
              <w:left w:val="nil"/>
              <w:bottom w:val="single" w:sz="4" w:space="0" w:color="auto"/>
              <w:right w:val="single" w:sz="4" w:space="0" w:color="auto"/>
            </w:tcBorders>
            <w:shd w:val="clear" w:color="auto" w:fill="auto"/>
            <w:noWrap/>
            <w:vAlign w:val="bottom"/>
            <w:hideMark/>
          </w:tcPr>
          <w:p w14:paraId="54A4D412" w14:textId="77777777" w:rsidR="0018102E" w:rsidRPr="0018102E" w:rsidRDefault="0018102E" w:rsidP="0018102E">
            <w:pPr>
              <w:spacing w:after="0" w:line="240" w:lineRule="auto"/>
              <w:jc w:val="right"/>
              <w:rPr>
                <w:rFonts w:ascii="Arial" w:eastAsia="Times New Roman" w:hAnsi="Arial" w:cs="Arial"/>
                <w:b/>
                <w:bCs/>
                <w:sz w:val="16"/>
                <w:szCs w:val="16"/>
                <w:lang w:eastAsia="et-EE"/>
              </w:rPr>
            </w:pPr>
            <w:r w:rsidRPr="0018102E">
              <w:rPr>
                <w:rFonts w:ascii="Arial" w:eastAsia="Times New Roman" w:hAnsi="Arial" w:cs="Arial"/>
                <w:b/>
                <w:bCs/>
                <w:sz w:val="16"/>
                <w:szCs w:val="16"/>
                <w:lang w:eastAsia="et-EE"/>
              </w:rPr>
              <w:t>50 126 863</w:t>
            </w:r>
          </w:p>
        </w:tc>
        <w:tc>
          <w:tcPr>
            <w:tcW w:w="1215" w:type="dxa"/>
            <w:tcBorders>
              <w:top w:val="nil"/>
              <w:left w:val="nil"/>
              <w:bottom w:val="single" w:sz="4" w:space="0" w:color="auto"/>
              <w:right w:val="single" w:sz="4" w:space="0" w:color="auto"/>
            </w:tcBorders>
            <w:shd w:val="clear" w:color="auto" w:fill="auto"/>
            <w:noWrap/>
            <w:vAlign w:val="bottom"/>
            <w:hideMark/>
          </w:tcPr>
          <w:p w14:paraId="52688D3B" w14:textId="77777777" w:rsidR="0018102E" w:rsidRPr="0018102E" w:rsidRDefault="0018102E" w:rsidP="0018102E">
            <w:pPr>
              <w:spacing w:after="0" w:line="240" w:lineRule="auto"/>
              <w:jc w:val="right"/>
              <w:rPr>
                <w:rFonts w:ascii="Arial" w:eastAsia="Times New Roman" w:hAnsi="Arial" w:cs="Arial"/>
                <w:b/>
                <w:bCs/>
                <w:sz w:val="16"/>
                <w:szCs w:val="16"/>
                <w:lang w:eastAsia="et-EE"/>
              </w:rPr>
            </w:pPr>
            <w:r w:rsidRPr="0018102E">
              <w:rPr>
                <w:rFonts w:ascii="Arial" w:eastAsia="Times New Roman" w:hAnsi="Arial" w:cs="Arial"/>
                <w:b/>
                <w:bCs/>
                <w:sz w:val="16"/>
                <w:szCs w:val="16"/>
                <w:lang w:eastAsia="et-EE"/>
              </w:rPr>
              <w:t>55 852 719</w:t>
            </w:r>
          </w:p>
        </w:tc>
        <w:tc>
          <w:tcPr>
            <w:tcW w:w="1215" w:type="dxa"/>
            <w:tcBorders>
              <w:top w:val="nil"/>
              <w:left w:val="nil"/>
              <w:bottom w:val="single" w:sz="4" w:space="0" w:color="auto"/>
              <w:right w:val="single" w:sz="4" w:space="0" w:color="auto"/>
            </w:tcBorders>
            <w:shd w:val="clear" w:color="auto" w:fill="auto"/>
            <w:noWrap/>
            <w:vAlign w:val="bottom"/>
            <w:hideMark/>
          </w:tcPr>
          <w:p w14:paraId="0FFEF058" w14:textId="77777777" w:rsidR="0018102E" w:rsidRPr="0018102E" w:rsidRDefault="0018102E" w:rsidP="0018102E">
            <w:pPr>
              <w:spacing w:after="0" w:line="240" w:lineRule="auto"/>
              <w:jc w:val="right"/>
              <w:rPr>
                <w:rFonts w:ascii="Arial" w:eastAsia="Times New Roman" w:hAnsi="Arial" w:cs="Arial"/>
                <w:b/>
                <w:bCs/>
                <w:sz w:val="16"/>
                <w:szCs w:val="16"/>
                <w:lang w:eastAsia="et-EE"/>
              </w:rPr>
            </w:pPr>
            <w:r w:rsidRPr="0018102E">
              <w:rPr>
                <w:rFonts w:ascii="Arial" w:eastAsia="Times New Roman" w:hAnsi="Arial" w:cs="Arial"/>
                <w:b/>
                <w:bCs/>
                <w:sz w:val="16"/>
                <w:szCs w:val="16"/>
                <w:lang w:eastAsia="et-EE"/>
              </w:rPr>
              <w:t>58 392 934</w:t>
            </w:r>
          </w:p>
        </w:tc>
        <w:tc>
          <w:tcPr>
            <w:tcW w:w="1215" w:type="dxa"/>
            <w:tcBorders>
              <w:top w:val="nil"/>
              <w:left w:val="nil"/>
              <w:bottom w:val="single" w:sz="4" w:space="0" w:color="auto"/>
              <w:right w:val="single" w:sz="4" w:space="0" w:color="auto"/>
            </w:tcBorders>
            <w:shd w:val="clear" w:color="auto" w:fill="auto"/>
            <w:noWrap/>
            <w:vAlign w:val="bottom"/>
            <w:hideMark/>
          </w:tcPr>
          <w:p w14:paraId="425726A0" w14:textId="77777777" w:rsidR="0018102E" w:rsidRPr="0018102E" w:rsidRDefault="0018102E" w:rsidP="0018102E">
            <w:pPr>
              <w:spacing w:after="0" w:line="240" w:lineRule="auto"/>
              <w:jc w:val="right"/>
              <w:rPr>
                <w:rFonts w:ascii="Arial" w:eastAsia="Times New Roman" w:hAnsi="Arial" w:cs="Arial"/>
                <w:b/>
                <w:bCs/>
                <w:sz w:val="16"/>
                <w:szCs w:val="16"/>
                <w:lang w:eastAsia="et-EE"/>
              </w:rPr>
            </w:pPr>
            <w:r w:rsidRPr="0018102E">
              <w:rPr>
                <w:rFonts w:ascii="Arial" w:eastAsia="Times New Roman" w:hAnsi="Arial" w:cs="Arial"/>
                <w:b/>
                <w:bCs/>
                <w:sz w:val="16"/>
                <w:szCs w:val="16"/>
                <w:lang w:eastAsia="et-EE"/>
              </w:rPr>
              <w:t>63 337 988</w:t>
            </w:r>
          </w:p>
        </w:tc>
        <w:tc>
          <w:tcPr>
            <w:tcW w:w="1215" w:type="dxa"/>
            <w:tcBorders>
              <w:top w:val="nil"/>
              <w:left w:val="nil"/>
              <w:bottom w:val="single" w:sz="4" w:space="0" w:color="auto"/>
              <w:right w:val="single" w:sz="4" w:space="0" w:color="auto"/>
            </w:tcBorders>
            <w:shd w:val="clear" w:color="auto" w:fill="auto"/>
            <w:noWrap/>
            <w:vAlign w:val="bottom"/>
            <w:hideMark/>
          </w:tcPr>
          <w:p w14:paraId="2471ACFB" w14:textId="77777777" w:rsidR="0018102E" w:rsidRPr="0018102E" w:rsidRDefault="0018102E" w:rsidP="0018102E">
            <w:pPr>
              <w:spacing w:after="0" w:line="240" w:lineRule="auto"/>
              <w:jc w:val="right"/>
              <w:rPr>
                <w:rFonts w:ascii="Arial" w:eastAsia="Times New Roman" w:hAnsi="Arial" w:cs="Arial"/>
                <w:b/>
                <w:bCs/>
                <w:sz w:val="16"/>
                <w:szCs w:val="16"/>
                <w:lang w:eastAsia="et-EE"/>
              </w:rPr>
            </w:pPr>
            <w:r w:rsidRPr="0018102E">
              <w:rPr>
                <w:rFonts w:ascii="Arial" w:eastAsia="Times New Roman" w:hAnsi="Arial" w:cs="Arial"/>
                <w:b/>
                <w:bCs/>
                <w:sz w:val="16"/>
                <w:szCs w:val="16"/>
                <w:lang w:eastAsia="et-EE"/>
              </w:rPr>
              <w:t>66 723 802</w:t>
            </w:r>
          </w:p>
        </w:tc>
        <w:tc>
          <w:tcPr>
            <w:tcW w:w="1215" w:type="dxa"/>
            <w:tcBorders>
              <w:top w:val="nil"/>
              <w:left w:val="nil"/>
              <w:bottom w:val="single" w:sz="4" w:space="0" w:color="auto"/>
              <w:right w:val="single" w:sz="4" w:space="0" w:color="auto"/>
            </w:tcBorders>
            <w:shd w:val="clear" w:color="auto" w:fill="auto"/>
            <w:noWrap/>
            <w:vAlign w:val="bottom"/>
            <w:hideMark/>
          </w:tcPr>
          <w:p w14:paraId="3805DF64" w14:textId="77777777" w:rsidR="0018102E" w:rsidRPr="0018102E" w:rsidRDefault="0018102E" w:rsidP="0018102E">
            <w:pPr>
              <w:spacing w:after="0" w:line="240" w:lineRule="auto"/>
              <w:jc w:val="right"/>
              <w:rPr>
                <w:rFonts w:ascii="Arial" w:eastAsia="Times New Roman" w:hAnsi="Arial" w:cs="Arial"/>
                <w:b/>
                <w:bCs/>
                <w:sz w:val="16"/>
                <w:szCs w:val="16"/>
                <w:lang w:eastAsia="et-EE"/>
              </w:rPr>
            </w:pPr>
            <w:r w:rsidRPr="0018102E">
              <w:rPr>
                <w:rFonts w:ascii="Arial" w:eastAsia="Times New Roman" w:hAnsi="Arial" w:cs="Arial"/>
                <w:b/>
                <w:bCs/>
                <w:sz w:val="16"/>
                <w:szCs w:val="16"/>
                <w:lang w:eastAsia="et-EE"/>
              </w:rPr>
              <w:t>70 678 163</w:t>
            </w:r>
          </w:p>
        </w:tc>
        <w:tc>
          <w:tcPr>
            <w:tcW w:w="1215" w:type="dxa"/>
            <w:tcBorders>
              <w:top w:val="nil"/>
              <w:left w:val="nil"/>
              <w:bottom w:val="single" w:sz="4" w:space="0" w:color="auto"/>
              <w:right w:val="single" w:sz="4" w:space="0" w:color="auto"/>
            </w:tcBorders>
            <w:shd w:val="clear" w:color="auto" w:fill="auto"/>
            <w:noWrap/>
            <w:vAlign w:val="bottom"/>
            <w:hideMark/>
          </w:tcPr>
          <w:p w14:paraId="5457E0BC" w14:textId="77777777" w:rsidR="0018102E" w:rsidRPr="0018102E" w:rsidRDefault="0018102E" w:rsidP="0018102E">
            <w:pPr>
              <w:spacing w:after="0" w:line="240" w:lineRule="auto"/>
              <w:jc w:val="right"/>
              <w:rPr>
                <w:rFonts w:ascii="Arial" w:eastAsia="Times New Roman" w:hAnsi="Arial" w:cs="Arial"/>
                <w:b/>
                <w:bCs/>
                <w:sz w:val="16"/>
                <w:szCs w:val="16"/>
                <w:lang w:eastAsia="et-EE"/>
              </w:rPr>
            </w:pPr>
            <w:r w:rsidRPr="0018102E">
              <w:rPr>
                <w:rFonts w:ascii="Arial" w:eastAsia="Times New Roman" w:hAnsi="Arial" w:cs="Arial"/>
                <w:b/>
                <w:bCs/>
                <w:sz w:val="16"/>
                <w:szCs w:val="16"/>
                <w:lang w:eastAsia="et-EE"/>
              </w:rPr>
              <w:t>74 708 910</w:t>
            </w:r>
          </w:p>
        </w:tc>
      </w:tr>
      <w:tr w:rsidR="0018102E" w:rsidRPr="0018102E" w14:paraId="6BE295DA" w14:textId="77777777" w:rsidTr="0018102E">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9FF9598" w14:textId="77777777" w:rsidR="0018102E" w:rsidRPr="0018102E" w:rsidRDefault="0018102E" w:rsidP="0018102E">
            <w:pPr>
              <w:spacing w:after="0" w:line="240" w:lineRule="auto"/>
              <w:rPr>
                <w:rFonts w:ascii="Arial" w:eastAsia="Times New Roman" w:hAnsi="Arial" w:cs="Arial"/>
                <w:sz w:val="16"/>
                <w:szCs w:val="16"/>
                <w:lang w:eastAsia="et-EE"/>
              </w:rPr>
            </w:pPr>
            <w:r w:rsidRPr="0018102E">
              <w:rPr>
                <w:rFonts w:ascii="Arial" w:eastAsia="Times New Roman" w:hAnsi="Arial" w:cs="Arial"/>
                <w:sz w:val="16"/>
                <w:szCs w:val="16"/>
                <w:lang w:eastAsia="et-EE"/>
              </w:rPr>
              <w:t>Maksutulud</w:t>
            </w:r>
          </w:p>
        </w:tc>
        <w:tc>
          <w:tcPr>
            <w:tcW w:w="1215" w:type="dxa"/>
            <w:tcBorders>
              <w:top w:val="nil"/>
              <w:left w:val="nil"/>
              <w:bottom w:val="single" w:sz="4" w:space="0" w:color="auto"/>
              <w:right w:val="single" w:sz="4" w:space="0" w:color="auto"/>
            </w:tcBorders>
            <w:shd w:val="clear" w:color="auto" w:fill="auto"/>
            <w:noWrap/>
            <w:vAlign w:val="bottom"/>
            <w:hideMark/>
          </w:tcPr>
          <w:p w14:paraId="6D1AB5EB"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38 606 360</w:t>
            </w:r>
          </w:p>
        </w:tc>
        <w:tc>
          <w:tcPr>
            <w:tcW w:w="1215" w:type="dxa"/>
            <w:tcBorders>
              <w:top w:val="nil"/>
              <w:left w:val="nil"/>
              <w:bottom w:val="single" w:sz="4" w:space="0" w:color="auto"/>
              <w:right w:val="single" w:sz="4" w:space="0" w:color="auto"/>
            </w:tcBorders>
            <w:shd w:val="clear" w:color="auto" w:fill="auto"/>
            <w:noWrap/>
            <w:vAlign w:val="bottom"/>
            <w:hideMark/>
          </w:tcPr>
          <w:p w14:paraId="34C1E013"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42 397 200</w:t>
            </w:r>
          </w:p>
        </w:tc>
        <w:tc>
          <w:tcPr>
            <w:tcW w:w="1215" w:type="dxa"/>
            <w:tcBorders>
              <w:top w:val="nil"/>
              <w:left w:val="nil"/>
              <w:bottom w:val="single" w:sz="4" w:space="0" w:color="auto"/>
              <w:right w:val="single" w:sz="4" w:space="0" w:color="auto"/>
            </w:tcBorders>
            <w:shd w:val="clear" w:color="auto" w:fill="auto"/>
            <w:noWrap/>
            <w:vAlign w:val="bottom"/>
            <w:hideMark/>
          </w:tcPr>
          <w:p w14:paraId="0CBDFB5E"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45 852 432</w:t>
            </w:r>
          </w:p>
        </w:tc>
        <w:tc>
          <w:tcPr>
            <w:tcW w:w="1215" w:type="dxa"/>
            <w:tcBorders>
              <w:top w:val="nil"/>
              <w:left w:val="nil"/>
              <w:bottom w:val="single" w:sz="4" w:space="0" w:color="auto"/>
              <w:right w:val="single" w:sz="4" w:space="0" w:color="auto"/>
            </w:tcBorders>
            <w:shd w:val="clear" w:color="auto" w:fill="auto"/>
            <w:noWrap/>
            <w:vAlign w:val="bottom"/>
            <w:hideMark/>
          </w:tcPr>
          <w:p w14:paraId="6F60FD0B"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49 682 347</w:t>
            </w:r>
          </w:p>
        </w:tc>
        <w:tc>
          <w:tcPr>
            <w:tcW w:w="1215" w:type="dxa"/>
            <w:tcBorders>
              <w:top w:val="nil"/>
              <w:left w:val="nil"/>
              <w:bottom w:val="single" w:sz="4" w:space="0" w:color="auto"/>
              <w:right w:val="single" w:sz="4" w:space="0" w:color="auto"/>
            </w:tcBorders>
            <w:shd w:val="clear" w:color="auto" w:fill="auto"/>
            <w:noWrap/>
            <w:vAlign w:val="bottom"/>
            <w:hideMark/>
          </w:tcPr>
          <w:p w14:paraId="76D87C2A"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52 771 327</w:t>
            </w:r>
          </w:p>
        </w:tc>
        <w:tc>
          <w:tcPr>
            <w:tcW w:w="1215" w:type="dxa"/>
            <w:tcBorders>
              <w:top w:val="nil"/>
              <w:left w:val="nil"/>
              <w:bottom w:val="single" w:sz="4" w:space="0" w:color="auto"/>
              <w:right w:val="single" w:sz="4" w:space="0" w:color="auto"/>
            </w:tcBorders>
            <w:shd w:val="clear" w:color="auto" w:fill="auto"/>
            <w:noWrap/>
            <w:vAlign w:val="bottom"/>
            <w:hideMark/>
          </w:tcPr>
          <w:p w14:paraId="6A204A1F"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56 030 647</w:t>
            </w:r>
          </w:p>
        </w:tc>
        <w:tc>
          <w:tcPr>
            <w:tcW w:w="1215" w:type="dxa"/>
            <w:tcBorders>
              <w:top w:val="nil"/>
              <w:left w:val="nil"/>
              <w:bottom w:val="single" w:sz="4" w:space="0" w:color="auto"/>
              <w:right w:val="single" w:sz="4" w:space="0" w:color="auto"/>
            </w:tcBorders>
            <w:shd w:val="clear" w:color="auto" w:fill="auto"/>
            <w:noWrap/>
            <w:vAlign w:val="bottom"/>
            <w:hideMark/>
          </w:tcPr>
          <w:p w14:paraId="73C872A2"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59 470 526</w:t>
            </w:r>
          </w:p>
        </w:tc>
      </w:tr>
      <w:tr w:rsidR="0018102E" w:rsidRPr="0018102E" w14:paraId="73C443C0" w14:textId="77777777" w:rsidTr="0018102E">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E9BC6B3" w14:textId="77777777" w:rsidR="0018102E" w:rsidRPr="0018102E" w:rsidRDefault="0018102E" w:rsidP="0018102E">
            <w:pPr>
              <w:spacing w:after="0" w:line="240" w:lineRule="auto"/>
              <w:rPr>
                <w:rFonts w:ascii="Arial" w:eastAsia="Times New Roman" w:hAnsi="Arial" w:cs="Arial"/>
                <w:sz w:val="16"/>
                <w:szCs w:val="16"/>
                <w:lang w:eastAsia="et-EE"/>
              </w:rPr>
            </w:pPr>
            <w:r w:rsidRPr="0018102E">
              <w:rPr>
                <w:rFonts w:ascii="Arial" w:eastAsia="Times New Roman" w:hAnsi="Arial" w:cs="Arial"/>
                <w:sz w:val="16"/>
                <w:szCs w:val="16"/>
                <w:lang w:eastAsia="et-EE"/>
              </w:rPr>
              <w:t>sh tulumaks</w:t>
            </w:r>
          </w:p>
        </w:tc>
        <w:tc>
          <w:tcPr>
            <w:tcW w:w="1215" w:type="dxa"/>
            <w:tcBorders>
              <w:top w:val="nil"/>
              <w:left w:val="nil"/>
              <w:bottom w:val="single" w:sz="4" w:space="0" w:color="auto"/>
              <w:right w:val="single" w:sz="4" w:space="0" w:color="auto"/>
            </w:tcBorders>
            <w:shd w:val="clear" w:color="auto" w:fill="auto"/>
            <w:noWrap/>
            <w:vAlign w:val="bottom"/>
            <w:hideMark/>
          </w:tcPr>
          <w:p w14:paraId="6922C0A1"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36 034 515</w:t>
            </w:r>
          </w:p>
        </w:tc>
        <w:tc>
          <w:tcPr>
            <w:tcW w:w="1215" w:type="dxa"/>
            <w:tcBorders>
              <w:top w:val="nil"/>
              <w:left w:val="nil"/>
              <w:bottom w:val="single" w:sz="4" w:space="0" w:color="auto"/>
              <w:right w:val="single" w:sz="4" w:space="0" w:color="auto"/>
            </w:tcBorders>
            <w:shd w:val="clear" w:color="auto" w:fill="auto"/>
            <w:noWrap/>
            <w:vAlign w:val="bottom"/>
            <w:hideMark/>
          </w:tcPr>
          <w:p w14:paraId="7544C736"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39 779 200</w:t>
            </w:r>
          </w:p>
        </w:tc>
        <w:tc>
          <w:tcPr>
            <w:tcW w:w="1215" w:type="dxa"/>
            <w:tcBorders>
              <w:top w:val="nil"/>
              <w:left w:val="nil"/>
              <w:bottom w:val="single" w:sz="4" w:space="0" w:color="auto"/>
              <w:right w:val="single" w:sz="4" w:space="0" w:color="auto"/>
            </w:tcBorders>
            <w:shd w:val="clear" w:color="auto" w:fill="auto"/>
            <w:noWrap/>
            <w:vAlign w:val="bottom"/>
            <w:hideMark/>
          </w:tcPr>
          <w:p w14:paraId="6A9B63F1"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43 811 432</w:t>
            </w:r>
          </w:p>
        </w:tc>
        <w:tc>
          <w:tcPr>
            <w:tcW w:w="1215" w:type="dxa"/>
            <w:tcBorders>
              <w:top w:val="nil"/>
              <w:left w:val="nil"/>
              <w:bottom w:val="single" w:sz="4" w:space="0" w:color="auto"/>
              <w:right w:val="single" w:sz="4" w:space="0" w:color="auto"/>
            </w:tcBorders>
            <w:shd w:val="clear" w:color="auto" w:fill="auto"/>
            <w:noWrap/>
            <w:vAlign w:val="bottom"/>
            <w:hideMark/>
          </w:tcPr>
          <w:p w14:paraId="6656022B"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47 316 347</w:t>
            </w:r>
          </w:p>
        </w:tc>
        <w:tc>
          <w:tcPr>
            <w:tcW w:w="1215" w:type="dxa"/>
            <w:tcBorders>
              <w:top w:val="nil"/>
              <w:left w:val="nil"/>
              <w:bottom w:val="single" w:sz="4" w:space="0" w:color="auto"/>
              <w:right w:val="single" w:sz="4" w:space="0" w:color="auto"/>
            </w:tcBorders>
            <w:shd w:val="clear" w:color="auto" w:fill="auto"/>
            <w:noWrap/>
            <w:vAlign w:val="bottom"/>
            <w:hideMark/>
          </w:tcPr>
          <w:p w14:paraId="0C9E21DD"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50 155 327</w:t>
            </w:r>
          </w:p>
        </w:tc>
        <w:tc>
          <w:tcPr>
            <w:tcW w:w="1215" w:type="dxa"/>
            <w:tcBorders>
              <w:top w:val="nil"/>
              <w:left w:val="nil"/>
              <w:bottom w:val="single" w:sz="4" w:space="0" w:color="auto"/>
              <w:right w:val="single" w:sz="4" w:space="0" w:color="auto"/>
            </w:tcBorders>
            <w:shd w:val="clear" w:color="auto" w:fill="auto"/>
            <w:noWrap/>
            <w:vAlign w:val="bottom"/>
            <w:hideMark/>
          </w:tcPr>
          <w:p w14:paraId="2985C087"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53 164 647</w:t>
            </w:r>
          </w:p>
        </w:tc>
        <w:tc>
          <w:tcPr>
            <w:tcW w:w="1215" w:type="dxa"/>
            <w:tcBorders>
              <w:top w:val="nil"/>
              <w:left w:val="nil"/>
              <w:bottom w:val="single" w:sz="4" w:space="0" w:color="auto"/>
              <w:right w:val="single" w:sz="4" w:space="0" w:color="auto"/>
            </w:tcBorders>
            <w:shd w:val="clear" w:color="auto" w:fill="auto"/>
            <w:noWrap/>
            <w:vAlign w:val="bottom"/>
            <w:hideMark/>
          </w:tcPr>
          <w:p w14:paraId="0B37B916"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56 354 526</w:t>
            </w:r>
          </w:p>
        </w:tc>
      </w:tr>
      <w:tr w:rsidR="0018102E" w:rsidRPr="0018102E" w14:paraId="2F946DCE" w14:textId="77777777" w:rsidTr="0018102E">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B6816E2" w14:textId="77777777" w:rsidR="0018102E" w:rsidRPr="0018102E" w:rsidRDefault="0018102E" w:rsidP="0018102E">
            <w:pPr>
              <w:spacing w:after="0" w:line="240" w:lineRule="auto"/>
              <w:rPr>
                <w:rFonts w:ascii="Arial" w:eastAsia="Times New Roman" w:hAnsi="Arial" w:cs="Arial"/>
                <w:sz w:val="16"/>
                <w:szCs w:val="16"/>
                <w:lang w:eastAsia="et-EE"/>
              </w:rPr>
            </w:pPr>
            <w:r w:rsidRPr="0018102E">
              <w:rPr>
                <w:rFonts w:ascii="Arial" w:eastAsia="Times New Roman" w:hAnsi="Arial" w:cs="Arial"/>
                <w:sz w:val="16"/>
                <w:szCs w:val="16"/>
                <w:lang w:eastAsia="et-EE"/>
              </w:rPr>
              <w:t>sh maamaks</w:t>
            </w:r>
          </w:p>
        </w:tc>
        <w:tc>
          <w:tcPr>
            <w:tcW w:w="1215" w:type="dxa"/>
            <w:tcBorders>
              <w:top w:val="nil"/>
              <w:left w:val="nil"/>
              <w:bottom w:val="single" w:sz="4" w:space="0" w:color="auto"/>
              <w:right w:val="single" w:sz="4" w:space="0" w:color="auto"/>
            </w:tcBorders>
            <w:shd w:val="clear" w:color="auto" w:fill="auto"/>
            <w:noWrap/>
            <w:vAlign w:val="bottom"/>
            <w:hideMark/>
          </w:tcPr>
          <w:p w14:paraId="7342B8EF"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2 516 583</w:t>
            </w:r>
          </w:p>
        </w:tc>
        <w:tc>
          <w:tcPr>
            <w:tcW w:w="1215" w:type="dxa"/>
            <w:tcBorders>
              <w:top w:val="nil"/>
              <w:left w:val="nil"/>
              <w:bottom w:val="single" w:sz="4" w:space="0" w:color="auto"/>
              <w:right w:val="single" w:sz="4" w:space="0" w:color="auto"/>
            </w:tcBorders>
            <w:shd w:val="clear" w:color="auto" w:fill="auto"/>
            <w:noWrap/>
            <w:vAlign w:val="bottom"/>
            <w:hideMark/>
          </w:tcPr>
          <w:p w14:paraId="61BDAB0C"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2 550 000</w:t>
            </w:r>
          </w:p>
        </w:tc>
        <w:tc>
          <w:tcPr>
            <w:tcW w:w="1215" w:type="dxa"/>
            <w:tcBorders>
              <w:top w:val="nil"/>
              <w:left w:val="nil"/>
              <w:bottom w:val="single" w:sz="4" w:space="0" w:color="auto"/>
              <w:right w:val="single" w:sz="4" w:space="0" w:color="auto"/>
            </w:tcBorders>
            <w:shd w:val="clear" w:color="auto" w:fill="auto"/>
            <w:noWrap/>
            <w:vAlign w:val="bottom"/>
            <w:hideMark/>
          </w:tcPr>
          <w:p w14:paraId="4457DFDF"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1 975 000</w:t>
            </w:r>
          </w:p>
        </w:tc>
        <w:tc>
          <w:tcPr>
            <w:tcW w:w="1215" w:type="dxa"/>
            <w:tcBorders>
              <w:top w:val="nil"/>
              <w:left w:val="nil"/>
              <w:bottom w:val="single" w:sz="4" w:space="0" w:color="auto"/>
              <w:right w:val="single" w:sz="4" w:space="0" w:color="auto"/>
            </w:tcBorders>
            <w:shd w:val="clear" w:color="auto" w:fill="auto"/>
            <w:noWrap/>
            <w:vAlign w:val="bottom"/>
            <w:hideMark/>
          </w:tcPr>
          <w:p w14:paraId="7A345928"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2 300 000</w:t>
            </w:r>
          </w:p>
        </w:tc>
        <w:tc>
          <w:tcPr>
            <w:tcW w:w="1215" w:type="dxa"/>
            <w:tcBorders>
              <w:top w:val="nil"/>
              <w:left w:val="nil"/>
              <w:bottom w:val="single" w:sz="4" w:space="0" w:color="auto"/>
              <w:right w:val="single" w:sz="4" w:space="0" w:color="auto"/>
            </w:tcBorders>
            <w:shd w:val="clear" w:color="auto" w:fill="auto"/>
            <w:noWrap/>
            <w:vAlign w:val="bottom"/>
            <w:hideMark/>
          </w:tcPr>
          <w:p w14:paraId="454D49FE"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2 550 000</w:t>
            </w:r>
          </w:p>
        </w:tc>
        <w:tc>
          <w:tcPr>
            <w:tcW w:w="1215" w:type="dxa"/>
            <w:tcBorders>
              <w:top w:val="nil"/>
              <w:left w:val="nil"/>
              <w:bottom w:val="single" w:sz="4" w:space="0" w:color="auto"/>
              <w:right w:val="single" w:sz="4" w:space="0" w:color="auto"/>
            </w:tcBorders>
            <w:shd w:val="clear" w:color="auto" w:fill="auto"/>
            <w:noWrap/>
            <w:vAlign w:val="bottom"/>
            <w:hideMark/>
          </w:tcPr>
          <w:p w14:paraId="411C75DB"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2 800 000</w:t>
            </w:r>
          </w:p>
        </w:tc>
        <w:tc>
          <w:tcPr>
            <w:tcW w:w="1215" w:type="dxa"/>
            <w:tcBorders>
              <w:top w:val="nil"/>
              <w:left w:val="nil"/>
              <w:bottom w:val="single" w:sz="4" w:space="0" w:color="auto"/>
              <w:right w:val="single" w:sz="4" w:space="0" w:color="auto"/>
            </w:tcBorders>
            <w:shd w:val="clear" w:color="auto" w:fill="auto"/>
            <w:noWrap/>
            <w:vAlign w:val="bottom"/>
            <w:hideMark/>
          </w:tcPr>
          <w:p w14:paraId="7BE23190"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3 050 000</w:t>
            </w:r>
          </w:p>
        </w:tc>
      </w:tr>
      <w:tr w:rsidR="0018102E" w:rsidRPr="0018102E" w14:paraId="4279B634" w14:textId="77777777" w:rsidTr="0018102E">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C45417D" w14:textId="77777777" w:rsidR="0018102E" w:rsidRPr="0018102E" w:rsidRDefault="0018102E" w:rsidP="0018102E">
            <w:pPr>
              <w:spacing w:after="0" w:line="240" w:lineRule="auto"/>
              <w:rPr>
                <w:rFonts w:ascii="Arial" w:eastAsia="Times New Roman" w:hAnsi="Arial" w:cs="Arial"/>
                <w:sz w:val="16"/>
                <w:szCs w:val="16"/>
                <w:lang w:eastAsia="et-EE"/>
              </w:rPr>
            </w:pPr>
            <w:r w:rsidRPr="0018102E">
              <w:rPr>
                <w:rFonts w:ascii="Arial" w:eastAsia="Times New Roman" w:hAnsi="Arial" w:cs="Arial"/>
                <w:sz w:val="16"/>
                <w:szCs w:val="16"/>
                <w:lang w:eastAsia="et-EE"/>
              </w:rPr>
              <w:t>sh muud maksutulud</w:t>
            </w:r>
          </w:p>
        </w:tc>
        <w:tc>
          <w:tcPr>
            <w:tcW w:w="1215" w:type="dxa"/>
            <w:tcBorders>
              <w:top w:val="nil"/>
              <w:left w:val="nil"/>
              <w:bottom w:val="single" w:sz="4" w:space="0" w:color="auto"/>
              <w:right w:val="single" w:sz="4" w:space="0" w:color="auto"/>
            </w:tcBorders>
            <w:shd w:val="clear" w:color="auto" w:fill="auto"/>
            <w:noWrap/>
            <w:vAlign w:val="bottom"/>
            <w:hideMark/>
          </w:tcPr>
          <w:p w14:paraId="37EE4774"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55 261</w:t>
            </w:r>
          </w:p>
        </w:tc>
        <w:tc>
          <w:tcPr>
            <w:tcW w:w="1215" w:type="dxa"/>
            <w:tcBorders>
              <w:top w:val="nil"/>
              <w:left w:val="nil"/>
              <w:bottom w:val="single" w:sz="4" w:space="0" w:color="auto"/>
              <w:right w:val="single" w:sz="4" w:space="0" w:color="auto"/>
            </w:tcBorders>
            <w:shd w:val="clear" w:color="auto" w:fill="auto"/>
            <w:noWrap/>
            <w:vAlign w:val="bottom"/>
            <w:hideMark/>
          </w:tcPr>
          <w:p w14:paraId="4B380E79"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68 000</w:t>
            </w:r>
          </w:p>
        </w:tc>
        <w:tc>
          <w:tcPr>
            <w:tcW w:w="1215" w:type="dxa"/>
            <w:tcBorders>
              <w:top w:val="nil"/>
              <w:left w:val="nil"/>
              <w:bottom w:val="single" w:sz="4" w:space="0" w:color="auto"/>
              <w:right w:val="single" w:sz="4" w:space="0" w:color="auto"/>
            </w:tcBorders>
            <w:shd w:val="clear" w:color="auto" w:fill="auto"/>
            <w:noWrap/>
            <w:vAlign w:val="bottom"/>
            <w:hideMark/>
          </w:tcPr>
          <w:p w14:paraId="40900FEC"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66 000</w:t>
            </w:r>
          </w:p>
        </w:tc>
        <w:tc>
          <w:tcPr>
            <w:tcW w:w="1215" w:type="dxa"/>
            <w:tcBorders>
              <w:top w:val="nil"/>
              <w:left w:val="nil"/>
              <w:bottom w:val="single" w:sz="4" w:space="0" w:color="auto"/>
              <w:right w:val="single" w:sz="4" w:space="0" w:color="auto"/>
            </w:tcBorders>
            <w:shd w:val="clear" w:color="auto" w:fill="auto"/>
            <w:noWrap/>
            <w:vAlign w:val="bottom"/>
            <w:hideMark/>
          </w:tcPr>
          <w:p w14:paraId="71BFB403"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66 000</w:t>
            </w:r>
          </w:p>
        </w:tc>
        <w:tc>
          <w:tcPr>
            <w:tcW w:w="1215" w:type="dxa"/>
            <w:tcBorders>
              <w:top w:val="nil"/>
              <w:left w:val="nil"/>
              <w:bottom w:val="single" w:sz="4" w:space="0" w:color="auto"/>
              <w:right w:val="single" w:sz="4" w:space="0" w:color="auto"/>
            </w:tcBorders>
            <w:shd w:val="clear" w:color="auto" w:fill="auto"/>
            <w:noWrap/>
            <w:vAlign w:val="bottom"/>
            <w:hideMark/>
          </w:tcPr>
          <w:p w14:paraId="6269CAC7"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66 000</w:t>
            </w:r>
          </w:p>
        </w:tc>
        <w:tc>
          <w:tcPr>
            <w:tcW w:w="1215" w:type="dxa"/>
            <w:tcBorders>
              <w:top w:val="nil"/>
              <w:left w:val="nil"/>
              <w:bottom w:val="single" w:sz="4" w:space="0" w:color="auto"/>
              <w:right w:val="single" w:sz="4" w:space="0" w:color="auto"/>
            </w:tcBorders>
            <w:shd w:val="clear" w:color="auto" w:fill="auto"/>
            <w:noWrap/>
            <w:vAlign w:val="bottom"/>
            <w:hideMark/>
          </w:tcPr>
          <w:p w14:paraId="0F951F85"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66 000</w:t>
            </w:r>
          </w:p>
        </w:tc>
        <w:tc>
          <w:tcPr>
            <w:tcW w:w="1215" w:type="dxa"/>
            <w:tcBorders>
              <w:top w:val="nil"/>
              <w:left w:val="nil"/>
              <w:bottom w:val="single" w:sz="4" w:space="0" w:color="auto"/>
              <w:right w:val="single" w:sz="4" w:space="0" w:color="auto"/>
            </w:tcBorders>
            <w:shd w:val="clear" w:color="auto" w:fill="auto"/>
            <w:noWrap/>
            <w:vAlign w:val="bottom"/>
            <w:hideMark/>
          </w:tcPr>
          <w:p w14:paraId="66E6E205"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66 000</w:t>
            </w:r>
          </w:p>
        </w:tc>
      </w:tr>
      <w:tr w:rsidR="0018102E" w:rsidRPr="0018102E" w14:paraId="079FF5E0" w14:textId="77777777" w:rsidTr="0018102E">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24FC14E" w14:textId="77777777" w:rsidR="0018102E" w:rsidRPr="0018102E" w:rsidRDefault="0018102E" w:rsidP="0018102E">
            <w:pPr>
              <w:spacing w:after="0" w:line="240" w:lineRule="auto"/>
              <w:rPr>
                <w:rFonts w:ascii="Arial" w:eastAsia="Times New Roman" w:hAnsi="Arial" w:cs="Arial"/>
                <w:sz w:val="16"/>
                <w:szCs w:val="16"/>
                <w:lang w:eastAsia="et-EE"/>
              </w:rPr>
            </w:pPr>
            <w:r w:rsidRPr="0018102E">
              <w:rPr>
                <w:rFonts w:ascii="Arial" w:eastAsia="Times New Roman" w:hAnsi="Arial" w:cs="Arial"/>
                <w:sz w:val="16"/>
                <w:szCs w:val="16"/>
                <w:lang w:eastAsia="et-EE"/>
              </w:rPr>
              <w:t>Tulud kaupade ja teenuste müügist</w:t>
            </w:r>
          </w:p>
        </w:tc>
        <w:tc>
          <w:tcPr>
            <w:tcW w:w="1215" w:type="dxa"/>
            <w:tcBorders>
              <w:top w:val="nil"/>
              <w:left w:val="nil"/>
              <w:bottom w:val="single" w:sz="4" w:space="0" w:color="auto"/>
              <w:right w:val="single" w:sz="4" w:space="0" w:color="auto"/>
            </w:tcBorders>
            <w:shd w:val="clear" w:color="auto" w:fill="auto"/>
            <w:noWrap/>
            <w:vAlign w:val="bottom"/>
            <w:hideMark/>
          </w:tcPr>
          <w:p w14:paraId="58B7B410"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1 591 758</w:t>
            </w:r>
          </w:p>
        </w:tc>
        <w:tc>
          <w:tcPr>
            <w:tcW w:w="1215" w:type="dxa"/>
            <w:tcBorders>
              <w:top w:val="nil"/>
              <w:left w:val="nil"/>
              <w:bottom w:val="single" w:sz="4" w:space="0" w:color="auto"/>
              <w:right w:val="single" w:sz="4" w:space="0" w:color="auto"/>
            </w:tcBorders>
            <w:shd w:val="clear" w:color="auto" w:fill="auto"/>
            <w:noWrap/>
            <w:vAlign w:val="bottom"/>
            <w:hideMark/>
          </w:tcPr>
          <w:p w14:paraId="1A83A4C7"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1 624 400</w:t>
            </w:r>
          </w:p>
        </w:tc>
        <w:tc>
          <w:tcPr>
            <w:tcW w:w="1215" w:type="dxa"/>
            <w:tcBorders>
              <w:top w:val="nil"/>
              <w:left w:val="nil"/>
              <w:bottom w:val="single" w:sz="4" w:space="0" w:color="auto"/>
              <w:right w:val="single" w:sz="4" w:space="0" w:color="auto"/>
            </w:tcBorders>
            <w:shd w:val="clear" w:color="auto" w:fill="auto"/>
            <w:noWrap/>
            <w:vAlign w:val="bottom"/>
            <w:hideMark/>
          </w:tcPr>
          <w:p w14:paraId="47552D66"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1 917 214</w:t>
            </w:r>
          </w:p>
        </w:tc>
        <w:tc>
          <w:tcPr>
            <w:tcW w:w="1215" w:type="dxa"/>
            <w:tcBorders>
              <w:top w:val="nil"/>
              <w:left w:val="nil"/>
              <w:bottom w:val="single" w:sz="4" w:space="0" w:color="auto"/>
              <w:right w:val="single" w:sz="4" w:space="0" w:color="auto"/>
            </w:tcBorders>
            <w:shd w:val="clear" w:color="auto" w:fill="auto"/>
            <w:noWrap/>
            <w:vAlign w:val="bottom"/>
            <w:hideMark/>
          </w:tcPr>
          <w:p w14:paraId="29BB8A5B"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2 943 637</w:t>
            </w:r>
          </w:p>
        </w:tc>
        <w:tc>
          <w:tcPr>
            <w:tcW w:w="1215" w:type="dxa"/>
            <w:tcBorders>
              <w:top w:val="nil"/>
              <w:left w:val="nil"/>
              <w:bottom w:val="single" w:sz="4" w:space="0" w:color="auto"/>
              <w:right w:val="single" w:sz="4" w:space="0" w:color="auto"/>
            </w:tcBorders>
            <w:shd w:val="clear" w:color="auto" w:fill="auto"/>
            <w:noWrap/>
            <w:vAlign w:val="bottom"/>
            <w:hideMark/>
          </w:tcPr>
          <w:p w14:paraId="1AB798E8"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3 003 903</w:t>
            </w:r>
          </w:p>
        </w:tc>
        <w:tc>
          <w:tcPr>
            <w:tcW w:w="1215" w:type="dxa"/>
            <w:tcBorders>
              <w:top w:val="nil"/>
              <w:left w:val="nil"/>
              <w:bottom w:val="single" w:sz="4" w:space="0" w:color="auto"/>
              <w:right w:val="single" w:sz="4" w:space="0" w:color="auto"/>
            </w:tcBorders>
            <w:shd w:val="clear" w:color="auto" w:fill="auto"/>
            <w:noWrap/>
            <w:vAlign w:val="bottom"/>
            <w:hideMark/>
          </w:tcPr>
          <w:p w14:paraId="1071B993"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3 121 217</w:t>
            </w:r>
          </w:p>
        </w:tc>
        <w:tc>
          <w:tcPr>
            <w:tcW w:w="1215" w:type="dxa"/>
            <w:tcBorders>
              <w:top w:val="nil"/>
              <w:left w:val="nil"/>
              <w:bottom w:val="single" w:sz="4" w:space="0" w:color="auto"/>
              <w:right w:val="single" w:sz="4" w:space="0" w:color="auto"/>
            </w:tcBorders>
            <w:shd w:val="clear" w:color="auto" w:fill="auto"/>
            <w:noWrap/>
            <w:vAlign w:val="bottom"/>
            <w:hideMark/>
          </w:tcPr>
          <w:p w14:paraId="75E90634"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3 126 110</w:t>
            </w:r>
          </w:p>
        </w:tc>
      </w:tr>
      <w:tr w:rsidR="0018102E" w:rsidRPr="0018102E" w14:paraId="3B3DDCF4" w14:textId="77777777" w:rsidTr="0018102E">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EA844F4" w14:textId="77777777" w:rsidR="0018102E" w:rsidRPr="0018102E" w:rsidRDefault="0018102E" w:rsidP="0018102E">
            <w:pPr>
              <w:spacing w:after="0" w:line="240" w:lineRule="auto"/>
              <w:rPr>
                <w:rFonts w:ascii="Arial" w:eastAsia="Times New Roman" w:hAnsi="Arial" w:cs="Arial"/>
                <w:sz w:val="16"/>
                <w:szCs w:val="16"/>
                <w:lang w:eastAsia="et-EE"/>
              </w:rPr>
            </w:pPr>
            <w:r w:rsidRPr="0018102E">
              <w:rPr>
                <w:rFonts w:ascii="Arial" w:eastAsia="Times New Roman" w:hAnsi="Arial" w:cs="Arial"/>
                <w:sz w:val="16"/>
                <w:szCs w:val="16"/>
                <w:lang w:eastAsia="et-EE"/>
              </w:rPr>
              <w:lastRenderedPageBreak/>
              <w:t>Saadavad toetused tegevuskuludeks</w:t>
            </w:r>
          </w:p>
        </w:tc>
        <w:tc>
          <w:tcPr>
            <w:tcW w:w="1215" w:type="dxa"/>
            <w:tcBorders>
              <w:top w:val="nil"/>
              <w:left w:val="nil"/>
              <w:bottom w:val="single" w:sz="4" w:space="0" w:color="auto"/>
              <w:right w:val="single" w:sz="4" w:space="0" w:color="auto"/>
            </w:tcBorders>
            <w:shd w:val="clear" w:color="auto" w:fill="auto"/>
            <w:noWrap/>
            <w:vAlign w:val="bottom"/>
            <w:hideMark/>
          </w:tcPr>
          <w:p w14:paraId="386A0F6B"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9 728 714</w:t>
            </w:r>
          </w:p>
        </w:tc>
        <w:tc>
          <w:tcPr>
            <w:tcW w:w="1215" w:type="dxa"/>
            <w:tcBorders>
              <w:top w:val="nil"/>
              <w:left w:val="nil"/>
              <w:bottom w:val="single" w:sz="4" w:space="0" w:color="auto"/>
              <w:right w:val="single" w:sz="4" w:space="0" w:color="auto"/>
            </w:tcBorders>
            <w:shd w:val="clear" w:color="auto" w:fill="auto"/>
            <w:noWrap/>
            <w:vAlign w:val="bottom"/>
            <w:hideMark/>
          </w:tcPr>
          <w:p w14:paraId="57DE6059"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11 721 119</w:t>
            </w:r>
          </w:p>
        </w:tc>
        <w:tc>
          <w:tcPr>
            <w:tcW w:w="1215" w:type="dxa"/>
            <w:tcBorders>
              <w:top w:val="nil"/>
              <w:left w:val="nil"/>
              <w:bottom w:val="single" w:sz="4" w:space="0" w:color="auto"/>
              <w:right w:val="single" w:sz="4" w:space="0" w:color="auto"/>
            </w:tcBorders>
            <w:shd w:val="clear" w:color="auto" w:fill="auto"/>
            <w:noWrap/>
            <w:vAlign w:val="bottom"/>
            <w:hideMark/>
          </w:tcPr>
          <w:p w14:paraId="0923266E"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10 421 139</w:t>
            </w:r>
          </w:p>
        </w:tc>
        <w:tc>
          <w:tcPr>
            <w:tcW w:w="1215" w:type="dxa"/>
            <w:tcBorders>
              <w:top w:val="nil"/>
              <w:left w:val="nil"/>
              <w:bottom w:val="single" w:sz="4" w:space="0" w:color="auto"/>
              <w:right w:val="single" w:sz="4" w:space="0" w:color="auto"/>
            </w:tcBorders>
            <w:shd w:val="clear" w:color="auto" w:fill="auto"/>
            <w:noWrap/>
            <w:vAlign w:val="bottom"/>
            <w:hideMark/>
          </w:tcPr>
          <w:p w14:paraId="2485F340"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10 509 855</w:t>
            </w:r>
          </w:p>
        </w:tc>
        <w:tc>
          <w:tcPr>
            <w:tcW w:w="1215" w:type="dxa"/>
            <w:tcBorders>
              <w:top w:val="nil"/>
              <w:left w:val="nil"/>
              <w:bottom w:val="single" w:sz="4" w:space="0" w:color="auto"/>
              <w:right w:val="single" w:sz="4" w:space="0" w:color="auto"/>
            </w:tcBorders>
            <w:shd w:val="clear" w:color="auto" w:fill="auto"/>
            <w:noWrap/>
            <w:vAlign w:val="bottom"/>
            <w:hideMark/>
          </w:tcPr>
          <w:p w14:paraId="41D194F3"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10 746 423</w:t>
            </w:r>
          </w:p>
        </w:tc>
        <w:tc>
          <w:tcPr>
            <w:tcW w:w="1215" w:type="dxa"/>
            <w:tcBorders>
              <w:top w:val="nil"/>
              <w:left w:val="nil"/>
              <w:bottom w:val="single" w:sz="4" w:space="0" w:color="auto"/>
              <w:right w:val="single" w:sz="4" w:space="0" w:color="auto"/>
            </w:tcBorders>
            <w:shd w:val="clear" w:color="auto" w:fill="auto"/>
            <w:noWrap/>
            <w:vAlign w:val="bottom"/>
            <w:hideMark/>
          </w:tcPr>
          <w:p w14:paraId="204BF8AF"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11 324 150</w:t>
            </w:r>
          </w:p>
        </w:tc>
        <w:tc>
          <w:tcPr>
            <w:tcW w:w="1215" w:type="dxa"/>
            <w:tcBorders>
              <w:top w:val="nil"/>
              <w:left w:val="nil"/>
              <w:bottom w:val="single" w:sz="4" w:space="0" w:color="auto"/>
              <w:right w:val="single" w:sz="4" w:space="0" w:color="auto"/>
            </w:tcBorders>
            <w:shd w:val="clear" w:color="auto" w:fill="auto"/>
            <w:noWrap/>
            <w:vAlign w:val="bottom"/>
            <w:hideMark/>
          </w:tcPr>
          <w:p w14:paraId="1D901337"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11 910 125</w:t>
            </w:r>
          </w:p>
        </w:tc>
      </w:tr>
      <w:tr w:rsidR="0018102E" w:rsidRPr="0018102E" w14:paraId="504F157B" w14:textId="77777777" w:rsidTr="0018102E">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F524A6A" w14:textId="77777777" w:rsidR="0018102E" w:rsidRPr="0018102E" w:rsidRDefault="0018102E" w:rsidP="0018102E">
            <w:pPr>
              <w:spacing w:after="0" w:line="240" w:lineRule="auto"/>
              <w:rPr>
                <w:rFonts w:ascii="Arial" w:eastAsia="Times New Roman" w:hAnsi="Arial" w:cs="Arial"/>
                <w:sz w:val="16"/>
                <w:szCs w:val="16"/>
                <w:lang w:eastAsia="et-EE"/>
              </w:rPr>
            </w:pPr>
            <w:r w:rsidRPr="0018102E">
              <w:rPr>
                <w:rFonts w:ascii="Arial" w:eastAsia="Times New Roman" w:hAnsi="Arial" w:cs="Arial"/>
                <w:sz w:val="16"/>
                <w:szCs w:val="16"/>
                <w:lang w:eastAsia="et-EE"/>
              </w:rPr>
              <w:t>sh  tasandusfond</w:t>
            </w:r>
          </w:p>
        </w:tc>
        <w:tc>
          <w:tcPr>
            <w:tcW w:w="1215" w:type="dxa"/>
            <w:tcBorders>
              <w:top w:val="nil"/>
              <w:left w:val="nil"/>
              <w:bottom w:val="single" w:sz="4" w:space="0" w:color="auto"/>
              <w:right w:val="single" w:sz="4" w:space="0" w:color="auto"/>
            </w:tcBorders>
            <w:shd w:val="clear" w:color="auto" w:fill="auto"/>
            <w:noWrap/>
            <w:vAlign w:val="bottom"/>
            <w:hideMark/>
          </w:tcPr>
          <w:p w14:paraId="22FDB32E"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118 575</w:t>
            </w:r>
          </w:p>
        </w:tc>
        <w:tc>
          <w:tcPr>
            <w:tcW w:w="1215" w:type="dxa"/>
            <w:tcBorders>
              <w:top w:val="nil"/>
              <w:left w:val="nil"/>
              <w:bottom w:val="single" w:sz="4" w:space="0" w:color="auto"/>
              <w:right w:val="single" w:sz="4" w:space="0" w:color="auto"/>
            </w:tcBorders>
            <w:shd w:val="clear" w:color="auto" w:fill="auto"/>
            <w:noWrap/>
            <w:vAlign w:val="bottom"/>
            <w:hideMark/>
          </w:tcPr>
          <w:p w14:paraId="79CFAA0C"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126 098</w:t>
            </w:r>
          </w:p>
        </w:tc>
        <w:tc>
          <w:tcPr>
            <w:tcW w:w="1215" w:type="dxa"/>
            <w:tcBorders>
              <w:top w:val="nil"/>
              <w:left w:val="nil"/>
              <w:bottom w:val="single" w:sz="4" w:space="0" w:color="auto"/>
              <w:right w:val="single" w:sz="4" w:space="0" w:color="auto"/>
            </w:tcBorders>
            <w:shd w:val="clear" w:color="auto" w:fill="auto"/>
            <w:noWrap/>
            <w:vAlign w:val="bottom"/>
            <w:hideMark/>
          </w:tcPr>
          <w:p w14:paraId="2EBB935C"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701 098</w:t>
            </w:r>
          </w:p>
        </w:tc>
        <w:tc>
          <w:tcPr>
            <w:tcW w:w="1215" w:type="dxa"/>
            <w:tcBorders>
              <w:top w:val="nil"/>
              <w:left w:val="nil"/>
              <w:bottom w:val="single" w:sz="4" w:space="0" w:color="auto"/>
              <w:right w:val="single" w:sz="4" w:space="0" w:color="auto"/>
            </w:tcBorders>
            <w:shd w:val="clear" w:color="auto" w:fill="auto"/>
            <w:noWrap/>
            <w:vAlign w:val="bottom"/>
            <w:hideMark/>
          </w:tcPr>
          <w:p w14:paraId="6D10F3C8"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376 098</w:t>
            </w:r>
          </w:p>
        </w:tc>
        <w:tc>
          <w:tcPr>
            <w:tcW w:w="1215" w:type="dxa"/>
            <w:tcBorders>
              <w:top w:val="nil"/>
              <w:left w:val="nil"/>
              <w:bottom w:val="single" w:sz="4" w:space="0" w:color="auto"/>
              <w:right w:val="single" w:sz="4" w:space="0" w:color="auto"/>
            </w:tcBorders>
            <w:shd w:val="clear" w:color="auto" w:fill="auto"/>
            <w:noWrap/>
            <w:vAlign w:val="bottom"/>
            <w:hideMark/>
          </w:tcPr>
          <w:p w14:paraId="3E6524CF"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126 098</w:t>
            </w:r>
          </w:p>
        </w:tc>
        <w:tc>
          <w:tcPr>
            <w:tcW w:w="1215" w:type="dxa"/>
            <w:tcBorders>
              <w:top w:val="nil"/>
              <w:left w:val="nil"/>
              <w:bottom w:val="single" w:sz="4" w:space="0" w:color="auto"/>
              <w:right w:val="single" w:sz="4" w:space="0" w:color="auto"/>
            </w:tcBorders>
            <w:shd w:val="clear" w:color="auto" w:fill="auto"/>
            <w:noWrap/>
            <w:vAlign w:val="bottom"/>
            <w:hideMark/>
          </w:tcPr>
          <w:p w14:paraId="4941FB6E"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126 098</w:t>
            </w:r>
          </w:p>
        </w:tc>
        <w:tc>
          <w:tcPr>
            <w:tcW w:w="1215" w:type="dxa"/>
            <w:tcBorders>
              <w:top w:val="nil"/>
              <w:left w:val="nil"/>
              <w:bottom w:val="single" w:sz="4" w:space="0" w:color="auto"/>
              <w:right w:val="single" w:sz="4" w:space="0" w:color="auto"/>
            </w:tcBorders>
            <w:shd w:val="clear" w:color="auto" w:fill="auto"/>
            <w:noWrap/>
            <w:vAlign w:val="bottom"/>
            <w:hideMark/>
          </w:tcPr>
          <w:p w14:paraId="035789D3"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126 098</w:t>
            </w:r>
          </w:p>
        </w:tc>
      </w:tr>
      <w:tr w:rsidR="0018102E" w:rsidRPr="0018102E" w14:paraId="75BFBC55" w14:textId="77777777" w:rsidTr="00753CB4">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4F7E182" w14:textId="77777777" w:rsidR="0018102E" w:rsidRPr="0018102E" w:rsidRDefault="0018102E" w:rsidP="0018102E">
            <w:pPr>
              <w:spacing w:after="0" w:line="240" w:lineRule="auto"/>
              <w:rPr>
                <w:rFonts w:ascii="Arial" w:eastAsia="Times New Roman" w:hAnsi="Arial" w:cs="Arial"/>
                <w:sz w:val="16"/>
                <w:szCs w:val="16"/>
                <w:lang w:eastAsia="et-EE"/>
              </w:rPr>
            </w:pPr>
            <w:r w:rsidRPr="0018102E">
              <w:rPr>
                <w:rFonts w:ascii="Arial" w:eastAsia="Times New Roman" w:hAnsi="Arial" w:cs="Arial"/>
                <w:sz w:val="16"/>
                <w:szCs w:val="16"/>
                <w:lang w:eastAsia="et-EE"/>
              </w:rPr>
              <w:t>sh  toetusfond</w:t>
            </w:r>
          </w:p>
        </w:tc>
        <w:tc>
          <w:tcPr>
            <w:tcW w:w="1215" w:type="dxa"/>
            <w:tcBorders>
              <w:top w:val="nil"/>
              <w:left w:val="nil"/>
              <w:bottom w:val="single" w:sz="4" w:space="0" w:color="auto"/>
              <w:right w:val="single" w:sz="4" w:space="0" w:color="auto"/>
            </w:tcBorders>
            <w:shd w:val="clear" w:color="auto" w:fill="auto"/>
            <w:noWrap/>
            <w:vAlign w:val="bottom"/>
            <w:hideMark/>
          </w:tcPr>
          <w:p w14:paraId="3492F931"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7 262 918</w:t>
            </w:r>
          </w:p>
        </w:tc>
        <w:tc>
          <w:tcPr>
            <w:tcW w:w="1215" w:type="dxa"/>
            <w:tcBorders>
              <w:top w:val="nil"/>
              <w:left w:val="nil"/>
              <w:bottom w:val="single" w:sz="4" w:space="0" w:color="auto"/>
              <w:right w:val="single" w:sz="4" w:space="0" w:color="auto"/>
            </w:tcBorders>
            <w:shd w:val="clear" w:color="auto" w:fill="auto"/>
            <w:noWrap/>
            <w:vAlign w:val="bottom"/>
            <w:hideMark/>
          </w:tcPr>
          <w:p w14:paraId="056E92CA"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9 274 001</w:t>
            </w:r>
          </w:p>
        </w:tc>
        <w:tc>
          <w:tcPr>
            <w:tcW w:w="1215" w:type="dxa"/>
            <w:tcBorders>
              <w:top w:val="nil"/>
              <w:left w:val="nil"/>
              <w:bottom w:val="single" w:sz="4" w:space="0" w:color="auto"/>
              <w:right w:val="single" w:sz="4" w:space="0" w:color="auto"/>
            </w:tcBorders>
            <w:shd w:val="clear" w:color="auto" w:fill="auto"/>
            <w:noWrap/>
            <w:vAlign w:val="bottom"/>
            <w:hideMark/>
          </w:tcPr>
          <w:p w14:paraId="7E01F585"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8 941 658</w:t>
            </w:r>
          </w:p>
        </w:tc>
        <w:tc>
          <w:tcPr>
            <w:tcW w:w="1215" w:type="dxa"/>
            <w:tcBorders>
              <w:top w:val="nil"/>
              <w:left w:val="nil"/>
              <w:bottom w:val="single" w:sz="4" w:space="0" w:color="auto"/>
              <w:right w:val="single" w:sz="4" w:space="0" w:color="auto"/>
            </w:tcBorders>
            <w:shd w:val="clear" w:color="auto" w:fill="auto"/>
            <w:noWrap/>
            <w:vAlign w:val="bottom"/>
            <w:hideMark/>
          </w:tcPr>
          <w:p w14:paraId="2C34DA9E"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9 447 374</w:t>
            </w:r>
          </w:p>
        </w:tc>
        <w:tc>
          <w:tcPr>
            <w:tcW w:w="1215" w:type="dxa"/>
            <w:tcBorders>
              <w:top w:val="nil"/>
              <w:left w:val="nil"/>
              <w:bottom w:val="single" w:sz="4" w:space="0" w:color="auto"/>
              <w:right w:val="single" w:sz="4" w:space="0" w:color="auto"/>
            </w:tcBorders>
            <w:shd w:val="clear" w:color="auto" w:fill="auto"/>
            <w:noWrap/>
            <w:vAlign w:val="bottom"/>
            <w:hideMark/>
          </w:tcPr>
          <w:p w14:paraId="02B39713"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9 987 878</w:t>
            </w:r>
          </w:p>
        </w:tc>
        <w:tc>
          <w:tcPr>
            <w:tcW w:w="1215" w:type="dxa"/>
            <w:tcBorders>
              <w:top w:val="nil"/>
              <w:left w:val="nil"/>
              <w:bottom w:val="single" w:sz="4" w:space="0" w:color="auto"/>
              <w:right w:val="single" w:sz="4" w:space="0" w:color="auto"/>
            </w:tcBorders>
            <w:shd w:val="clear" w:color="auto" w:fill="auto"/>
            <w:noWrap/>
            <w:vAlign w:val="bottom"/>
            <w:hideMark/>
          </w:tcPr>
          <w:p w14:paraId="3EB765CE"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10 565 605</w:t>
            </w:r>
          </w:p>
        </w:tc>
        <w:tc>
          <w:tcPr>
            <w:tcW w:w="1215" w:type="dxa"/>
            <w:tcBorders>
              <w:top w:val="nil"/>
              <w:left w:val="nil"/>
              <w:bottom w:val="single" w:sz="4" w:space="0" w:color="auto"/>
              <w:right w:val="single" w:sz="4" w:space="0" w:color="auto"/>
            </w:tcBorders>
            <w:shd w:val="clear" w:color="auto" w:fill="auto"/>
            <w:noWrap/>
            <w:vAlign w:val="bottom"/>
            <w:hideMark/>
          </w:tcPr>
          <w:p w14:paraId="1CC968A1"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11 183 160</w:t>
            </w:r>
          </w:p>
        </w:tc>
      </w:tr>
      <w:tr w:rsidR="0018102E" w:rsidRPr="0018102E" w14:paraId="39A2E3AC" w14:textId="77777777" w:rsidTr="00753CB4">
        <w:trPr>
          <w:trHeight w:val="288"/>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8EC88" w14:textId="77777777" w:rsidR="0018102E" w:rsidRPr="0018102E" w:rsidRDefault="0018102E" w:rsidP="0018102E">
            <w:pPr>
              <w:spacing w:after="0" w:line="240" w:lineRule="auto"/>
              <w:rPr>
                <w:rFonts w:ascii="Arial" w:eastAsia="Times New Roman" w:hAnsi="Arial" w:cs="Arial"/>
                <w:sz w:val="16"/>
                <w:szCs w:val="16"/>
                <w:lang w:eastAsia="et-EE"/>
              </w:rPr>
            </w:pPr>
            <w:r w:rsidRPr="0018102E">
              <w:rPr>
                <w:rFonts w:ascii="Arial" w:eastAsia="Times New Roman" w:hAnsi="Arial" w:cs="Arial"/>
                <w:sz w:val="16"/>
                <w:szCs w:val="16"/>
                <w:lang w:eastAsia="et-EE"/>
              </w:rPr>
              <w:t>sh muud saadud toetused tegevuskuludeks</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14:paraId="06870DBA"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2 347 221</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14:paraId="062656C4"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2 321 020</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14:paraId="07DB478B"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778 383</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14:paraId="025444AA"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686 383</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14:paraId="75DAE4D4"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632 447</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14:paraId="69898643"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632 447</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14:paraId="5BF0A2D0"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600 867</w:t>
            </w:r>
          </w:p>
        </w:tc>
      </w:tr>
      <w:tr w:rsidR="0018102E" w:rsidRPr="0018102E" w14:paraId="0A7AD32A" w14:textId="77777777" w:rsidTr="0018102E">
        <w:trPr>
          <w:trHeight w:val="288"/>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9051CB8" w14:textId="77777777" w:rsidR="0018102E" w:rsidRPr="0018102E" w:rsidRDefault="0018102E" w:rsidP="0018102E">
            <w:pPr>
              <w:spacing w:after="0" w:line="240" w:lineRule="auto"/>
              <w:rPr>
                <w:rFonts w:ascii="Arial" w:eastAsia="Times New Roman" w:hAnsi="Arial" w:cs="Arial"/>
                <w:sz w:val="16"/>
                <w:szCs w:val="16"/>
                <w:lang w:eastAsia="et-EE"/>
              </w:rPr>
            </w:pPr>
            <w:r w:rsidRPr="0018102E">
              <w:rPr>
                <w:rFonts w:ascii="Arial" w:eastAsia="Times New Roman" w:hAnsi="Arial" w:cs="Arial"/>
                <w:sz w:val="16"/>
                <w:szCs w:val="16"/>
                <w:lang w:eastAsia="et-EE"/>
              </w:rPr>
              <w:t>Muud tegevustulud</w:t>
            </w:r>
          </w:p>
        </w:tc>
        <w:tc>
          <w:tcPr>
            <w:tcW w:w="1215" w:type="dxa"/>
            <w:tcBorders>
              <w:top w:val="nil"/>
              <w:left w:val="nil"/>
              <w:bottom w:val="single" w:sz="4" w:space="0" w:color="auto"/>
              <w:right w:val="single" w:sz="4" w:space="0" w:color="auto"/>
            </w:tcBorders>
            <w:shd w:val="clear" w:color="auto" w:fill="auto"/>
            <w:noWrap/>
            <w:vAlign w:val="bottom"/>
            <w:hideMark/>
          </w:tcPr>
          <w:p w14:paraId="142B9384"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200 031</w:t>
            </w:r>
          </w:p>
        </w:tc>
        <w:tc>
          <w:tcPr>
            <w:tcW w:w="1215" w:type="dxa"/>
            <w:tcBorders>
              <w:top w:val="nil"/>
              <w:left w:val="nil"/>
              <w:bottom w:val="single" w:sz="4" w:space="0" w:color="auto"/>
              <w:right w:val="single" w:sz="4" w:space="0" w:color="auto"/>
            </w:tcBorders>
            <w:shd w:val="clear" w:color="auto" w:fill="auto"/>
            <w:noWrap/>
            <w:vAlign w:val="bottom"/>
            <w:hideMark/>
          </w:tcPr>
          <w:p w14:paraId="66C6EC2B"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110 000</w:t>
            </w:r>
          </w:p>
        </w:tc>
        <w:tc>
          <w:tcPr>
            <w:tcW w:w="1215" w:type="dxa"/>
            <w:tcBorders>
              <w:top w:val="nil"/>
              <w:left w:val="nil"/>
              <w:bottom w:val="single" w:sz="4" w:space="0" w:color="auto"/>
              <w:right w:val="single" w:sz="4" w:space="0" w:color="auto"/>
            </w:tcBorders>
            <w:shd w:val="clear" w:color="auto" w:fill="auto"/>
            <w:noWrap/>
            <w:vAlign w:val="bottom"/>
            <w:hideMark/>
          </w:tcPr>
          <w:p w14:paraId="785F16D1"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202 150</w:t>
            </w:r>
          </w:p>
        </w:tc>
        <w:tc>
          <w:tcPr>
            <w:tcW w:w="1215" w:type="dxa"/>
            <w:tcBorders>
              <w:top w:val="nil"/>
              <w:left w:val="nil"/>
              <w:bottom w:val="single" w:sz="4" w:space="0" w:color="auto"/>
              <w:right w:val="single" w:sz="4" w:space="0" w:color="auto"/>
            </w:tcBorders>
            <w:shd w:val="clear" w:color="auto" w:fill="auto"/>
            <w:noWrap/>
            <w:vAlign w:val="bottom"/>
            <w:hideMark/>
          </w:tcPr>
          <w:p w14:paraId="72FB5106"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202 150</w:t>
            </w:r>
          </w:p>
        </w:tc>
        <w:tc>
          <w:tcPr>
            <w:tcW w:w="1215" w:type="dxa"/>
            <w:tcBorders>
              <w:top w:val="nil"/>
              <w:left w:val="nil"/>
              <w:bottom w:val="single" w:sz="4" w:space="0" w:color="auto"/>
              <w:right w:val="single" w:sz="4" w:space="0" w:color="auto"/>
            </w:tcBorders>
            <w:shd w:val="clear" w:color="auto" w:fill="auto"/>
            <w:noWrap/>
            <w:vAlign w:val="bottom"/>
            <w:hideMark/>
          </w:tcPr>
          <w:p w14:paraId="2E60522F"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202 150</w:t>
            </w:r>
          </w:p>
        </w:tc>
        <w:tc>
          <w:tcPr>
            <w:tcW w:w="1215" w:type="dxa"/>
            <w:tcBorders>
              <w:top w:val="nil"/>
              <w:left w:val="nil"/>
              <w:bottom w:val="single" w:sz="4" w:space="0" w:color="auto"/>
              <w:right w:val="single" w:sz="4" w:space="0" w:color="auto"/>
            </w:tcBorders>
            <w:shd w:val="clear" w:color="auto" w:fill="auto"/>
            <w:noWrap/>
            <w:vAlign w:val="bottom"/>
            <w:hideMark/>
          </w:tcPr>
          <w:p w14:paraId="403DAA6B"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202 150</w:t>
            </w:r>
          </w:p>
        </w:tc>
        <w:tc>
          <w:tcPr>
            <w:tcW w:w="1215" w:type="dxa"/>
            <w:tcBorders>
              <w:top w:val="nil"/>
              <w:left w:val="nil"/>
              <w:bottom w:val="single" w:sz="4" w:space="0" w:color="auto"/>
              <w:right w:val="single" w:sz="4" w:space="0" w:color="auto"/>
            </w:tcBorders>
            <w:shd w:val="clear" w:color="auto" w:fill="auto"/>
            <w:noWrap/>
            <w:vAlign w:val="bottom"/>
            <w:hideMark/>
          </w:tcPr>
          <w:p w14:paraId="18BFA071" w14:textId="77777777" w:rsidR="0018102E" w:rsidRPr="0018102E" w:rsidRDefault="0018102E" w:rsidP="0018102E">
            <w:pPr>
              <w:spacing w:after="0" w:line="240" w:lineRule="auto"/>
              <w:jc w:val="right"/>
              <w:rPr>
                <w:rFonts w:ascii="Arial" w:eastAsia="Times New Roman" w:hAnsi="Arial" w:cs="Arial"/>
                <w:sz w:val="16"/>
                <w:szCs w:val="16"/>
                <w:lang w:eastAsia="et-EE"/>
              </w:rPr>
            </w:pPr>
            <w:r w:rsidRPr="0018102E">
              <w:rPr>
                <w:rFonts w:ascii="Arial" w:eastAsia="Times New Roman" w:hAnsi="Arial" w:cs="Arial"/>
                <w:sz w:val="16"/>
                <w:szCs w:val="16"/>
                <w:lang w:eastAsia="et-EE"/>
              </w:rPr>
              <w:t>202 150</w:t>
            </w:r>
          </w:p>
        </w:tc>
      </w:tr>
    </w:tbl>
    <w:p w14:paraId="6738D6AD" w14:textId="4942A7EE" w:rsidR="00E95BE6" w:rsidRPr="0059214E" w:rsidRDefault="00E95BE6" w:rsidP="00E95BE6">
      <w:pPr>
        <w:pStyle w:val="Caption"/>
        <w:rPr>
          <w:rFonts w:ascii="Arial" w:eastAsia="Times New Roman" w:hAnsi="Arial" w:cs="Arial"/>
          <w:i w:val="0"/>
          <w:iCs w:val="0"/>
          <w:color w:val="auto"/>
          <w:sz w:val="19"/>
          <w:szCs w:val="19"/>
          <w:lang w:eastAsia="ar-SA"/>
        </w:rPr>
      </w:pPr>
      <w:bookmarkStart w:id="21" w:name="_Toc79058093"/>
      <w:r w:rsidRPr="0059214E">
        <w:rPr>
          <w:rFonts w:ascii="Arial" w:hAnsi="Arial" w:cs="Arial"/>
          <w:i w:val="0"/>
          <w:iCs w:val="0"/>
          <w:sz w:val="19"/>
          <w:szCs w:val="19"/>
        </w:rPr>
        <w:t xml:space="preserve">Tabel </w:t>
      </w:r>
      <w:r w:rsidR="00835F3D" w:rsidRPr="0059214E">
        <w:rPr>
          <w:rFonts w:ascii="Arial" w:hAnsi="Arial" w:cs="Arial"/>
          <w:i w:val="0"/>
          <w:iCs w:val="0"/>
          <w:sz w:val="19"/>
          <w:szCs w:val="19"/>
        </w:rPr>
        <w:t>8</w:t>
      </w:r>
      <w:r w:rsidRPr="0059214E">
        <w:rPr>
          <w:rFonts w:ascii="Arial" w:hAnsi="Arial" w:cs="Arial"/>
          <w:i w:val="0"/>
          <w:iCs w:val="0"/>
          <w:sz w:val="19"/>
          <w:szCs w:val="19"/>
        </w:rPr>
        <w:t xml:space="preserve">. </w:t>
      </w:r>
      <w:r w:rsidRPr="0059214E">
        <w:rPr>
          <w:rFonts w:ascii="Arial" w:eastAsia="Times New Roman" w:hAnsi="Arial" w:cs="Arial"/>
          <w:i w:val="0"/>
          <w:iCs w:val="0"/>
          <w:color w:val="auto"/>
          <w:sz w:val="19"/>
          <w:szCs w:val="19"/>
          <w:lang w:eastAsia="ar-SA"/>
        </w:rPr>
        <w:t>Põhitegevuse tulud 202</w:t>
      </w:r>
      <w:r w:rsidR="0046503E">
        <w:rPr>
          <w:rFonts w:ascii="Arial" w:eastAsia="Times New Roman" w:hAnsi="Arial" w:cs="Arial"/>
          <w:i w:val="0"/>
          <w:iCs w:val="0"/>
          <w:color w:val="auto"/>
          <w:sz w:val="19"/>
          <w:szCs w:val="19"/>
          <w:lang w:eastAsia="ar-SA"/>
        </w:rPr>
        <w:t>2</w:t>
      </w:r>
      <w:r w:rsidRPr="0059214E">
        <w:rPr>
          <w:rFonts w:ascii="Arial" w:eastAsia="Times New Roman" w:hAnsi="Arial" w:cs="Arial"/>
          <w:i w:val="0"/>
          <w:iCs w:val="0"/>
          <w:color w:val="auto"/>
          <w:sz w:val="19"/>
          <w:szCs w:val="19"/>
          <w:lang w:eastAsia="ar-SA"/>
        </w:rPr>
        <w:t>–202</w:t>
      </w:r>
      <w:bookmarkEnd w:id="21"/>
      <w:r w:rsidR="0046503E">
        <w:rPr>
          <w:rFonts w:ascii="Arial" w:eastAsia="Times New Roman" w:hAnsi="Arial" w:cs="Arial"/>
          <w:i w:val="0"/>
          <w:iCs w:val="0"/>
          <w:color w:val="auto"/>
          <w:sz w:val="19"/>
          <w:szCs w:val="19"/>
          <w:lang w:eastAsia="ar-SA"/>
        </w:rPr>
        <w:t>8</w:t>
      </w:r>
    </w:p>
    <w:p w14:paraId="0A909D1E" w14:textId="77777777" w:rsidR="00E95BE6" w:rsidRPr="0059214E" w:rsidRDefault="00E95BE6" w:rsidP="00E95BE6">
      <w:pPr>
        <w:rPr>
          <w:lang w:eastAsia="ar-SA"/>
        </w:rPr>
      </w:pPr>
      <w:r w:rsidRPr="0059214E">
        <w:rPr>
          <w:lang w:eastAsia="ar-SA"/>
        </w:rPr>
        <w:br w:type="page"/>
      </w:r>
    </w:p>
    <w:p w14:paraId="68E83B72" w14:textId="77777777" w:rsidR="00E95BE6" w:rsidRPr="0059214E" w:rsidRDefault="00E95BE6" w:rsidP="00851BAA">
      <w:pPr>
        <w:pStyle w:val="ListParagraph"/>
        <w:numPr>
          <w:ilvl w:val="2"/>
          <w:numId w:val="2"/>
        </w:numPr>
        <w:spacing w:before="240" w:after="120" w:line="260" w:lineRule="exact"/>
        <w:jc w:val="both"/>
        <w:rPr>
          <w:rFonts w:ascii="Arial" w:hAnsi="Arial" w:cs="Arial"/>
          <w:b/>
          <w:bCs/>
          <w:color w:val="0072CE"/>
          <w:sz w:val="22"/>
          <w:szCs w:val="22"/>
          <w:lang w:val="et-EE"/>
        </w:rPr>
      </w:pPr>
      <w:r w:rsidRPr="0059214E">
        <w:rPr>
          <w:rFonts w:ascii="Arial" w:hAnsi="Arial" w:cs="Arial"/>
          <w:b/>
          <w:bCs/>
          <w:color w:val="0072CE"/>
          <w:sz w:val="22"/>
          <w:szCs w:val="22"/>
          <w:lang w:val="et-EE"/>
        </w:rPr>
        <w:lastRenderedPageBreak/>
        <w:t>Viimsi valla põhitegevuse kulude prognoos</w:t>
      </w:r>
    </w:p>
    <w:p w14:paraId="303D836B" w14:textId="77777777" w:rsidR="00E95BE6" w:rsidRPr="006B6E4C" w:rsidRDefault="00E95BE6" w:rsidP="00E95BE6">
      <w:pPr>
        <w:tabs>
          <w:tab w:val="left" w:pos="284"/>
        </w:tabs>
        <w:suppressAutoHyphens/>
        <w:spacing w:before="120" w:after="120"/>
        <w:jc w:val="both"/>
        <w:rPr>
          <w:rFonts w:ascii="Arial" w:eastAsia="Times New Roman" w:hAnsi="Arial" w:cs="Arial"/>
          <w:lang w:eastAsia="ar-SA"/>
        </w:rPr>
      </w:pPr>
      <w:r w:rsidRPr="006B6E4C">
        <w:rPr>
          <w:rFonts w:ascii="Arial" w:eastAsia="Times New Roman" w:hAnsi="Arial" w:cs="Arial"/>
          <w:lang w:eastAsia="ar-SA"/>
        </w:rPr>
        <w:t>Vastavalt kohaliku omavalitsuse üksuse finantsjuhtimise seadusele planeeritakse põhitegevuse kulude eelarveosasse antavad toetused ja muud tegevuskulud. Selles eelarve osas ei kajastata põhivara soetuseks antavat sihtfinantseerimist, põhivara soetust, osaluste ning muude aktsiate ja osade soetust ning finantskulusid.</w:t>
      </w:r>
    </w:p>
    <w:p w14:paraId="42E77524" w14:textId="77777777" w:rsidR="00E95BE6" w:rsidRPr="006B6E4C" w:rsidRDefault="00E95BE6" w:rsidP="00E95BE6">
      <w:pPr>
        <w:tabs>
          <w:tab w:val="left" w:pos="284"/>
        </w:tabs>
        <w:suppressAutoHyphens/>
        <w:spacing w:before="120" w:after="120"/>
        <w:jc w:val="both"/>
        <w:rPr>
          <w:rFonts w:ascii="Arial" w:eastAsia="Times New Roman" w:hAnsi="Arial" w:cs="Arial"/>
          <w:lang w:eastAsia="ar-SA"/>
        </w:rPr>
      </w:pPr>
      <w:r w:rsidRPr="006B6E4C">
        <w:rPr>
          <w:rFonts w:ascii="Arial" w:eastAsia="Times New Roman" w:hAnsi="Arial" w:cs="Arial"/>
          <w:lang w:eastAsia="ar-SA"/>
        </w:rPr>
        <w:t>Kõikides valla asutustes on majandamiskulud kavandatud nende kokkuhoiu vajadust silmas pidades. Eelarvestrateegias kajastatavate uute tegevuste alustamisel tuleb vajadusel arvestada:</w:t>
      </w:r>
    </w:p>
    <w:p w14:paraId="4485B4AE" w14:textId="6C7AC847" w:rsidR="00E95BE6" w:rsidRPr="006B6E4C" w:rsidRDefault="00E95BE6" w:rsidP="00851BAA">
      <w:pPr>
        <w:pStyle w:val="ListParagraph"/>
        <w:numPr>
          <w:ilvl w:val="0"/>
          <w:numId w:val="1"/>
        </w:numPr>
        <w:spacing w:before="60" w:after="60" w:line="260" w:lineRule="exact"/>
        <w:ind w:left="426" w:hanging="284"/>
        <w:contextualSpacing w:val="0"/>
        <w:jc w:val="both"/>
        <w:rPr>
          <w:rFonts w:ascii="Arial" w:hAnsi="Arial" w:cs="Arial"/>
          <w:bCs/>
          <w:color w:val="auto"/>
          <w:sz w:val="22"/>
          <w:szCs w:val="22"/>
          <w:lang w:val="et-EE"/>
        </w:rPr>
      </w:pPr>
      <w:r w:rsidRPr="006B6E4C">
        <w:rPr>
          <w:rFonts w:ascii="Arial" w:eastAsia="Times New Roman" w:hAnsi="Arial" w:cs="Arial"/>
          <w:color w:val="auto"/>
          <w:sz w:val="22"/>
          <w:szCs w:val="22"/>
          <w:lang w:val="et-EE" w:eastAsia="ar-SA"/>
        </w:rPr>
        <w:t xml:space="preserve">valdkondade siseselt prioriteetide </w:t>
      </w:r>
      <w:r w:rsidR="00B724E7" w:rsidRPr="006B6E4C">
        <w:rPr>
          <w:rFonts w:ascii="Arial" w:eastAsia="Times New Roman" w:hAnsi="Arial" w:cs="Arial"/>
          <w:color w:val="auto"/>
          <w:sz w:val="22"/>
          <w:szCs w:val="22"/>
          <w:lang w:val="et-EE" w:eastAsia="ar-SA"/>
        </w:rPr>
        <w:t xml:space="preserve">ja tegevuste </w:t>
      </w:r>
      <w:r w:rsidRPr="006B6E4C">
        <w:rPr>
          <w:rFonts w:ascii="Arial" w:eastAsia="Times New Roman" w:hAnsi="Arial" w:cs="Arial"/>
          <w:color w:val="auto"/>
          <w:sz w:val="22"/>
          <w:szCs w:val="22"/>
          <w:lang w:val="et-EE" w:eastAsia="ar-SA"/>
        </w:rPr>
        <w:t>ümberseadmisega;</w:t>
      </w:r>
    </w:p>
    <w:p w14:paraId="58713F71" w14:textId="77777777" w:rsidR="00E95BE6" w:rsidRPr="006B6E4C" w:rsidRDefault="00E95BE6" w:rsidP="00851BAA">
      <w:pPr>
        <w:pStyle w:val="ListParagraph"/>
        <w:numPr>
          <w:ilvl w:val="0"/>
          <w:numId w:val="1"/>
        </w:numPr>
        <w:spacing w:before="60" w:after="60" w:line="260" w:lineRule="exact"/>
        <w:ind w:left="426" w:hanging="284"/>
        <w:contextualSpacing w:val="0"/>
        <w:jc w:val="both"/>
        <w:rPr>
          <w:rFonts w:ascii="Arial" w:hAnsi="Arial" w:cs="Arial"/>
          <w:bCs/>
          <w:color w:val="auto"/>
          <w:sz w:val="22"/>
          <w:szCs w:val="22"/>
          <w:lang w:val="et-EE"/>
        </w:rPr>
      </w:pPr>
      <w:r w:rsidRPr="006B6E4C">
        <w:rPr>
          <w:rFonts w:ascii="Arial" w:eastAsia="Times New Roman" w:hAnsi="Arial" w:cs="Arial"/>
          <w:color w:val="auto"/>
          <w:sz w:val="22"/>
          <w:szCs w:val="22"/>
          <w:lang w:val="et-EE" w:eastAsia="ar-SA"/>
        </w:rPr>
        <w:t>valdkondade siseselt eelarveliste vahendite kasutamise paindlikkuse ja vajadusepõhisusega;</w:t>
      </w:r>
    </w:p>
    <w:p w14:paraId="0B9BAFCA" w14:textId="77777777" w:rsidR="00E95BE6" w:rsidRPr="006B6E4C" w:rsidRDefault="00E95BE6" w:rsidP="00851BAA">
      <w:pPr>
        <w:pStyle w:val="ListParagraph"/>
        <w:numPr>
          <w:ilvl w:val="0"/>
          <w:numId w:val="1"/>
        </w:numPr>
        <w:spacing w:before="60" w:after="60" w:line="260" w:lineRule="exact"/>
        <w:ind w:left="426" w:hanging="284"/>
        <w:contextualSpacing w:val="0"/>
        <w:jc w:val="both"/>
        <w:rPr>
          <w:rFonts w:ascii="Arial" w:hAnsi="Arial" w:cs="Arial"/>
          <w:bCs/>
          <w:color w:val="auto"/>
          <w:sz w:val="22"/>
          <w:szCs w:val="22"/>
          <w:lang w:val="et-EE"/>
        </w:rPr>
      </w:pPr>
      <w:r w:rsidRPr="006B6E4C">
        <w:rPr>
          <w:rFonts w:ascii="Arial" w:eastAsia="Times New Roman" w:hAnsi="Arial" w:cs="Arial"/>
          <w:color w:val="auto"/>
          <w:sz w:val="22"/>
          <w:szCs w:val="22"/>
          <w:lang w:val="et-EE" w:eastAsia="ar-SA"/>
        </w:rPr>
        <w:t>kokkuhoiu võimaluste ja säästliku majandamisega.</w:t>
      </w:r>
    </w:p>
    <w:p w14:paraId="6EB394C6" w14:textId="43D37CF2" w:rsidR="00E95BE6" w:rsidRPr="006B6E4C" w:rsidRDefault="00E95BE6" w:rsidP="00E95BE6">
      <w:pPr>
        <w:tabs>
          <w:tab w:val="left" w:pos="284"/>
        </w:tabs>
        <w:suppressAutoHyphens/>
        <w:spacing w:before="120" w:after="120"/>
        <w:jc w:val="both"/>
        <w:rPr>
          <w:rFonts w:ascii="Arial" w:eastAsia="Times New Roman" w:hAnsi="Arial" w:cs="Arial"/>
          <w:lang w:eastAsia="ar-SA"/>
        </w:rPr>
      </w:pPr>
      <w:r w:rsidRPr="006B6E4C">
        <w:rPr>
          <w:rFonts w:ascii="Arial" w:eastAsia="Times New Roman" w:hAnsi="Arial" w:cs="Arial"/>
          <w:lang w:eastAsia="ar-SA"/>
        </w:rPr>
        <w:t xml:space="preserve">Eelarvestrateegia perioodil kasvavad kulud keskmiselt </w:t>
      </w:r>
      <w:r w:rsidR="00305118" w:rsidRPr="006B6E4C">
        <w:rPr>
          <w:rFonts w:ascii="Arial" w:eastAsia="Times New Roman" w:hAnsi="Arial" w:cs="Arial"/>
          <w:lang w:eastAsia="ar-SA"/>
        </w:rPr>
        <w:t>3,6</w:t>
      </w:r>
      <w:r w:rsidRPr="006B6E4C">
        <w:rPr>
          <w:rFonts w:ascii="Arial" w:eastAsia="Times New Roman" w:hAnsi="Arial" w:cs="Arial"/>
          <w:lang w:eastAsia="ar-SA"/>
        </w:rPr>
        <w:t>%. Kulude prognoosimisel on arvestatud järgmisi põhimõtteid:</w:t>
      </w:r>
    </w:p>
    <w:p w14:paraId="7A5F5933" w14:textId="51B01782" w:rsidR="00E95BE6" w:rsidRPr="006B6E4C" w:rsidRDefault="00E95BE6" w:rsidP="00FB78EF">
      <w:pPr>
        <w:pStyle w:val="ListParagraph"/>
        <w:numPr>
          <w:ilvl w:val="0"/>
          <w:numId w:val="1"/>
        </w:numPr>
        <w:spacing w:before="60" w:after="60" w:line="260" w:lineRule="exact"/>
        <w:ind w:left="426" w:hanging="284"/>
        <w:contextualSpacing w:val="0"/>
        <w:jc w:val="both"/>
        <w:rPr>
          <w:rFonts w:ascii="Arial" w:hAnsi="Arial" w:cs="Arial"/>
          <w:bCs/>
          <w:color w:val="auto"/>
          <w:sz w:val="22"/>
          <w:szCs w:val="22"/>
          <w:lang w:val="et-EE"/>
        </w:rPr>
      </w:pPr>
      <w:r w:rsidRPr="006B6E4C">
        <w:rPr>
          <w:rFonts w:ascii="Arial" w:eastAsia="Times New Roman" w:hAnsi="Arial" w:cs="Arial"/>
          <w:color w:val="auto"/>
          <w:sz w:val="22"/>
          <w:szCs w:val="22"/>
          <w:lang w:val="et-EE" w:eastAsia="ar-SA"/>
        </w:rPr>
        <w:t>kõikide asutuste palgafondide kasvu korrigeeritakse aasta eelarvega vastavalt toetusfondist saadavale hariduskulude toetusele, riigi</w:t>
      </w:r>
      <w:r w:rsidR="00BD6AFA" w:rsidRPr="006B6E4C">
        <w:rPr>
          <w:rFonts w:ascii="Arial" w:eastAsia="Times New Roman" w:hAnsi="Arial" w:cs="Arial"/>
          <w:color w:val="auto"/>
          <w:sz w:val="22"/>
          <w:szCs w:val="22"/>
          <w:lang w:val="et-EE" w:eastAsia="ar-SA"/>
        </w:rPr>
        <w:t xml:space="preserve"> poolt</w:t>
      </w:r>
      <w:r w:rsidRPr="006B6E4C">
        <w:rPr>
          <w:rFonts w:ascii="Arial" w:eastAsia="Times New Roman" w:hAnsi="Arial" w:cs="Arial"/>
          <w:color w:val="auto"/>
          <w:sz w:val="22"/>
          <w:szCs w:val="22"/>
          <w:lang w:val="et-EE" w:eastAsia="ar-SA"/>
        </w:rPr>
        <w:t xml:space="preserve"> kehtestatavale õpetaja palga alammäärale, majandusprognoosile ning valla eelarveliste vahendite olemasolule;</w:t>
      </w:r>
    </w:p>
    <w:p w14:paraId="36EE01AC" w14:textId="124C9138" w:rsidR="00E95BE6" w:rsidRPr="006B6E4C" w:rsidRDefault="008D2237" w:rsidP="00FB78EF">
      <w:pPr>
        <w:pStyle w:val="ListParagraph"/>
        <w:numPr>
          <w:ilvl w:val="0"/>
          <w:numId w:val="1"/>
        </w:numPr>
        <w:spacing w:before="60" w:after="60" w:line="260" w:lineRule="exact"/>
        <w:ind w:left="426" w:hanging="284"/>
        <w:contextualSpacing w:val="0"/>
        <w:jc w:val="both"/>
        <w:rPr>
          <w:rFonts w:ascii="Arial" w:hAnsi="Arial" w:cs="Arial"/>
          <w:bCs/>
          <w:color w:val="auto"/>
          <w:sz w:val="22"/>
          <w:szCs w:val="22"/>
          <w:lang w:val="et-EE"/>
        </w:rPr>
      </w:pPr>
      <w:r w:rsidRPr="006B6E4C">
        <w:rPr>
          <w:rFonts w:ascii="Arial" w:eastAsia="Times New Roman" w:hAnsi="Arial" w:cs="Arial"/>
          <w:color w:val="auto"/>
          <w:sz w:val="22"/>
          <w:szCs w:val="22"/>
          <w:lang w:val="et-EE" w:eastAsia="ar-SA"/>
        </w:rPr>
        <w:t xml:space="preserve">Aastatel </w:t>
      </w:r>
      <w:r w:rsidR="00A44D63" w:rsidRPr="006B6E4C">
        <w:rPr>
          <w:rFonts w:ascii="Arial" w:eastAsia="Times New Roman" w:hAnsi="Arial" w:cs="Arial"/>
          <w:color w:val="auto"/>
          <w:sz w:val="22"/>
          <w:szCs w:val="22"/>
          <w:lang w:val="et-EE" w:eastAsia="ar-SA"/>
        </w:rPr>
        <w:t>202</w:t>
      </w:r>
      <w:r w:rsidR="00BF7924" w:rsidRPr="006B6E4C">
        <w:rPr>
          <w:rFonts w:ascii="Arial" w:eastAsia="Times New Roman" w:hAnsi="Arial" w:cs="Arial"/>
          <w:color w:val="auto"/>
          <w:sz w:val="22"/>
          <w:szCs w:val="22"/>
          <w:lang w:val="et-EE" w:eastAsia="ar-SA"/>
        </w:rPr>
        <w:t>4</w:t>
      </w:r>
      <w:r w:rsidRPr="006B6E4C">
        <w:rPr>
          <w:rFonts w:ascii="Arial" w:eastAsia="Times New Roman" w:hAnsi="Arial" w:cs="Arial"/>
          <w:color w:val="auto"/>
          <w:sz w:val="22"/>
          <w:szCs w:val="22"/>
          <w:lang w:val="et-EE" w:eastAsia="ar-SA"/>
        </w:rPr>
        <w:t>-202</w:t>
      </w:r>
      <w:r w:rsidR="00BF7924" w:rsidRPr="006B6E4C">
        <w:rPr>
          <w:rFonts w:ascii="Arial" w:eastAsia="Times New Roman" w:hAnsi="Arial" w:cs="Arial"/>
          <w:color w:val="auto"/>
          <w:sz w:val="22"/>
          <w:szCs w:val="22"/>
          <w:lang w:val="et-EE" w:eastAsia="ar-SA"/>
        </w:rPr>
        <w:t>8</w:t>
      </w:r>
      <w:r w:rsidR="00A44D63" w:rsidRPr="006B6E4C">
        <w:rPr>
          <w:rFonts w:ascii="Arial" w:eastAsia="Times New Roman" w:hAnsi="Arial" w:cs="Arial"/>
          <w:color w:val="auto"/>
          <w:sz w:val="22"/>
          <w:szCs w:val="22"/>
          <w:lang w:val="et-EE" w:eastAsia="ar-SA"/>
        </w:rPr>
        <w:t xml:space="preserve"> </w:t>
      </w:r>
      <w:r w:rsidRPr="006B6E4C">
        <w:rPr>
          <w:rFonts w:ascii="Arial" w:eastAsia="Times New Roman" w:hAnsi="Arial" w:cs="Arial"/>
          <w:color w:val="auto"/>
          <w:sz w:val="22"/>
          <w:szCs w:val="22"/>
          <w:lang w:val="et-EE" w:eastAsia="ar-SA"/>
        </w:rPr>
        <w:t xml:space="preserve">on </w:t>
      </w:r>
      <w:r w:rsidR="00A44D63" w:rsidRPr="006B6E4C">
        <w:rPr>
          <w:rFonts w:ascii="Arial" w:eastAsia="Times New Roman" w:hAnsi="Arial" w:cs="Arial"/>
          <w:color w:val="auto"/>
          <w:sz w:val="22"/>
          <w:szCs w:val="22"/>
          <w:lang w:val="et-EE" w:eastAsia="ar-SA"/>
        </w:rPr>
        <w:t>kütte- ja elektrikulude kasvuks kavandatud vastavalt 5</w:t>
      </w:r>
      <w:r w:rsidR="00B70099" w:rsidRPr="006B6E4C">
        <w:rPr>
          <w:rFonts w:ascii="Arial" w:eastAsia="Times New Roman" w:hAnsi="Arial" w:cs="Arial"/>
          <w:color w:val="auto"/>
          <w:sz w:val="22"/>
          <w:szCs w:val="22"/>
          <w:lang w:val="et-EE" w:eastAsia="ar-SA"/>
        </w:rPr>
        <w:t>-</w:t>
      </w:r>
      <w:r w:rsidR="00A44D63" w:rsidRPr="006B6E4C">
        <w:rPr>
          <w:rFonts w:ascii="Arial" w:eastAsia="Times New Roman" w:hAnsi="Arial" w:cs="Arial"/>
          <w:color w:val="auto"/>
          <w:sz w:val="22"/>
          <w:szCs w:val="22"/>
          <w:lang w:val="et-EE" w:eastAsia="ar-SA"/>
        </w:rPr>
        <w:t>10%</w:t>
      </w:r>
      <w:r w:rsidR="00816A3B" w:rsidRPr="006B6E4C">
        <w:rPr>
          <w:rFonts w:ascii="Arial" w:eastAsia="Times New Roman" w:hAnsi="Arial" w:cs="Arial"/>
          <w:color w:val="auto"/>
          <w:sz w:val="22"/>
          <w:szCs w:val="22"/>
          <w:lang w:val="et-EE" w:eastAsia="ar-SA"/>
        </w:rPr>
        <w:t xml:space="preserve"> võrreldes eelneva perioodiga</w:t>
      </w:r>
      <w:r w:rsidR="000463A5" w:rsidRPr="006B6E4C">
        <w:rPr>
          <w:rFonts w:ascii="Arial" w:eastAsia="Times New Roman" w:hAnsi="Arial" w:cs="Arial"/>
          <w:color w:val="auto"/>
          <w:sz w:val="22"/>
          <w:szCs w:val="22"/>
          <w:lang w:val="et-EE" w:eastAsia="ar-SA"/>
        </w:rPr>
        <w:t>;</w:t>
      </w:r>
    </w:p>
    <w:p w14:paraId="63C2FEF8" w14:textId="77777777" w:rsidR="00E95BE6" w:rsidRPr="006B6E4C" w:rsidRDefault="00E95BE6" w:rsidP="00FB78EF">
      <w:pPr>
        <w:pStyle w:val="ListParagraph"/>
        <w:numPr>
          <w:ilvl w:val="0"/>
          <w:numId w:val="1"/>
        </w:numPr>
        <w:spacing w:before="60" w:after="60" w:line="260" w:lineRule="exact"/>
        <w:ind w:left="426" w:hanging="284"/>
        <w:contextualSpacing w:val="0"/>
        <w:jc w:val="both"/>
        <w:rPr>
          <w:rFonts w:ascii="Arial" w:hAnsi="Arial" w:cs="Arial"/>
          <w:bCs/>
          <w:color w:val="auto"/>
          <w:sz w:val="22"/>
          <w:szCs w:val="22"/>
          <w:lang w:val="et-EE"/>
        </w:rPr>
      </w:pPr>
      <w:r w:rsidRPr="006B6E4C">
        <w:rPr>
          <w:rFonts w:ascii="Arial" w:eastAsia="Times New Roman" w:hAnsi="Arial" w:cs="Arial"/>
          <w:color w:val="auto"/>
          <w:sz w:val="22"/>
          <w:szCs w:val="22"/>
          <w:lang w:val="et-EE" w:eastAsia="ar-SA"/>
        </w:rPr>
        <w:t>reservfondi suuruseks on arvestatud 500 000 eurot;</w:t>
      </w:r>
    </w:p>
    <w:p w14:paraId="4ABC67FB" w14:textId="70FB5044" w:rsidR="00E95BE6" w:rsidRPr="006B6E4C" w:rsidRDefault="00777ACC" w:rsidP="00D40A98">
      <w:pPr>
        <w:pStyle w:val="ListParagraph"/>
        <w:numPr>
          <w:ilvl w:val="0"/>
          <w:numId w:val="1"/>
        </w:numPr>
        <w:spacing w:before="60" w:after="60" w:line="260" w:lineRule="exact"/>
        <w:ind w:left="426" w:hanging="284"/>
        <w:contextualSpacing w:val="0"/>
        <w:jc w:val="both"/>
        <w:rPr>
          <w:rFonts w:ascii="Arial" w:eastAsia="Times New Roman" w:hAnsi="Arial" w:cs="Arial"/>
          <w:color w:val="auto"/>
          <w:sz w:val="22"/>
          <w:szCs w:val="22"/>
          <w:lang w:val="et-EE" w:eastAsia="ar-SA"/>
        </w:rPr>
      </w:pPr>
      <w:r w:rsidRPr="006B6E4C">
        <w:rPr>
          <w:rFonts w:ascii="Arial" w:eastAsia="Times New Roman" w:hAnsi="Arial" w:cs="Arial"/>
          <w:color w:val="auto"/>
          <w:sz w:val="22"/>
          <w:szCs w:val="22"/>
          <w:lang w:val="et-EE" w:eastAsia="ar-SA"/>
        </w:rPr>
        <w:t>a</w:t>
      </w:r>
      <w:r w:rsidR="00E95BE6" w:rsidRPr="006B6E4C">
        <w:rPr>
          <w:rFonts w:ascii="Arial" w:eastAsia="Times New Roman" w:hAnsi="Arial" w:cs="Arial"/>
          <w:color w:val="auto"/>
          <w:sz w:val="22"/>
          <w:szCs w:val="22"/>
          <w:lang w:val="et-EE" w:eastAsia="ar-SA"/>
        </w:rPr>
        <w:t>lates 202</w:t>
      </w:r>
      <w:r w:rsidR="00CB49AF" w:rsidRPr="006B6E4C">
        <w:rPr>
          <w:rFonts w:ascii="Arial" w:eastAsia="Times New Roman" w:hAnsi="Arial" w:cs="Arial"/>
          <w:color w:val="auto"/>
          <w:sz w:val="22"/>
          <w:szCs w:val="22"/>
          <w:lang w:val="et-EE" w:eastAsia="ar-SA"/>
        </w:rPr>
        <w:t>2</w:t>
      </w:r>
      <w:r w:rsidR="00E95BE6" w:rsidRPr="006B6E4C">
        <w:rPr>
          <w:rFonts w:ascii="Arial" w:eastAsia="Times New Roman" w:hAnsi="Arial" w:cs="Arial"/>
          <w:color w:val="auto"/>
          <w:sz w:val="22"/>
          <w:szCs w:val="22"/>
          <w:lang w:val="et-EE" w:eastAsia="ar-SA"/>
        </w:rPr>
        <w:t>. aastast on kavandatud strateegiaperioodil loodud või loodavate hallatavate asutuste kuludega järgnevalt:</w:t>
      </w:r>
    </w:p>
    <w:p w14:paraId="41E8769C" w14:textId="6352B02A" w:rsidR="00262D4F" w:rsidRPr="006B6E4C" w:rsidRDefault="00262D4F" w:rsidP="00D40A98">
      <w:pPr>
        <w:pStyle w:val="ListParagraph"/>
        <w:numPr>
          <w:ilvl w:val="1"/>
          <w:numId w:val="1"/>
        </w:numPr>
        <w:spacing w:before="60" w:after="60" w:line="260" w:lineRule="exact"/>
        <w:jc w:val="both"/>
        <w:rPr>
          <w:rFonts w:ascii="Arial" w:eastAsia="Times New Roman" w:hAnsi="Arial" w:cs="Arial"/>
          <w:color w:val="auto"/>
          <w:sz w:val="22"/>
          <w:szCs w:val="22"/>
          <w:lang w:val="et-EE" w:eastAsia="ar-SA"/>
        </w:rPr>
      </w:pPr>
      <w:r w:rsidRPr="006B6E4C">
        <w:rPr>
          <w:rFonts w:ascii="Arial" w:eastAsia="Times New Roman" w:hAnsi="Arial" w:cs="Arial"/>
          <w:color w:val="auto"/>
          <w:sz w:val="22"/>
          <w:szCs w:val="22"/>
          <w:lang w:val="et-EE" w:eastAsia="ar-SA"/>
        </w:rPr>
        <w:t>alates 2022. aastast lisandusid Viimsi Teaduskooli</w:t>
      </w:r>
      <w:r w:rsidR="00C0775B" w:rsidRPr="006B6E4C">
        <w:rPr>
          <w:rFonts w:ascii="Arial" w:eastAsia="Times New Roman" w:hAnsi="Arial" w:cs="Arial"/>
          <w:color w:val="auto"/>
          <w:sz w:val="22"/>
          <w:szCs w:val="22"/>
          <w:lang w:val="et-EE" w:eastAsia="ar-SA"/>
        </w:rPr>
        <w:t xml:space="preserve"> </w:t>
      </w:r>
      <w:r w:rsidRPr="006B6E4C">
        <w:rPr>
          <w:rFonts w:ascii="Arial" w:eastAsia="Times New Roman" w:hAnsi="Arial" w:cs="Arial"/>
          <w:color w:val="auto"/>
          <w:sz w:val="22"/>
          <w:szCs w:val="22"/>
          <w:lang w:val="et-EE" w:eastAsia="ar-SA"/>
        </w:rPr>
        <w:t>tegevuskulud;</w:t>
      </w:r>
    </w:p>
    <w:p w14:paraId="60FE23DB" w14:textId="77777777" w:rsidR="00C90415" w:rsidRPr="006B6E4C" w:rsidRDefault="00E45B75" w:rsidP="00D40A98">
      <w:pPr>
        <w:pStyle w:val="ListParagraph"/>
        <w:numPr>
          <w:ilvl w:val="1"/>
          <w:numId w:val="1"/>
        </w:numPr>
        <w:spacing w:before="60" w:after="60" w:line="260" w:lineRule="exact"/>
        <w:jc w:val="both"/>
        <w:rPr>
          <w:rFonts w:ascii="Arial" w:eastAsia="Times New Roman" w:hAnsi="Arial" w:cs="Arial"/>
          <w:color w:val="auto"/>
          <w:sz w:val="22"/>
          <w:szCs w:val="22"/>
          <w:lang w:val="et-EE" w:eastAsia="ar-SA"/>
        </w:rPr>
      </w:pPr>
      <w:r w:rsidRPr="006B6E4C">
        <w:rPr>
          <w:rFonts w:ascii="Arial" w:eastAsia="Times New Roman" w:hAnsi="Arial" w:cs="Arial"/>
          <w:color w:val="auto"/>
          <w:sz w:val="22"/>
          <w:szCs w:val="22"/>
          <w:lang w:val="et-EE" w:eastAsia="ar-SA"/>
        </w:rPr>
        <w:t>alates 2024. aastast lisanduvad</w:t>
      </w:r>
      <w:r w:rsidR="00C90415" w:rsidRPr="006B6E4C">
        <w:rPr>
          <w:rFonts w:ascii="Arial" w:eastAsia="Times New Roman" w:hAnsi="Arial" w:cs="Arial"/>
          <w:color w:val="auto"/>
          <w:sz w:val="22"/>
          <w:szCs w:val="22"/>
          <w:lang w:val="et-EE" w:eastAsia="ar-SA"/>
        </w:rPr>
        <w:t>:</w:t>
      </w:r>
    </w:p>
    <w:p w14:paraId="41B7DF14" w14:textId="53147525" w:rsidR="00E333B4" w:rsidRPr="006B6E4C" w:rsidRDefault="00E333B4" w:rsidP="00D40A98">
      <w:pPr>
        <w:pStyle w:val="ListParagraph"/>
        <w:spacing w:before="60" w:after="60" w:line="260" w:lineRule="exact"/>
        <w:ind w:left="1440"/>
        <w:jc w:val="both"/>
        <w:rPr>
          <w:rFonts w:ascii="Arial" w:eastAsia="Times New Roman" w:hAnsi="Arial" w:cs="Arial"/>
          <w:color w:val="auto"/>
          <w:sz w:val="22"/>
          <w:szCs w:val="22"/>
          <w:lang w:val="et-EE" w:eastAsia="ar-SA"/>
        </w:rPr>
      </w:pPr>
      <w:r w:rsidRPr="006B6E4C">
        <w:rPr>
          <w:rFonts w:ascii="Arial" w:eastAsia="Times New Roman" w:hAnsi="Arial" w:cs="Arial"/>
          <w:color w:val="auto"/>
          <w:sz w:val="22"/>
          <w:szCs w:val="22"/>
          <w:lang w:val="et-EE" w:eastAsia="ar-SA"/>
        </w:rPr>
        <w:t>Randvere Kooli juurdeehitusega seotud ülalpidamiskulud;</w:t>
      </w:r>
    </w:p>
    <w:p w14:paraId="5ED4E262" w14:textId="10B27402" w:rsidR="00E45B75" w:rsidRPr="006B6E4C" w:rsidRDefault="00E45B75" w:rsidP="00D40A98">
      <w:pPr>
        <w:pStyle w:val="ListParagraph"/>
        <w:spacing w:before="60" w:after="60" w:line="260" w:lineRule="exact"/>
        <w:ind w:left="1440"/>
        <w:jc w:val="both"/>
        <w:rPr>
          <w:rFonts w:ascii="Arial" w:eastAsia="Times New Roman" w:hAnsi="Arial" w:cs="Arial"/>
          <w:color w:val="auto"/>
          <w:sz w:val="22"/>
          <w:szCs w:val="22"/>
          <w:lang w:val="et-EE" w:eastAsia="ar-SA"/>
        </w:rPr>
      </w:pPr>
      <w:r w:rsidRPr="006B6E4C">
        <w:rPr>
          <w:rFonts w:ascii="Arial" w:eastAsia="Times New Roman" w:hAnsi="Arial" w:cs="Arial"/>
          <w:color w:val="auto"/>
          <w:sz w:val="22"/>
          <w:szCs w:val="22"/>
          <w:lang w:val="et-EE" w:eastAsia="ar-SA"/>
        </w:rPr>
        <w:t xml:space="preserve">Viimsi Noortekeskuse Randvere </w:t>
      </w:r>
      <w:r w:rsidR="00586032" w:rsidRPr="006B6E4C">
        <w:rPr>
          <w:rFonts w:ascii="Arial" w:eastAsia="Times New Roman" w:hAnsi="Arial" w:cs="Arial"/>
          <w:color w:val="auto"/>
          <w:sz w:val="22"/>
          <w:szCs w:val="22"/>
          <w:lang w:val="et-EE" w:eastAsia="ar-SA"/>
        </w:rPr>
        <w:t>moodulhoone ülalpidamiskulud</w:t>
      </w:r>
      <w:r w:rsidR="00262E06" w:rsidRPr="006B6E4C">
        <w:rPr>
          <w:rFonts w:ascii="Arial" w:eastAsia="Times New Roman" w:hAnsi="Arial" w:cs="Arial"/>
          <w:color w:val="auto"/>
          <w:sz w:val="22"/>
          <w:szCs w:val="22"/>
          <w:lang w:val="et-EE" w:eastAsia="ar-SA"/>
        </w:rPr>
        <w:t>;</w:t>
      </w:r>
    </w:p>
    <w:p w14:paraId="47465144" w14:textId="4684FA0D" w:rsidR="00C90415" w:rsidRPr="006B6E4C" w:rsidRDefault="00C90415" w:rsidP="00D40A98">
      <w:pPr>
        <w:pStyle w:val="ListParagraph"/>
        <w:spacing w:before="60" w:after="60" w:line="260" w:lineRule="exact"/>
        <w:ind w:left="1440"/>
        <w:jc w:val="both"/>
        <w:rPr>
          <w:rFonts w:ascii="Arial" w:eastAsia="Times New Roman" w:hAnsi="Arial" w:cs="Arial"/>
          <w:color w:val="auto"/>
          <w:sz w:val="22"/>
          <w:szCs w:val="22"/>
          <w:lang w:val="et-EE" w:eastAsia="ar-SA"/>
        </w:rPr>
      </w:pPr>
      <w:r w:rsidRPr="006B6E4C">
        <w:rPr>
          <w:rFonts w:ascii="Arial" w:eastAsia="Times New Roman" w:hAnsi="Arial" w:cs="Arial"/>
          <w:color w:val="auto"/>
          <w:sz w:val="22"/>
          <w:szCs w:val="22"/>
          <w:lang w:val="et-EE" w:eastAsia="ar-SA"/>
        </w:rPr>
        <w:t>Haabneeme Kooli juurdeehitusega seotud ülalpidamiskulud;</w:t>
      </w:r>
    </w:p>
    <w:p w14:paraId="4DFC50FF" w14:textId="6D504DCF" w:rsidR="00262E06" w:rsidRPr="006B6E4C" w:rsidRDefault="009D7477" w:rsidP="00D40A98">
      <w:pPr>
        <w:pStyle w:val="ListParagraph"/>
        <w:numPr>
          <w:ilvl w:val="1"/>
          <w:numId w:val="1"/>
        </w:numPr>
        <w:spacing w:before="60" w:after="60" w:line="260" w:lineRule="exact"/>
        <w:jc w:val="both"/>
        <w:rPr>
          <w:rFonts w:ascii="Arial" w:eastAsia="Times New Roman" w:hAnsi="Arial" w:cs="Arial"/>
          <w:color w:val="auto"/>
          <w:sz w:val="22"/>
          <w:szCs w:val="22"/>
          <w:lang w:val="et-EE" w:eastAsia="ar-SA"/>
        </w:rPr>
      </w:pPr>
      <w:r w:rsidRPr="006B6E4C">
        <w:rPr>
          <w:rFonts w:ascii="Arial" w:eastAsia="Times New Roman" w:hAnsi="Arial" w:cs="Arial"/>
          <w:color w:val="auto"/>
          <w:sz w:val="22"/>
          <w:szCs w:val="22"/>
          <w:lang w:val="et-EE" w:eastAsia="ar-SA"/>
        </w:rPr>
        <w:t xml:space="preserve">Pärnamäe Lasteaia </w:t>
      </w:r>
      <w:r w:rsidR="00D40A98" w:rsidRPr="006B6E4C">
        <w:rPr>
          <w:rFonts w:ascii="Arial" w:eastAsia="Times New Roman" w:hAnsi="Arial" w:cs="Arial"/>
          <w:color w:val="auto"/>
          <w:sz w:val="22"/>
          <w:szCs w:val="22"/>
          <w:lang w:val="et-EE" w:eastAsia="ar-SA"/>
        </w:rPr>
        <w:t>tegevus</w:t>
      </w:r>
      <w:r w:rsidR="00CB49AF" w:rsidRPr="006B6E4C">
        <w:rPr>
          <w:rFonts w:ascii="Arial" w:eastAsia="Times New Roman" w:hAnsi="Arial" w:cs="Arial"/>
          <w:color w:val="auto"/>
          <w:sz w:val="22"/>
          <w:szCs w:val="22"/>
          <w:lang w:val="et-EE" w:eastAsia="ar-SA"/>
        </w:rPr>
        <w:t>kulud (6 kuud);</w:t>
      </w:r>
    </w:p>
    <w:p w14:paraId="234E934F" w14:textId="2AB8C489" w:rsidR="002156B5" w:rsidRPr="006B6E4C" w:rsidRDefault="00C61628" w:rsidP="00D40A98">
      <w:pPr>
        <w:pStyle w:val="ListParagraph"/>
        <w:numPr>
          <w:ilvl w:val="1"/>
          <w:numId w:val="1"/>
        </w:numPr>
        <w:spacing w:before="60" w:after="60" w:line="260" w:lineRule="exact"/>
        <w:jc w:val="both"/>
        <w:rPr>
          <w:rFonts w:ascii="Arial" w:eastAsia="Times New Roman" w:hAnsi="Arial" w:cs="Arial"/>
          <w:color w:val="auto"/>
          <w:sz w:val="22"/>
          <w:szCs w:val="22"/>
          <w:lang w:val="et-EE" w:eastAsia="ar-SA"/>
        </w:rPr>
      </w:pPr>
      <w:r w:rsidRPr="006B6E4C">
        <w:rPr>
          <w:rFonts w:ascii="Arial" w:eastAsia="Times New Roman" w:hAnsi="Arial" w:cs="Arial"/>
          <w:color w:val="auto"/>
          <w:sz w:val="22"/>
          <w:szCs w:val="22"/>
          <w:lang w:val="et-EE" w:eastAsia="ar-SA"/>
        </w:rPr>
        <w:t>alates 2025</w:t>
      </w:r>
      <w:r w:rsidR="0086484A" w:rsidRPr="006B6E4C">
        <w:rPr>
          <w:rFonts w:ascii="Arial" w:eastAsia="Times New Roman" w:hAnsi="Arial" w:cs="Arial"/>
          <w:color w:val="auto"/>
          <w:sz w:val="22"/>
          <w:szCs w:val="22"/>
          <w:lang w:val="et-EE" w:eastAsia="ar-SA"/>
        </w:rPr>
        <w:t>. aastast</w:t>
      </w:r>
      <w:r w:rsidR="002156B5" w:rsidRPr="006B6E4C">
        <w:rPr>
          <w:rFonts w:ascii="Arial" w:eastAsia="Times New Roman" w:hAnsi="Arial" w:cs="Arial"/>
          <w:color w:val="auto"/>
          <w:sz w:val="22"/>
          <w:szCs w:val="22"/>
          <w:lang w:val="et-EE" w:eastAsia="ar-SA"/>
        </w:rPr>
        <w:t xml:space="preserve"> lisanduvad:</w:t>
      </w:r>
      <w:r w:rsidR="0086484A" w:rsidRPr="006B6E4C">
        <w:rPr>
          <w:rFonts w:ascii="Arial" w:eastAsia="Times New Roman" w:hAnsi="Arial" w:cs="Arial"/>
          <w:color w:val="auto"/>
          <w:sz w:val="22"/>
          <w:szCs w:val="22"/>
          <w:lang w:val="et-EE" w:eastAsia="ar-SA"/>
        </w:rPr>
        <w:t xml:space="preserve"> </w:t>
      </w:r>
    </w:p>
    <w:p w14:paraId="291D7C40" w14:textId="0D58905E" w:rsidR="0028633A" w:rsidRPr="006B6E4C" w:rsidRDefault="0086484A" w:rsidP="00D40A98">
      <w:pPr>
        <w:pStyle w:val="ListParagraph"/>
        <w:spacing w:before="60" w:after="60" w:line="260" w:lineRule="exact"/>
        <w:ind w:left="1440"/>
        <w:jc w:val="both"/>
        <w:rPr>
          <w:rFonts w:ascii="Arial" w:eastAsia="Times New Roman" w:hAnsi="Arial" w:cs="Arial"/>
          <w:color w:val="auto"/>
          <w:sz w:val="22"/>
          <w:szCs w:val="22"/>
          <w:lang w:val="et-EE" w:eastAsia="ar-SA"/>
        </w:rPr>
      </w:pPr>
      <w:r w:rsidRPr="006B6E4C">
        <w:rPr>
          <w:rFonts w:ascii="Arial" w:eastAsia="Times New Roman" w:hAnsi="Arial" w:cs="Arial"/>
          <w:color w:val="auto"/>
          <w:sz w:val="22"/>
          <w:szCs w:val="22"/>
          <w:lang w:val="et-EE" w:eastAsia="ar-SA"/>
        </w:rPr>
        <w:t>jalgpallihalli ülalpidamiskulud (6 kuud)</w:t>
      </w:r>
      <w:r w:rsidR="00472157" w:rsidRPr="006B6E4C">
        <w:rPr>
          <w:rFonts w:ascii="Arial" w:eastAsia="Times New Roman" w:hAnsi="Arial" w:cs="Arial"/>
          <w:color w:val="auto"/>
          <w:sz w:val="22"/>
          <w:szCs w:val="22"/>
          <w:lang w:val="et-EE" w:eastAsia="ar-SA"/>
        </w:rPr>
        <w:t>;</w:t>
      </w:r>
    </w:p>
    <w:p w14:paraId="3AF93C03" w14:textId="16D71F7E" w:rsidR="002156B5" w:rsidRPr="006B6E4C" w:rsidRDefault="002156B5" w:rsidP="00D40A98">
      <w:pPr>
        <w:pStyle w:val="ListParagraph"/>
        <w:spacing w:before="60" w:after="60" w:line="260" w:lineRule="exact"/>
        <w:ind w:left="1440"/>
        <w:jc w:val="both"/>
        <w:rPr>
          <w:rFonts w:ascii="Arial" w:eastAsia="Times New Roman" w:hAnsi="Arial" w:cs="Arial"/>
          <w:color w:val="auto"/>
          <w:sz w:val="22"/>
          <w:szCs w:val="22"/>
          <w:lang w:val="et-EE" w:eastAsia="ar-SA"/>
        </w:rPr>
      </w:pPr>
      <w:r w:rsidRPr="007A1D77">
        <w:rPr>
          <w:rFonts w:ascii="Arial" w:eastAsia="Times New Roman" w:hAnsi="Arial" w:cs="Arial"/>
          <w:color w:val="auto"/>
          <w:sz w:val="22"/>
          <w:szCs w:val="22"/>
          <w:lang w:val="et-EE" w:eastAsia="ar-SA"/>
        </w:rPr>
        <w:t xml:space="preserve">riigigümnaasiumi </w:t>
      </w:r>
      <w:r w:rsidR="002154AE" w:rsidRPr="007A1D77">
        <w:rPr>
          <w:rFonts w:ascii="Arial" w:eastAsia="Times New Roman" w:hAnsi="Arial" w:cs="Arial"/>
          <w:color w:val="auto"/>
          <w:sz w:val="22"/>
          <w:szCs w:val="22"/>
          <w:lang w:val="et-EE" w:eastAsia="ar-SA"/>
        </w:rPr>
        <w:t>kõrvale rajatavate õpperuumidega</w:t>
      </w:r>
      <w:r w:rsidR="00073BE7" w:rsidRPr="007A1D77">
        <w:rPr>
          <w:rFonts w:ascii="Arial" w:eastAsia="Times New Roman" w:hAnsi="Arial" w:cs="Arial"/>
          <w:color w:val="auto"/>
          <w:sz w:val="22"/>
          <w:szCs w:val="22"/>
          <w:lang w:val="et-EE" w:eastAsia="ar-SA"/>
        </w:rPr>
        <w:t xml:space="preserve"> </w:t>
      </w:r>
      <w:r w:rsidR="00073BE7" w:rsidRPr="006B6E4C">
        <w:rPr>
          <w:rFonts w:ascii="Arial" w:eastAsia="Times New Roman" w:hAnsi="Arial" w:cs="Arial"/>
          <w:color w:val="auto"/>
          <w:sz w:val="22"/>
          <w:szCs w:val="22"/>
          <w:lang w:val="et-EE" w:eastAsia="ar-SA"/>
        </w:rPr>
        <w:t>seotud ülalpidamiskulud;</w:t>
      </w:r>
    </w:p>
    <w:p w14:paraId="067B4BCB" w14:textId="5B36DBCF" w:rsidR="00073BE7" w:rsidRPr="006B6E4C" w:rsidRDefault="00CB49AF" w:rsidP="00D40A98">
      <w:pPr>
        <w:pStyle w:val="ListParagraph"/>
        <w:spacing w:before="60" w:after="60" w:line="260" w:lineRule="exact"/>
        <w:ind w:left="1440"/>
        <w:jc w:val="both"/>
        <w:rPr>
          <w:rFonts w:ascii="Arial" w:eastAsia="Times New Roman" w:hAnsi="Arial" w:cs="Arial"/>
          <w:color w:val="auto"/>
          <w:sz w:val="22"/>
          <w:szCs w:val="22"/>
          <w:lang w:val="et-EE" w:eastAsia="ar-SA"/>
        </w:rPr>
      </w:pPr>
      <w:r w:rsidRPr="006B6E4C">
        <w:rPr>
          <w:rFonts w:ascii="Arial" w:eastAsia="Times New Roman" w:hAnsi="Arial" w:cs="Arial"/>
          <w:color w:val="auto"/>
          <w:sz w:val="22"/>
          <w:szCs w:val="22"/>
          <w:lang w:val="et-EE" w:eastAsia="ar-SA"/>
        </w:rPr>
        <w:t>erivajadustega inimeste teenuskeskuse tegevuskulud</w:t>
      </w:r>
      <w:r w:rsidR="009C33ED" w:rsidRPr="006B6E4C">
        <w:rPr>
          <w:rFonts w:ascii="Arial" w:eastAsia="Times New Roman" w:hAnsi="Arial" w:cs="Arial"/>
          <w:color w:val="auto"/>
          <w:sz w:val="22"/>
          <w:szCs w:val="22"/>
          <w:lang w:val="et-EE" w:eastAsia="ar-SA"/>
        </w:rPr>
        <w:t>;</w:t>
      </w:r>
    </w:p>
    <w:p w14:paraId="33C7906B" w14:textId="172D4185" w:rsidR="00262D4F" w:rsidRPr="006B6E4C" w:rsidRDefault="0026007C" w:rsidP="00D40A98">
      <w:pPr>
        <w:pStyle w:val="ListParagraph"/>
        <w:numPr>
          <w:ilvl w:val="1"/>
          <w:numId w:val="1"/>
        </w:numPr>
        <w:spacing w:before="60" w:after="60" w:line="260" w:lineRule="exact"/>
        <w:ind w:left="1434" w:hanging="357"/>
        <w:jc w:val="both"/>
        <w:rPr>
          <w:rFonts w:ascii="Arial" w:eastAsia="Times New Roman" w:hAnsi="Arial" w:cs="Arial"/>
          <w:color w:val="auto"/>
          <w:sz w:val="22"/>
          <w:szCs w:val="22"/>
          <w:lang w:val="et-EE" w:eastAsia="ar-SA"/>
        </w:rPr>
      </w:pPr>
      <w:r w:rsidRPr="006B6E4C">
        <w:rPr>
          <w:rFonts w:ascii="Arial" w:eastAsia="Times New Roman" w:hAnsi="Arial" w:cs="Arial"/>
          <w:color w:val="auto"/>
          <w:sz w:val="22"/>
          <w:szCs w:val="22"/>
          <w:lang w:val="et-EE" w:eastAsia="ar-SA"/>
        </w:rPr>
        <w:t>alates</w:t>
      </w:r>
      <w:r w:rsidR="00C0775B" w:rsidRPr="006B6E4C">
        <w:rPr>
          <w:rFonts w:ascii="Arial" w:eastAsia="Times New Roman" w:hAnsi="Arial" w:cs="Arial"/>
          <w:color w:val="auto"/>
          <w:sz w:val="22"/>
          <w:szCs w:val="22"/>
          <w:lang w:val="et-EE" w:eastAsia="ar-SA"/>
        </w:rPr>
        <w:t xml:space="preserve"> </w:t>
      </w:r>
      <w:r w:rsidR="00FB78EF" w:rsidRPr="006B6E4C">
        <w:rPr>
          <w:rFonts w:ascii="Arial" w:eastAsia="Times New Roman" w:hAnsi="Arial" w:cs="Arial"/>
          <w:color w:val="auto"/>
          <w:sz w:val="22"/>
          <w:szCs w:val="22"/>
          <w:lang w:val="et-EE" w:eastAsia="ar-SA"/>
        </w:rPr>
        <w:t>202</w:t>
      </w:r>
      <w:r w:rsidR="00D40A98" w:rsidRPr="006B6E4C">
        <w:rPr>
          <w:rFonts w:ascii="Arial" w:eastAsia="Times New Roman" w:hAnsi="Arial" w:cs="Arial"/>
          <w:color w:val="auto"/>
          <w:sz w:val="22"/>
          <w:szCs w:val="22"/>
          <w:lang w:val="et-EE" w:eastAsia="ar-SA"/>
        </w:rPr>
        <w:t>6</w:t>
      </w:r>
      <w:r w:rsidR="00FB78EF" w:rsidRPr="006B6E4C">
        <w:rPr>
          <w:rFonts w:ascii="Arial" w:eastAsia="Times New Roman" w:hAnsi="Arial" w:cs="Arial"/>
          <w:color w:val="auto"/>
          <w:sz w:val="22"/>
          <w:szCs w:val="22"/>
          <w:lang w:val="et-EE" w:eastAsia="ar-SA"/>
        </w:rPr>
        <w:t>. aastast lisanduvad</w:t>
      </w:r>
      <w:r w:rsidR="00D40A98" w:rsidRPr="006B6E4C">
        <w:rPr>
          <w:rFonts w:ascii="Arial" w:eastAsia="Times New Roman" w:hAnsi="Arial" w:cs="Arial"/>
          <w:color w:val="auto"/>
          <w:sz w:val="22"/>
          <w:szCs w:val="22"/>
          <w:lang w:val="et-EE" w:eastAsia="ar-SA"/>
        </w:rPr>
        <w:t xml:space="preserve"> Krillimäe Lasteaia tegevuskulud (6 kuud)</w:t>
      </w:r>
      <w:r w:rsidR="00FB78EF" w:rsidRPr="006B6E4C">
        <w:rPr>
          <w:rFonts w:ascii="Arial" w:eastAsia="Times New Roman" w:hAnsi="Arial" w:cs="Arial"/>
          <w:color w:val="auto"/>
          <w:sz w:val="22"/>
          <w:szCs w:val="22"/>
          <w:lang w:val="et-EE" w:eastAsia="ar-SA"/>
        </w:rPr>
        <w:t>;</w:t>
      </w:r>
    </w:p>
    <w:p w14:paraId="18128AFD" w14:textId="77777777" w:rsidR="00417B24" w:rsidRPr="006B6E4C" w:rsidRDefault="0046503E" w:rsidP="00D40A98">
      <w:pPr>
        <w:pStyle w:val="ListParagraph"/>
        <w:numPr>
          <w:ilvl w:val="1"/>
          <w:numId w:val="1"/>
        </w:numPr>
        <w:spacing w:before="60" w:after="60" w:line="260" w:lineRule="exact"/>
        <w:ind w:left="1434" w:hanging="357"/>
        <w:jc w:val="both"/>
        <w:rPr>
          <w:rFonts w:ascii="Arial" w:eastAsia="Times New Roman" w:hAnsi="Arial" w:cs="Arial"/>
          <w:color w:val="auto"/>
          <w:sz w:val="22"/>
          <w:szCs w:val="22"/>
          <w:lang w:val="et-EE" w:eastAsia="ar-SA"/>
        </w:rPr>
      </w:pPr>
      <w:r w:rsidRPr="006B6E4C">
        <w:rPr>
          <w:rFonts w:ascii="Arial" w:eastAsia="Times New Roman" w:hAnsi="Arial" w:cs="Arial"/>
          <w:color w:val="auto"/>
          <w:sz w:val="22"/>
          <w:szCs w:val="22"/>
          <w:lang w:val="et-EE" w:eastAsia="ar-SA"/>
        </w:rPr>
        <w:t>alates 202</w:t>
      </w:r>
      <w:r w:rsidR="00262E06" w:rsidRPr="006B6E4C">
        <w:rPr>
          <w:rFonts w:ascii="Arial" w:eastAsia="Times New Roman" w:hAnsi="Arial" w:cs="Arial"/>
          <w:color w:val="auto"/>
          <w:sz w:val="22"/>
          <w:szCs w:val="22"/>
          <w:lang w:val="et-EE" w:eastAsia="ar-SA"/>
        </w:rPr>
        <w:t>7.</w:t>
      </w:r>
      <w:r w:rsidRPr="006B6E4C">
        <w:rPr>
          <w:rFonts w:ascii="Arial" w:eastAsia="Times New Roman" w:hAnsi="Arial" w:cs="Arial"/>
          <w:color w:val="auto"/>
          <w:sz w:val="22"/>
          <w:szCs w:val="22"/>
          <w:lang w:val="et-EE" w:eastAsia="ar-SA"/>
        </w:rPr>
        <w:t xml:space="preserve"> aastas</w:t>
      </w:r>
      <w:r w:rsidR="00262E06" w:rsidRPr="006B6E4C">
        <w:rPr>
          <w:rFonts w:ascii="Arial" w:eastAsia="Times New Roman" w:hAnsi="Arial" w:cs="Arial"/>
          <w:color w:val="auto"/>
          <w:sz w:val="22"/>
          <w:szCs w:val="22"/>
          <w:lang w:val="et-EE" w:eastAsia="ar-SA"/>
        </w:rPr>
        <w:t>t lisanduvad</w:t>
      </w:r>
      <w:r w:rsidR="00417B24" w:rsidRPr="006B6E4C">
        <w:rPr>
          <w:rFonts w:ascii="Arial" w:eastAsia="Times New Roman" w:hAnsi="Arial" w:cs="Arial"/>
          <w:color w:val="auto"/>
          <w:sz w:val="22"/>
          <w:szCs w:val="22"/>
          <w:lang w:val="et-EE" w:eastAsia="ar-SA"/>
        </w:rPr>
        <w:t>:</w:t>
      </w:r>
    </w:p>
    <w:p w14:paraId="47371E61" w14:textId="73468586" w:rsidR="0046503E" w:rsidRPr="006B6E4C" w:rsidRDefault="00262E06" w:rsidP="00D40A98">
      <w:pPr>
        <w:spacing w:before="60" w:after="60" w:line="260" w:lineRule="exact"/>
        <w:ind w:left="1080" w:firstLine="336"/>
        <w:jc w:val="both"/>
        <w:rPr>
          <w:rFonts w:ascii="Arial" w:eastAsia="Times New Roman" w:hAnsi="Arial" w:cs="Arial"/>
          <w:lang w:eastAsia="ar-SA"/>
        </w:rPr>
      </w:pPr>
      <w:r w:rsidRPr="006B6E4C">
        <w:rPr>
          <w:rFonts w:ascii="Arial" w:eastAsia="Times New Roman" w:hAnsi="Arial" w:cs="Arial"/>
          <w:lang w:eastAsia="ar-SA"/>
        </w:rPr>
        <w:t>Viimsi Noortekeskuse Pärnamäe moodulhoone ülalpidamiskulud</w:t>
      </w:r>
      <w:r w:rsidR="00417B24" w:rsidRPr="006B6E4C">
        <w:rPr>
          <w:rFonts w:ascii="Arial" w:eastAsia="Times New Roman" w:hAnsi="Arial" w:cs="Arial"/>
          <w:lang w:eastAsia="ar-SA"/>
        </w:rPr>
        <w:t>;</w:t>
      </w:r>
    </w:p>
    <w:p w14:paraId="2992A544" w14:textId="2D374479" w:rsidR="00417B24" w:rsidRPr="006B6E4C" w:rsidRDefault="00417B24" w:rsidP="00D40A98">
      <w:pPr>
        <w:spacing w:before="60" w:after="60" w:line="260" w:lineRule="exact"/>
        <w:ind w:left="1080" w:firstLine="336"/>
        <w:jc w:val="both"/>
        <w:rPr>
          <w:rFonts w:ascii="Arial" w:eastAsia="Times New Roman" w:hAnsi="Arial" w:cs="Arial"/>
          <w:lang w:eastAsia="ar-SA"/>
        </w:rPr>
      </w:pPr>
      <w:r w:rsidRPr="006B6E4C">
        <w:rPr>
          <w:rFonts w:ascii="Arial" w:eastAsia="Times New Roman" w:hAnsi="Arial" w:cs="Arial"/>
          <w:lang w:eastAsia="ar-SA"/>
        </w:rPr>
        <w:t xml:space="preserve">Viimsi Raamatukogu </w:t>
      </w:r>
      <w:r w:rsidR="00490CAE" w:rsidRPr="006B6E4C">
        <w:rPr>
          <w:rFonts w:ascii="Arial" w:eastAsia="Times New Roman" w:hAnsi="Arial" w:cs="Arial"/>
          <w:lang w:eastAsia="ar-SA"/>
        </w:rPr>
        <w:t xml:space="preserve">Prangli </w:t>
      </w:r>
      <w:r w:rsidR="008A4C30" w:rsidRPr="006B6E4C">
        <w:rPr>
          <w:rFonts w:ascii="Arial" w:eastAsia="Times New Roman" w:hAnsi="Arial" w:cs="Arial"/>
          <w:lang w:eastAsia="ar-SA"/>
        </w:rPr>
        <w:t>raamatukogu</w:t>
      </w:r>
      <w:r w:rsidR="00126888" w:rsidRPr="006B6E4C">
        <w:rPr>
          <w:rFonts w:ascii="Arial" w:eastAsia="Times New Roman" w:hAnsi="Arial" w:cs="Arial"/>
          <w:lang w:eastAsia="ar-SA"/>
        </w:rPr>
        <w:t>hoone</w:t>
      </w:r>
      <w:r w:rsidR="00490CAE" w:rsidRPr="006B6E4C">
        <w:rPr>
          <w:rFonts w:ascii="Arial" w:eastAsia="Times New Roman" w:hAnsi="Arial" w:cs="Arial"/>
          <w:lang w:eastAsia="ar-SA"/>
        </w:rPr>
        <w:t xml:space="preserve"> ülalpidamiskulud</w:t>
      </w:r>
      <w:r w:rsidR="00126888" w:rsidRPr="006B6E4C">
        <w:rPr>
          <w:rFonts w:ascii="Arial" w:eastAsia="Times New Roman" w:hAnsi="Arial" w:cs="Arial"/>
          <w:lang w:eastAsia="ar-SA"/>
        </w:rPr>
        <w:t>;</w:t>
      </w:r>
    </w:p>
    <w:p w14:paraId="2B98B8C0" w14:textId="27D62ADC" w:rsidR="00E95BE6" w:rsidRPr="006B6E4C" w:rsidRDefault="00E95BE6" w:rsidP="00FB78EF">
      <w:pPr>
        <w:pStyle w:val="ListParagraph"/>
        <w:numPr>
          <w:ilvl w:val="0"/>
          <w:numId w:val="1"/>
        </w:numPr>
        <w:spacing w:before="60" w:after="60" w:line="260" w:lineRule="exact"/>
        <w:ind w:left="426" w:hanging="284"/>
        <w:jc w:val="both"/>
        <w:rPr>
          <w:rFonts w:ascii="Arial" w:eastAsia="Times New Roman" w:hAnsi="Arial" w:cs="Arial"/>
          <w:color w:val="auto"/>
          <w:sz w:val="22"/>
          <w:szCs w:val="22"/>
          <w:lang w:val="et-EE" w:eastAsia="ar-SA"/>
        </w:rPr>
      </w:pPr>
      <w:r w:rsidRPr="006B6E4C">
        <w:rPr>
          <w:rFonts w:ascii="Arial" w:eastAsia="Times New Roman" w:hAnsi="Arial" w:cs="Arial"/>
          <w:color w:val="auto"/>
          <w:sz w:val="22"/>
          <w:szCs w:val="22"/>
          <w:lang w:val="et-EE" w:eastAsia="ar-SA"/>
        </w:rPr>
        <w:t xml:space="preserve">SA Kultuuri- ja </w:t>
      </w:r>
      <w:r w:rsidR="001448E9" w:rsidRPr="006B6E4C">
        <w:rPr>
          <w:rFonts w:ascii="Arial" w:eastAsia="Times New Roman" w:hAnsi="Arial" w:cs="Arial"/>
          <w:color w:val="auto"/>
          <w:sz w:val="22"/>
          <w:szCs w:val="22"/>
          <w:lang w:val="et-EE" w:eastAsia="ar-SA"/>
        </w:rPr>
        <w:t>h</w:t>
      </w:r>
      <w:r w:rsidRPr="006B6E4C">
        <w:rPr>
          <w:rFonts w:ascii="Arial" w:eastAsia="Times New Roman" w:hAnsi="Arial" w:cs="Arial"/>
          <w:color w:val="auto"/>
          <w:sz w:val="22"/>
          <w:szCs w:val="22"/>
          <w:lang w:val="et-EE" w:eastAsia="ar-SA"/>
        </w:rPr>
        <w:t xml:space="preserve">ariduskeskuse Viimsi Artium </w:t>
      </w:r>
      <w:r w:rsidR="002257C4" w:rsidRPr="006B6E4C">
        <w:rPr>
          <w:rFonts w:ascii="Arial" w:eastAsia="Times New Roman" w:hAnsi="Arial" w:cs="Arial"/>
          <w:color w:val="auto"/>
          <w:sz w:val="22"/>
          <w:szCs w:val="22"/>
          <w:lang w:val="et-EE" w:eastAsia="ar-SA"/>
        </w:rPr>
        <w:t>tegevustoetus</w:t>
      </w:r>
      <w:r w:rsidR="005E16E7" w:rsidRPr="006B6E4C">
        <w:rPr>
          <w:rFonts w:ascii="Arial" w:eastAsia="Times New Roman" w:hAnsi="Arial" w:cs="Arial"/>
          <w:color w:val="auto"/>
          <w:sz w:val="22"/>
          <w:szCs w:val="22"/>
          <w:lang w:val="et-EE" w:eastAsia="ar-SA"/>
        </w:rPr>
        <w:t>eks</w:t>
      </w:r>
      <w:r w:rsidRPr="006B6E4C">
        <w:rPr>
          <w:rFonts w:ascii="Arial" w:eastAsia="Times New Roman" w:hAnsi="Arial" w:cs="Arial"/>
          <w:color w:val="auto"/>
          <w:sz w:val="22"/>
          <w:szCs w:val="22"/>
          <w:lang w:val="et-EE" w:eastAsia="ar-SA"/>
        </w:rPr>
        <w:t xml:space="preserve"> on kavandatud 202</w:t>
      </w:r>
      <w:r w:rsidR="002705EA" w:rsidRPr="006B6E4C">
        <w:rPr>
          <w:rFonts w:ascii="Arial" w:eastAsia="Times New Roman" w:hAnsi="Arial" w:cs="Arial"/>
          <w:color w:val="auto"/>
          <w:sz w:val="22"/>
          <w:szCs w:val="22"/>
          <w:lang w:val="et-EE" w:eastAsia="ar-SA"/>
        </w:rPr>
        <w:t>3</w:t>
      </w:r>
      <w:r w:rsidRPr="006B6E4C">
        <w:rPr>
          <w:rFonts w:ascii="Arial" w:eastAsia="Times New Roman" w:hAnsi="Arial" w:cs="Arial"/>
          <w:color w:val="auto"/>
          <w:sz w:val="22"/>
          <w:szCs w:val="22"/>
          <w:lang w:val="et-EE" w:eastAsia="ar-SA"/>
        </w:rPr>
        <w:t xml:space="preserve">. aastal </w:t>
      </w:r>
      <w:r w:rsidR="002705EA" w:rsidRPr="006B6E4C">
        <w:rPr>
          <w:rFonts w:ascii="Arial" w:eastAsia="Times New Roman" w:hAnsi="Arial" w:cs="Arial"/>
          <w:color w:val="auto"/>
          <w:sz w:val="22"/>
          <w:szCs w:val="22"/>
          <w:lang w:val="et-EE" w:eastAsia="ar-SA"/>
        </w:rPr>
        <w:t>650</w:t>
      </w:r>
      <w:r w:rsidRPr="006B6E4C">
        <w:rPr>
          <w:rFonts w:ascii="Arial" w:eastAsia="Times New Roman" w:hAnsi="Arial" w:cs="Arial"/>
          <w:color w:val="auto"/>
          <w:sz w:val="22"/>
          <w:szCs w:val="22"/>
          <w:lang w:val="et-EE" w:eastAsia="ar-SA"/>
        </w:rPr>
        <w:t xml:space="preserve"> 000 eurot ning</w:t>
      </w:r>
      <w:r w:rsidR="002257C4" w:rsidRPr="006B6E4C">
        <w:rPr>
          <w:rFonts w:ascii="Arial" w:eastAsia="Times New Roman" w:hAnsi="Arial" w:cs="Arial"/>
          <w:color w:val="auto"/>
          <w:sz w:val="22"/>
          <w:szCs w:val="22"/>
          <w:lang w:val="et-EE" w:eastAsia="ar-SA"/>
        </w:rPr>
        <w:t xml:space="preserve"> </w:t>
      </w:r>
      <w:r w:rsidR="005E16E7" w:rsidRPr="006B6E4C">
        <w:rPr>
          <w:rFonts w:ascii="Arial" w:eastAsia="Times New Roman" w:hAnsi="Arial" w:cs="Arial"/>
          <w:color w:val="auto"/>
          <w:sz w:val="22"/>
          <w:szCs w:val="22"/>
          <w:lang w:val="et-EE" w:eastAsia="ar-SA"/>
        </w:rPr>
        <w:t xml:space="preserve">SA Rannarahva Muuseumi tegevustoetuseks </w:t>
      </w:r>
      <w:r w:rsidR="00437331" w:rsidRPr="006B6E4C">
        <w:rPr>
          <w:rFonts w:ascii="Arial" w:eastAsia="Times New Roman" w:hAnsi="Arial" w:cs="Arial"/>
          <w:color w:val="auto"/>
          <w:sz w:val="22"/>
          <w:szCs w:val="22"/>
          <w:lang w:val="et-EE" w:eastAsia="ar-SA"/>
        </w:rPr>
        <w:t>350 000 eurot. J</w:t>
      </w:r>
      <w:r w:rsidRPr="006B6E4C">
        <w:rPr>
          <w:rFonts w:ascii="Arial" w:eastAsia="Times New Roman" w:hAnsi="Arial" w:cs="Arial"/>
          <w:color w:val="auto"/>
          <w:sz w:val="22"/>
          <w:szCs w:val="22"/>
          <w:lang w:val="et-EE" w:eastAsia="ar-SA"/>
        </w:rPr>
        <w:t xml:space="preserve">ärgnevatel aastatel </w:t>
      </w:r>
      <w:r w:rsidR="0029612B" w:rsidRPr="006B6E4C">
        <w:rPr>
          <w:rFonts w:ascii="Arial" w:eastAsia="Times New Roman" w:hAnsi="Arial" w:cs="Arial"/>
          <w:color w:val="auto"/>
          <w:sz w:val="22"/>
          <w:szCs w:val="22"/>
          <w:lang w:val="et-EE" w:eastAsia="ar-SA"/>
        </w:rPr>
        <w:t>on tegevustoetus</w:t>
      </w:r>
      <w:r w:rsidR="00437331" w:rsidRPr="006B6E4C">
        <w:rPr>
          <w:rFonts w:ascii="Arial" w:eastAsia="Times New Roman" w:hAnsi="Arial" w:cs="Arial"/>
          <w:color w:val="auto"/>
          <w:sz w:val="22"/>
          <w:szCs w:val="22"/>
          <w:lang w:val="et-EE" w:eastAsia="ar-SA"/>
        </w:rPr>
        <w:t>t</w:t>
      </w:r>
      <w:r w:rsidR="0029612B" w:rsidRPr="006B6E4C">
        <w:rPr>
          <w:rFonts w:ascii="Arial" w:eastAsia="Times New Roman" w:hAnsi="Arial" w:cs="Arial"/>
          <w:color w:val="auto"/>
          <w:sz w:val="22"/>
          <w:szCs w:val="22"/>
          <w:lang w:val="et-EE" w:eastAsia="ar-SA"/>
        </w:rPr>
        <w:t>e kasvuks kavandatud 5%</w:t>
      </w:r>
      <w:r w:rsidRPr="006B6E4C">
        <w:rPr>
          <w:rFonts w:ascii="Arial" w:eastAsia="Times New Roman" w:hAnsi="Arial" w:cs="Arial"/>
          <w:color w:val="auto"/>
          <w:sz w:val="22"/>
          <w:szCs w:val="22"/>
          <w:lang w:val="et-EE" w:eastAsia="ar-SA"/>
        </w:rPr>
        <w:t xml:space="preserve"> aastas.</w:t>
      </w:r>
    </w:p>
    <w:p w14:paraId="6840DD2C" w14:textId="5E1ABAFD" w:rsidR="00E95BE6" w:rsidRPr="006B6E4C" w:rsidRDefault="00E95BE6" w:rsidP="00E95BE6">
      <w:pPr>
        <w:tabs>
          <w:tab w:val="left" w:pos="284"/>
        </w:tabs>
        <w:suppressAutoHyphens/>
        <w:spacing w:before="240" w:after="120"/>
        <w:jc w:val="both"/>
        <w:rPr>
          <w:rFonts w:ascii="Arial" w:eastAsia="Times New Roman" w:hAnsi="Arial" w:cs="Arial"/>
          <w:lang w:eastAsia="ar-SA"/>
        </w:rPr>
      </w:pPr>
      <w:r w:rsidRPr="006B6E4C">
        <w:rPr>
          <w:rFonts w:ascii="Arial" w:eastAsia="Times New Roman" w:hAnsi="Arial" w:cs="Arial"/>
          <w:lang w:eastAsia="ar-SA"/>
        </w:rPr>
        <w:t>Alljärgneva</w:t>
      </w:r>
      <w:r w:rsidR="00A74E1E" w:rsidRPr="006B6E4C">
        <w:rPr>
          <w:rFonts w:ascii="Arial" w:eastAsia="Times New Roman" w:hAnsi="Arial" w:cs="Arial"/>
          <w:lang w:eastAsia="ar-SA"/>
        </w:rPr>
        <w:t>te</w:t>
      </w:r>
      <w:r w:rsidRPr="006B6E4C">
        <w:rPr>
          <w:rFonts w:ascii="Arial" w:eastAsia="Times New Roman" w:hAnsi="Arial" w:cs="Arial"/>
          <w:lang w:eastAsia="ar-SA"/>
        </w:rPr>
        <w:t>s tabeli</w:t>
      </w:r>
      <w:r w:rsidR="00A74E1E" w:rsidRPr="006B6E4C">
        <w:rPr>
          <w:rFonts w:ascii="Arial" w:eastAsia="Times New Roman" w:hAnsi="Arial" w:cs="Arial"/>
          <w:lang w:eastAsia="ar-SA"/>
        </w:rPr>
        <w:t>te</w:t>
      </w:r>
      <w:r w:rsidRPr="006B6E4C">
        <w:rPr>
          <w:rFonts w:ascii="Arial" w:eastAsia="Times New Roman" w:hAnsi="Arial" w:cs="Arial"/>
          <w:lang w:eastAsia="ar-SA"/>
        </w:rPr>
        <w:t>s on esitatud Viimsi valla eelmise aasta tegelikud ning käesoleva aasta ja eelarvestrateegia perioodiks prognoositud põhitegevuse kulud</w:t>
      </w:r>
      <w:r w:rsidR="00A74E1E" w:rsidRPr="006B6E4C">
        <w:rPr>
          <w:rFonts w:ascii="Arial" w:eastAsia="Times New Roman" w:hAnsi="Arial" w:cs="Arial"/>
          <w:lang w:eastAsia="ar-SA"/>
        </w:rPr>
        <w:t xml:space="preserve"> </w:t>
      </w:r>
      <w:r w:rsidR="001C7210" w:rsidRPr="006B6E4C">
        <w:rPr>
          <w:rFonts w:ascii="Arial" w:eastAsia="Times New Roman" w:hAnsi="Arial" w:cs="Arial"/>
          <w:lang w:eastAsia="ar-SA"/>
        </w:rPr>
        <w:t>kulu liikide ja valdkondade lõikes</w:t>
      </w:r>
      <w:r w:rsidRPr="006B6E4C">
        <w:rPr>
          <w:rFonts w:ascii="Arial" w:eastAsia="Times New Roman" w:hAnsi="Arial" w:cs="Arial"/>
          <w:lang w:eastAsia="ar-SA"/>
        </w:rPr>
        <w:t>.</w:t>
      </w:r>
    </w:p>
    <w:tbl>
      <w:tblPr>
        <w:tblW w:w="10343" w:type="dxa"/>
        <w:tblLayout w:type="fixed"/>
        <w:tblCellMar>
          <w:left w:w="70" w:type="dxa"/>
          <w:right w:w="70" w:type="dxa"/>
        </w:tblCellMar>
        <w:tblLook w:val="04A0" w:firstRow="1" w:lastRow="0" w:firstColumn="1" w:lastColumn="0" w:noHBand="0" w:noVBand="1"/>
      </w:tblPr>
      <w:tblGrid>
        <w:gridCol w:w="1980"/>
        <w:gridCol w:w="1194"/>
        <w:gridCol w:w="1195"/>
        <w:gridCol w:w="1195"/>
        <w:gridCol w:w="1194"/>
        <w:gridCol w:w="1195"/>
        <w:gridCol w:w="1195"/>
        <w:gridCol w:w="1195"/>
      </w:tblGrid>
      <w:tr w:rsidR="00520F96" w:rsidRPr="00520F96" w14:paraId="722F85D8" w14:textId="77777777" w:rsidTr="002671C0">
        <w:trPr>
          <w:trHeight w:val="340"/>
        </w:trPr>
        <w:tc>
          <w:tcPr>
            <w:tcW w:w="19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9854675" w14:textId="77777777" w:rsidR="00520F96" w:rsidRPr="00520F96" w:rsidRDefault="00520F96" w:rsidP="00520F96">
            <w:pPr>
              <w:spacing w:after="0" w:line="240" w:lineRule="auto"/>
              <w:rPr>
                <w:rFonts w:ascii="Arial" w:eastAsia="Times New Roman" w:hAnsi="Arial" w:cs="Arial"/>
                <w:sz w:val="16"/>
                <w:szCs w:val="16"/>
                <w:lang w:eastAsia="et-EE"/>
              </w:rPr>
            </w:pPr>
            <w:r w:rsidRPr="00520F96">
              <w:rPr>
                <w:rFonts w:ascii="Arial" w:eastAsia="Times New Roman" w:hAnsi="Arial" w:cs="Arial"/>
                <w:sz w:val="16"/>
                <w:szCs w:val="16"/>
                <w:lang w:eastAsia="et-EE"/>
              </w:rPr>
              <w:t> </w:t>
            </w:r>
          </w:p>
        </w:tc>
        <w:tc>
          <w:tcPr>
            <w:tcW w:w="1194" w:type="dxa"/>
            <w:tcBorders>
              <w:top w:val="single" w:sz="4" w:space="0" w:color="auto"/>
              <w:left w:val="nil"/>
              <w:bottom w:val="single" w:sz="4" w:space="0" w:color="auto"/>
              <w:right w:val="single" w:sz="4" w:space="0" w:color="auto"/>
            </w:tcBorders>
            <w:shd w:val="clear" w:color="000000" w:fill="BFBFBF"/>
            <w:noWrap/>
            <w:vAlign w:val="bottom"/>
            <w:hideMark/>
          </w:tcPr>
          <w:p w14:paraId="28ECB4D9" w14:textId="77777777" w:rsidR="00520F96" w:rsidRPr="00520F96" w:rsidRDefault="00520F96" w:rsidP="00520F96">
            <w:pPr>
              <w:spacing w:after="0" w:line="240" w:lineRule="auto"/>
              <w:jc w:val="center"/>
              <w:rPr>
                <w:rFonts w:ascii="Arial" w:eastAsia="Times New Roman" w:hAnsi="Arial" w:cs="Arial"/>
                <w:color w:val="000000"/>
                <w:sz w:val="16"/>
                <w:szCs w:val="16"/>
                <w:lang w:eastAsia="et-EE"/>
              </w:rPr>
            </w:pPr>
            <w:r w:rsidRPr="00520F96">
              <w:rPr>
                <w:rFonts w:ascii="Arial" w:eastAsia="Times New Roman" w:hAnsi="Arial" w:cs="Arial"/>
                <w:color w:val="000000"/>
                <w:sz w:val="16"/>
                <w:szCs w:val="16"/>
                <w:lang w:eastAsia="et-EE"/>
              </w:rPr>
              <w:t>2022</w:t>
            </w:r>
          </w:p>
        </w:tc>
        <w:tc>
          <w:tcPr>
            <w:tcW w:w="1195" w:type="dxa"/>
            <w:tcBorders>
              <w:top w:val="single" w:sz="4" w:space="0" w:color="auto"/>
              <w:left w:val="nil"/>
              <w:bottom w:val="single" w:sz="4" w:space="0" w:color="auto"/>
              <w:right w:val="single" w:sz="4" w:space="0" w:color="auto"/>
            </w:tcBorders>
            <w:shd w:val="clear" w:color="000000" w:fill="BFBFBF"/>
            <w:noWrap/>
            <w:vAlign w:val="bottom"/>
            <w:hideMark/>
          </w:tcPr>
          <w:p w14:paraId="1BE2A11B" w14:textId="77777777" w:rsidR="00520F96" w:rsidRPr="00520F96" w:rsidRDefault="00520F96" w:rsidP="00520F96">
            <w:pPr>
              <w:spacing w:after="0" w:line="240" w:lineRule="auto"/>
              <w:jc w:val="center"/>
              <w:rPr>
                <w:rFonts w:ascii="Arial" w:eastAsia="Times New Roman" w:hAnsi="Arial" w:cs="Arial"/>
                <w:color w:val="000000"/>
                <w:sz w:val="16"/>
                <w:szCs w:val="16"/>
                <w:lang w:eastAsia="et-EE"/>
              </w:rPr>
            </w:pPr>
            <w:r w:rsidRPr="00520F96">
              <w:rPr>
                <w:rFonts w:ascii="Arial" w:eastAsia="Times New Roman" w:hAnsi="Arial" w:cs="Arial"/>
                <w:color w:val="000000"/>
                <w:sz w:val="16"/>
                <w:szCs w:val="16"/>
                <w:lang w:eastAsia="et-EE"/>
              </w:rPr>
              <w:t>2023</w:t>
            </w:r>
          </w:p>
        </w:tc>
        <w:tc>
          <w:tcPr>
            <w:tcW w:w="1195" w:type="dxa"/>
            <w:tcBorders>
              <w:top w:val="single" w:sz="4" w:space="0" w:color="auto"/>
              <w:left w:val="nil"/>
              <w:bottom w:val="single" w:sz="4" w:space="0" w:color="auto"/>
              <w:right w:val="single" w:sz="4" w:space="0" w:color="auto"/>
            </w:tcBorders>
            <w:shd w:val="clear" w:color="000000" w:fill="BFBFBF"/>
            <w:noWrap/>
            <w:vAlign w:val="bottom"/>
            <w:hideMark/>
          </w:tcPr>
          <w:p w14:paraId="604B4C18" w14:textId="77777777" w:rsidR="00520F96" w:rsidRPr="00520F96" w:rsidRDefault="00520F96" w:rsidP="00520F96">
            <w:pPr>
              <w:spacing w:after="0" w:line="240" w:lineRule="auto"/>
              <w:jc w:val="center"/>
              <w:rPr>
                <w:rFonts w:ascii="Arial" w:eastAsia="Times New Roman" w:hAnsi="Arial" w:cs="Arial"/>
                <w:color w:val="000000"/>
                <w:sz w:val="16"/>
                <w:szCs w:val="16"/>
                <w:lang w:eastAsia="et-EE"/>
              </w:rPr>
            </w:pPr>
            <w:r w:rsidRPr="00520F96">
              <w:rPr>
                <w:rFonts w:ascii="Arial" w:eastAsia="Times New Roman" w:hAnsi="Arial" w:cs="Arial"/>
                <w:color w:val="000000"/>
                <w:sz w:val="16"/>
                <w:szCs w:val="16"/>
                <w:lang w:eastAsia="et-EE"/>
              </w:rPr>
              <w:t>2024</w:t>
            </w:r>
          </w:p>
        </w:tc>
        <w:tc>
          <w:tcPr>
            <w:tcW w:w="1194" w:type="dxa"/>
            <w:tcBorders>
              <w:top w:val="single" w:sz="4" w:space="0" w:color="auto"/>
              <w:left w:val="nil"/>
              <w:bottom w:val="single" w:sz="4" w:space="0" w:color="auto"/>
              <w:right w:val="single" w:sz="4" w:space="0" w:color="auto"/>
            </w:tcBorders>
            <w:shd w:val="clear" w:color="000000" w:fill="BFBFBF"/>
            <w:noWrap/>
            <w:vAlign w:val="bottom"/>
            <w:hideMark/>
          </w:tcPr>
          <w:p w14:paraId="43B312E7" w14:textId="77777777" w:rsidR="00520F96" w:rsidRPr="00520F96" w:rsidRDefault="00520F96" w:rsidP="00520F96">
            <w:pPr>
              <w:spacing w:after="0" w:line="240" w:lineRule="auto"/>
              <w:jc w:val="center"/>
              <w:rPr>
                <w:rFonts w:ascii="Arial" w:eastAsia="Times New Roman" w:hAnsi="Arial" w:cs="Arial"/>
                <w:color w:val="000000"/>
                <w:sz w:val="16"/>
                <w:szCs w:val="16"/>
                <w:lang w:eastAsia="et-EE"/>
              </w:rPr>
            </w:pPr>
            <w:r w:rsidRPr="00520F96">
              <w:rPr>
                <w:rFonts w:ascii="Arial" w:eastAsia="Times New Roman" w:hAnsi="Arial" w:cs="Arial"/>
                <w:color w:val="000000"/>
                <w:sz w:val="16"/>
                <w:szCs w:val="16"/>
                <w:lang w:eastAsia="et-EE"/>
              </w:rPr>
              <w:t>2025</w:t>
            </w:r>
          </w:p>
        </w:tc>
        <w:tc>
          <w:tcPr>
            <w:tcW w:w="1195" w:type="dxa"/>
            <w:tcBorders>
              <w:top w:val="single" w:sz="4" w:space="0" w:color="auto"/>
              <w:left w:val="nil"/>
              <w:bottom w:val="single" w:sz="4" w:space="0" w:color="auto"/>
              <w:right w:val="single" w:sz="4" w:space="0" w:color="auto"/>
            </w:tcBorders>
            <w:shd w:val="clear" w:color="000000" w:fill="BFBFBF"/>
            <w:noWrap/>
            <w:vAlign w:val="bottom"/>
            <w:hideMark/>
          </w:tcPr>
          <w:p w14:paraId="47E90E1F" w14:textId="77777777" w:rsidR="00520F96" w:rsidRPr="00520F96" w:rsidRDefault="00520F96" w:rsidP="00520F96">
            <w:pPr>
              <w:spacing w:after="0" w:line="240" w:lineRule="auto"/>
              <w:jc w:val="center"/>
              <w:rPr>
                <w:rFonts w:ascii="Arial" w:eastAsia="Times New Roman" w:hAnsi="Arial" w:cs="Arial"/>
                <w:color w:val="000000"/>
                <w:sz w:val="16"/>
                <w:szCs w:val="16"/>
                <w:lang w:eastAsia="et-EE"/>
              </w:rPr>
            </w:pPr>
            <w:r w:rsidRPr="00520F96">
              <w:rPr>
                <w:rFonts w:ascii="Arial" w:eastAsia="Times New Roman" w:hAnsi="Arial" w:cs="Arial"/>
                <w:color w:val="000000"/>
                <w:sz w:val="16"/>
                <w:szCs w:val="16"/>
                <w:lang w:eastAsia="et-EE"/>
              </w:rPr>
              <w:t>2026</w:t>
            </w:r>
          </w:p>
        </w:tc>
        <w:tc>
          <w:tcPr>
            <w:tcW w:w="1195" w:type="dxa"/>
            <w:tcBorders>
              <w:top w:val="single" w:sz="4" w:space="0" w:color="auto"/>
              <w:left w:val="nil"/>
              <w:bottom w:val="single" w:sz="4" w:space="0" w:color="auto"/>
              <w:right w:val="single" w:sz="4" w:space="0" w:color="auto"/>
            </w:tcBorders>
            <w:shd w:val="clear" w:color="000000" w:fill="BFBFBF"/>
            <w:noWrap/>
            <w:vAlign w:val="bottom"/>
            <w:hideMark/>
          </w:tcPr>
          <w:p w14:paraId="52CF8BCF" w14:textId="77777777" w:rsidR="00520F96" w:rsidRPr="00520F96" w:rsidRDefault="00520F96" w:rsidP="00520F96">
            <w:pPr>
              <w:spacing w:after="0" w:line="240" w:lineRule="auto"/>
              <w:jc w:val="center"/>
              <w:rPr>
                <w:rFonts w:ascii="Arial" w:eastAsia="Times New Roman" w:hAnsi="Arial" w:cs="Arial"/>
                <w:color w:val="000000"/>
                <w:sz w:val="16"/>
                <w:szCs w:val="16"/>
                <w:lang w:eastAsia="et-EE"/>
              </w:rPr>
            </w:pPr>
            <w:r w:rsidRPr="00520F96">
              <w:rPr>
                <w:rFonts w:ascii="Arial" w:eastAsia="Times New Roman" w:hAnsi="Arial" w:cs="Arial"/>
                <w:color w:val="000000"/>
                <w:sz w:val="16"/>
                <w:szCs w:val="16"/>
                <w:lang w:eastAsia="et-EE"/>
              </w:rPr>
              <w:t>2027</w:t>
            </w:r>
          </w:p>
        </w:tc>
        <w:tc>
          <w:tcPr>
            <w:tcW w:w="1195" w:type="dxa"/>
            <w:tcBorders>
              <w:top w:val="single" w:sz="4" w:space="0" w:color="auto"/>
              <w:left w:val="nil"/>
              <w:bottom w:val="single" w:sz="4" w:space="0" w:color="auto"/>
              <w:right w:val="single" w:sz="4" w:space="0" w:color="auto"/>
            </w:tcBorders>
            <w:shd w:val="clear" w:color="000000" w:fill="BFBFBF"/>
            <w:noWrap/>
            <w:vAlign w:val="bottom"/>
            <w:hideMark/>
          </w:tcPr>
          <w:p w14:paraId="7F336826" w14:textId="77777777" w:rsidR="00520F96" w:rsidRPr="00520F96" w:rsidRDefault="00520F96" w:rsidP="00520F96">
            <w:pPr>
              <w:spacing w:after="0" w:line="240" w:lineRule="auto"/>
              <w:jc w:val="center"/>
              <w:rPr>
                <w:rFonts w:ascii="Arial" w:eastAsia="Times New Roman" w:hAnsi="Arial" w:cs="Arial"/>
                <w:color w:val="000000"/>
                <w:sz w:val="16"/>
                <w:szCs w:val="16"/>
                <w:lang w:eastAsia="et-EE"/>
              </w:rPr>
            </w:pPr>
            <w:r w:rsidRPr="00520F96">
              <w:rPr>
                <w:rFonts w:ascii="Arial" w:eastAsia="Times New Roman" w:hAnsi="Arial" w:cs="Arial"/>
                <w:color w:val="000000"/>
                <w:sz w:val="16"/>
                <w:szCs w:val="16"/>
                <w:lang w:eastAsia="et-EE"/>
              </w:rPr>
              <w:t>2028</w:t>
            </w:r>
          </w:p>
        </w:tc>
      </w:tr>
      <w:tr w:rsidR="00520F96" w:rsidRPr="00520F96" w14:paraId="5D017DE4" w14:textId="77777777" w:rsidTr="002671C0">
        <w:trPr>
          <w:trHeight w:val="283"/>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42E9C0B" w14:textId="77777777" w:rsidR="00520F96" w:rsidRPr="00520F96" w:rsidRDefault="00520F96" w:rsidP="00520F96">
            <w:pPr>
              <w:spacing w:after="0" w:line="240" w:lineRule="auto"/>
              <w:rPr>
                <w:rFonts w:ascii="Arial" w:eastAsia="Times New Roman" w:hAnsi="Arial" w:cs="Arial"/>
                <w:b/>
                <w:bCs/>
                <w:sz w:val="16"/>
                <w:szCs w:val="16"/>
                <w:lang w:eastAsia="et-EE"/>
              </w:rPr>
            </w:pPr>
            <w:r w:rsidRPr="00520F96">
              <w:rPr>
                <w:rFonts w:ascii="Arial" w:eastAsia="Times New Roman" w:hAnsi="Arial" w:cs="Arial"/>
                <w:b/>
                <w:bCs/>
                <w:sz w:val="16"/>
                <w:szCs w:val="16"/>
                <w:lang w:eastAsia="et-EE"/>
              </w:rPr>
              <w:t>Põhitegevuse kulud kokku</w:t>
            </w:r>
          </w:p>
        </w:tc>
        <w:tc>
          <w:tcPr>
            <w:tcW w:w="1194" w:type="dxa"/>
            <w:tcBorders>
              <w:top w:val="nil"/>
              <w:left w:val="nil"/>
              <w:bottom w:val="single" w:sz="4" w:space="0" w:color="auto"/>
              <w:right w:val="single" w:sz="4" w:space="0" w:color="auto"/>
            </w:tcBorders>
            <w:shd w:val="clear" w:color="auto" w:fill="auto"/>
            <w:noWrap/>
            <w:vAlign w:val="bottom"/>
            <w:hideMark/>
          </w:tcPr>
          <w:p w14:paraId="2B250D1E" w14:textId="77777777" w:rsidR="00520F96" w:rsidRPr="00520F96" w:rsidRDefault="00520F96" w:rsidP="00520F96">
            <w:pPr>
              <w:spacing w:after="0" w:line="240" w:lineRule="auto"/>
              <w:jc w:val="right"/>
              <w:rPr>
                <w:rFonts w:ascii="Arial" w:eastAsia="Times New Roman" w:hAnsi="Arial" w:cs="Arial"/>
                <w:b/>
                <w:bCs/>
                <w:sz w:val="16"/>
                <w:szCs w:val="16"/>
                <w:lang w:eastAsia="et-EE"/>
              </w:rPr>
            </w:pPr>
            <w:r w:rsidRPr="00520F96">
              <w:rPr>
                <w:rFonts w:ascii="Arial" w:eastAsia="Times New Roman" w:hAnsi="Arial" w:cs="Arial"/>
                <w:b/>
                <w:bCs/>
                <w:sz w:val="16"/>
                <w:szCs w:val="16"/>
                <w:lang w:eastAsia="et-EE"/>
              </w:rPr>
              <w:t>45 363 910</w:t>
            </w:r>
          </w:p>
        </w:tc>
        <w:tc>
          <w:tcPr>
            <w:tcW w:w="1195" w:type="dxa"/>
            <w:tcBorders>
              <w:top w:val="nil"/>
              <w:left w:val="nil"/>
              <w:bottom w:val="single" w:sz="4" w:space="0" w:color="auto"/>
              <w:right w:val="single" w:sz="4" w:space="0" w:color="auto"/>
            </w:tcBorders>
            <w:shd w:val="clear" w:color="auto" w:fill="auto"/>
            <w:noWrap/>
            <w:vAlign w:val="bottom"/>
            <w:hideMark/>
          </w:tcPr>
          <w:p w14:paraId="4774F770" w14:textId="77777777" w:rsidR="00520F96" w:rsidRPr="00520F96" w:rsidRDefault="00520F96" w:rsidP="00520F96">
            <w:pPr>
              <w:spacing w:after="0" w:line="240" w:lineRule="auto"/>
              <w:jc w:val="right"/>
              <w:rPr>
                <w:rFonts w:ascii="Arial" w:eastAsia="Times New Roman" w:hAnsi="Arial" w:cs="Arial"/>
                <w:b/>
                <w:bCs/>
                <w:sz w:val="16"/>
                <w:szCs w:val="16"/>
                <w:lang w:eastAsia="et-EE"/>
              </w:rPr>
            </w:pPr>
            <w:r w:rsidRPr="00520F96">
              <w:rPr>
                <w:rFonts w:ascii="Arial" w:eastAsia="Times New Roman" w:hAnsi="Arial" w:cs="Arial"/>
                <w:b/>
                <w:bCs/>
                <w:sz w:val="16"/>
                <w:szCs w:val="16"/>
                <w:lang w:eastAsia="et-EE"/>
              </w:rPr>
              <w:t>52 351 776</w:t>
            </w:r>
          </w:p>
        </w:tc>
        <w:tc>
          <w:tcPr>
            <w:tcW w:w="1195" w:type="dxa"/>
            <w:tcBorders>
              <w:top w:val="nil"/>
              <w:left w:val="nil"/>
              <w:bottom w:val="single" w:sz="4" w:space="0" w:color="auto"/>
              <w:right w:val="single" w:sz="4" w:space="0" w:color="auto"/>
            </w:tcBorders>
            <w:shd w:val="clear" w:color="auto" w:fill="auto"/>
            <w:noWrap/>
            <w:vAlign w:val="bottom"/>
            <w:hideMark/>
          </w:tcPr>
          <w:p w14:paraId="6D455EB9" w14:textId="77777777" w:rsidR="00520F96" w:rsidRPr="00520F96" w:rsidRDefault="00520F96" w:rsidP="00520F96">
            <w:pPr>
              <w:spacing w:after="0" w:line="240" w:lineRule="auto"/>
              <w:jc w:val="right"/>
              <w:rPr>
                <w:rFonts w:ascii="Arial" w:eastAsia="Times New Roman" w:hAnsi="Arial" w:cs="Arial"/>
                <w:b/>
                <w:bCs/>
                <w:sz w:val="16"/>
                <w:szCs w:val="16"/>
                <w:lang w:eastAsia="et-EE"/>
              </w:rPr>
            </w:pPr>
            <w:r w:rsidRPr="00520F96">
              <w:rPr>
                <w:rFonts w:ascii="Arial" w:eastAsia="Times New Roman" w:hAnsi="Arial" w:cs="Arial"/>
                <w:b/>
                <w:bCs/>
                <w:sz w:val="16"/>
                <w:szCs w:val="16"/>
                <w:lang w:eastAsia="et-EE"/>
              </w:rPr>
              <w:t>53 299 463</w:t>
            </w:r>
          </w:p>
        </w:tc>
        <w:tc>
          <w:tcPr>
            <w:tcW w:w="1194" w:type="dxa"/>
            <w:tcBorders>
              <w:top w:val="nil"/>
              <w:left w:val="nil"/>
              <w:bottom w:val="single" w:sz="4" w:space="0" w:color="auto"/>
              <w:right w:val="single" w:sz="4" w:space="0" w:color="auto"/>
            </w:tcBorders>
            <w:shd w:val="clear" w:color="auto" w:fill="auto"/>
            <w:noWrap/>
            <w:vAlign w:val="bottom"/>
            <w:hideMark/>
          </w:tcPr>
          <w:p w14:paraId="194FD3A6" w14:textId="77777777" w:rsidR="00520F96" w:rsidRPr="00520F96" w:rsidRDefault="00520F96" w:rsidP="00520F96">
            <w:pPr>
              <w:spacing w:after="0" w:line="240" w:lineRule="auto"/>
              <w:jc w:val="right"/>
              <w:rPr>
                <w:rFonts w:ascii="Arial" w:eastAsia="Times New Roman" w:hAnsi="Arial" w:cs="Arial"/>
                <w:b/>
                <w:bCs/>
                <w:sz w:val="16"/>
                <w:szCs w:val="16"/>
                <w:lang w:eastAsia="et-EE"/>
              </w:rPr>
            </w:pPr>
            <w:r w:rsidRPr="00520F96">
              <w:rPr>
                <w:rFonts w:ascii="Arial" w:eastAsia="Times New Roman" w:hAnsi="Arial" w:cs="Arial"/>
                <w:b/>
                <w:bCs/>
                <w:sz w:val="16"/>
                <w:szCs w:val="16"/>
                <w:lang w:eastAsia="et-EE"/>
              </w:rPr>
              <w:t>56 285 685</w:t>
            </w:r>
          </w:p>
        </w:tc>
        <w:tc>
          <w:tcPr>
            <w:tcW w:w="1195" w:type="dxa"/>
            <w:tcBorders>
              <w:top w:val="nil"/>
              <w:left w:val="nil"/>
              <w:bottom w:val="single" w:sz="4" w:space="0" w:color="auto"/>
              <w:right w:val="single" w:sz="4" w:space="0" w:color="auto"/>
            </w:tcBorders>
            <w:shd w:val="clear" w:color="auto" w:fill="auto"/>
            <w:noWrap/>
            <w:vAlign w:val="bottom"/>
            <w:hideMark/>
          </w:tcPr>
          <w:p w14:paraId="26774546" w14:textId="77777777" w:rsidR="00520F96" w:rsidRPr="00520F96" w:rsidRDefault="00520F96" w:rsidP="00520F96">
            <w:pPr>
              <w:spacing w:after="0" w:line="240" w:lineRule="auto"/>
              <w:jc w:val="right"/>
              <w:rPr>
                <w:rFonts w:ascii="Arial" w:eastAsia="Times New Roman" w:hAnsi="Arial" w:cs="Arial"/>
                <w:b/>
                <w:bCs/>
                <w:sz w:val="16"/>
                <w:szCs w:val="16"/>
                <w:lang w:eastAsia="et-EE"/>
              </w:rPr>
            </w:pPr>
            <w:r w:rsidRPr="00520F96">
              <w:rPr>
                <w:rFonts w:ascii="Arial" w:eastAsia="Times New Roman" w:hAnsi="Arial" w:cs="Arial"/>
                <w:b/>
                <w:bCs/>
                <w:sz w:val="16"/>
                <w:szCs w:val="16"/>
                <w:lang w:eastAsia="et-EE"/>
              </w:rPr>
              <w:t>58 438 666</w:t>
            </w:r>
          </w:p>
        </w:tc>
        <w:tc>
          <w:tcPr>
            <w:tcW w:w="1195" w:type="dxa"/>
            <w:tcBorders>
              <w:top w:val="nil"/>
              <w:left w:val="nil"/>
              <w:bottom w:val="single" w:sz="4" w:space="0" w:color="auto"/>
              <w:right w:val="single" w:sz="4" w:space="0" w:color="auto"/>
            </w:tcBorders>
            <w:shd w:val="clear" w:color="auto" w:fill="auto"/>
            <w:noWrap/>
            <w:vAlign w:val="bottom"/>
            <w:hideMark/>
          </w:tcPr>
          <w:p w14:paraId="48A94A39" w14:textId="77777777" w:rsidR="00520F96" w:rsidRPr="00520F96" w:rsidRDefault="00520F96" w:rsidP="00520F96">
            <w:pPr>
              <w:spacing w:after="0" w:line="240" w:lineRule="auto"/>
              <w:jc w:val="right"/>
              <w:rPr>
                <w:rFonts w:ascii="Arial" w:eastAsia="Times New Roman" w:hAnsi="Arial" w:cs="Arial"/>
                <w:b/>
                <w:bCs/>
                <w:sz w:val="16"/>
                <w:szCs w:val="16"/>
                <w:lang w:eastAsia="et-EE"/>
              </w:rPr>
            </w:pPr>
            <w:r w:rsidRPr="00520F96">
              <w:rPr>
                <w:rFonts w:ascii="Arial" w:eastAsia="Times New Roman" w:hAnsi="Arial" w:cs="Arial"/>
                <w:b/>
                <w:bCs/>
                <w:sz w:val="16"/>
                <w:szCs w:val="16"/>
                <w:lang w:eastAsia="et-EE"/>
              </w:rPr>
              <w:t>60 546 609</w:t>
            </w:r>
          </w:p>
        </w:tc>
        <w:tc>
          <w:tcPr>
            <w:tcW w:w="1195" w:type="dxa"/>
            <w:tcBorders>
              <w:top w:val="nil"/>
              <w:left w:val="nil"/>
              <w:bottom w:val="single" w:sz="4" w:space="0" w:color="auto"/>
              <w:right w:val="single" w:sz="4" w:space="0" w:color="auto"/>
            </w:tcBorders>
            <w:shd w:val="clear" w:color="auto" w:fill="auto"/>
            <w:noWrap/>
            <w:vAlign w:val="bottom"/>
            <w:hideMark/>
          </w:tcPr>
          <w:p w14:paraId="2191449A" w14:textId="77777777" w:rsidR="00520F96" w:rsidRPr="00520F96" w:rsidRDefault="00520F96" w:rsidP="00520F96">
            <w:pPr>
              <w:spacing w:after="0" w:line="240" w:lineRule="auto"/>
              <w:jc w:val="right"/>
              <w:rPr>
                <w:rFonts w:ascii="Arial" w:eastAsia="Times New Roman" w:hAnsi="Arial" w:cs="Arial"/>
                <w:b/>
                <w:bCs/>
                <w:sz w:val="16"/>
                <w:szCs w:val="16"/>
                <w:lang w:eastAsia="et-EE"/>
              </w:rPr>
            </w:pPr>
            <w:r w:rsidRPr="00520F96">
              <w:rPr>
                <w:rFonts w:ascii="Arial" w:eastAsia="Times New Roman" w:hAnsi="Arial" w:cs="Arial"/>
                <w:b/>
                <w:bCs/>
                <w:sz w:val="16"/>
                <w:szCs w:val="16"/>
                <w:lang w:eastAsia="et-EE"/>
              </w:rPr>
              <w:t>62 559 716</w:t>
            </w:r>
          </w:p>
        </w:tc>
      </w:tr>
      <w:tr w:rsidR="00520F96" w:rsidRPr="00520F96" w14:paraId="03192B1B" w14:textId="77777777" w:rsidTr="002671C0">
        <w:trPr>
          <w:trHeight w:val="283"/>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D478BA4" w14:textId="77777777" w:rsidR="00520F96" w:rsidRPr="00520F96" w:rsidRDefault="00520F96" w:rsidP="00520F96">
            <w:pPr>
              <w:spacing w:after="0" w:line="240" w:lineRule="auto"/>
              <w:rPr>
                <w:rFonts w:ascii="Arial" w:eastAsia="Times New Roman" w:hAnsi="Arial" w:cs="Arial"/>
                <w:sz w:val="16"/>
                <w:szCs w:val="16"/>
                <w:lang w:eastAsia="et-EE"/>
              </w:rPr>
            </w:pPr>
            <w:r w:rsidRPr="00520F96">
              <w:rPr>
                <w:rFonts w:ascii="Arial" w:eastAsia="Times New Roman" w:hAnsi="Arial" w:cs="Arial"/>
                <w:sz w:val="16"/>
                <w:szCs w:val="16"/>
                <w:lang w:eastAsia="et-EE"/>
              </w:rPr>
              <w:t>Antavad toetused tegevuskuludeks</w:t>
            </w:r>
          </w:p>
        </w:tc>
        <w:tc>
          <w:tcPr>
            <w:tcW w:w="1194" w:type="dxa"/>
            <w:tcBorders>
              <w:top w:val="nil"/>
              <w:left w:val="nil"/>
              <w:bottom w:val="single" w:sz="4" w:space="0" w:color="auto"/>
              <w:right w:val="single" w:sz="4" w:space="0" w:color="auto"/>
            </w:tcBorders>
            <w:shd w:val="clear" w:color="auto" w:fill="auto"/>
            <w:noWrap/>
            <w:vAlign w:val="bottom"/>
            <w:hideMark/>
          </w:tcPr>
          <w:p w14:paraId="5CC4D710" w14:textId="77777777" w:rsidR="00520F96" w:rsidRPr="00520F96" w:rsidRDefault="00520F96" w:rsidP="00520F96">
            <w:pPr>
              <w:spacing w:after="0" w:line="240" w:lineRule="auto"/>
              <w:jc w:val="right"/>
              <w:rPr>
                <w:rFonts w:ascii="Arial" w:eastAsia="Times New Roman" w:hAnsi="Arial" w:cs="Arial"/>
                <w:sz w:val="16"/>
                <w:szCs w:val="16"/>
                <w:lang w:eastAsia="et-EE"/>
              </w:rPr>
            </w:pPr>
            <w:r w:rsidRPr="00520F96">
              <w:rPr>
                <w:rFonts w:ascii="Arial" w:eastAsia="Times New Roman" w:hAnsi="Arial" w:cs="Arial"/>
                <w:sz w:val="16"/>
                <w:szCs w:val="16"/>
                <w:lang w:eastAsia="et-EE"/>
              </w:rPr>
              <w:t>6 279 605</w:t>
            </w:r>
          </w:p>
        </w:tc>
        <w:tc>
          <w:tcPr>
            <w:tcW w:w="1195" w:type="dxa"/>
            <w:tcBorders>
              <w:top w:val="nil"/>
              <w:left w:val="nil"/>
              <w:bottom w:val="single" w:sz="4" w:space="0" w:color="auto"/>
              <w:right w:val="single" w:sz="4" w:space="0" w:color="auto"/>
            </w:tcBorders>
            <w:shd w:val="clear" w:color="auto" w:fill="auto"/>
            <w:noWrap/>
            <w:vAlign w:val="bottom"/>
            <w:hideMark/>
          </w:tcPr>
          <w:p w14:paraId="067B5B68" w14:textId="77777777" w:rsidR="00520F96" w:rsidRPr="00520F96" w:rsidRDefault="00520F96" w:rsidP="00520F96">
            <w:pPr>
              <w:spacing w:after="0" w:line="240" w:lineRule="auto"/>
              <w:jc w:val="right"/>
              <w:rPr>
                <w:rFonts w:ascii="Arial" w:eastAsia="Times New Roman" w:hAnsi="Arial" w:cs="Arial"/>
                <w:sz w:val="16"/>
                <w:szCs w:val="16"/>
                <w:lang w:eastAsia="et-EE"/>
              </w:rPr>
            </w:pPr>
            <w:r w:rsidRPr="00520F96">
              <w:rPr>
                <w:rFonts w:ascii="Arial" w:eastAsia="Times New Roman" w:hAnsi="Arial" w:cs="Arial"/>
                <w:sz w:val="16"/>
                <w:szCs w:val="16"/>
                <w:lang w:eastAsia="et-EE"/>
              </w:rPr>
              <w:t>6 938 050</w:t>
            </w:r>
          </w:p>
        </w:tc>
        <w:tc>
          <w:tcPr>
            <w:tcW w:w="1195" w:type="dxa"/>
            <w:tcBorders>
              <w:top w:val="nil"/>
              <w:left w:val="nil"/>
              <w:bottom w:val="single" w:sz="4" w:space="0" w:color="auto"/>
              <w:right w:val="single" w:sz="4" w:space="0" w:color="auto"/>
            </w:tcBorders>
            <w:shd w:val="clear" w:color="auto" w:fill="auto"/>
            <w:noWrap/>
            <w:vAlign w:val="bottom"/>
            <w:hideMark/>
          </w:tcPr>
          <w:p w14:paraId="456E490C" w14:textId="77777777" w:rsidR="00520F96" w:rsidRPr="00520F96" w:rsidRDefault="00520F96" w:rsidP="00520F96">
            <w:pPr>
              <w:spacing w:after="0" w:line="240" w:lineRule="auto"/>
              <w:jc w:val="right"/>
              <w:rPr>
                <w:rFonts w:ascii="Arial" w:eastAsia="Times New Roman" w:hAnsi="Arial" w:cs="Arial"/>
                <w:sz w:val="16"/>
                <w:szCs w:val="16"/>
                <w:lang w:eastAsia="et-EE"/>
              </w:rPr>
            </w:pPr>
            <w:r w:rsidRPr="00520F96">
              <w:rPr>
                <w:rFonts w:ascii="Arial" w:eastAsia="Times New Roman" w:hAnsi="Arial" w:cs="Arial"/>
                <w:sz w:val="16"/>
                <w:szCs w:val="16"/>
                <w:lang w:eastAsia="et-EE"/>
              </w:rPr>
              <w:t>6 659 677</w:t>
            </w:r>
          </w:p>
        </w:tc>
        <w:tc>
          <w:tcPr>
            <w:tcW w:w="1194" w:type="dxa"/>
            <w:tcBorders>
              <w:top w:val="nil"/>
              <w:left w:val="nil"/>
              <w:bottom w:val="single" w:sz="4" w:space="0" w:color="auto"/>
              <w:right w:val="single" w:sz="4" w:space="0" w:color="auto"/>
            </w:tcBorders>
            <w:shd w:val="clear" w:color="auto" w:fill="auto"/>
            <w:noWrap/>
            <w:vAlign w:val="bottom"/>
            <w:hideMark/>
          </w:tcPr>
          <w:p w14:paraId="32F527E7" w14:textId="77777777" w:rsidR="00520F96" w:rsidRPr="00520F96" w:rsidRDefault="00520F96" w:rsidP="00520F96">
            <w:pPr>
              <w:spacing w:after="0" w:line="240" w:lineRule="auto"/>
              <w:jc w:val="right"/>
              <w:rPr>
                <w:rFonts w:ascii="Arial" w:eastAsia="Times New Roman" w:hAnsi="Arial" w:cs="Arial"/>
                <w:sz w:val="16"/>
                <w:szCs w:val="16"/>
                <w:lang w:eastAsia="et-EE"/>
              </w:rPr>
            </w:pPr>
            <w:r w:rsidRPr="00520F96">
              <w:rPr>
                <w:rFonts w:ascii="Arial" w:eastAsia="Times New Roman" w:hAnsi="Arial" w:cs="Arial"/>
                <w:sz w:val="16"/>
                <w:szCs w:val="16"/>
                <w:lang w:eastAsia="et-EE"/>
              </w:rPr>
              <w:t>6 815 006</w:t>
            </w:r>
          </w:p>
        </w:tc>
        <w:tc>
          <w:tcPr>
            <w:tcW w:w="1195" w:type="dxa"/>
            <w:tcBorders>
              <w:top w:val="nil"/>
              <w:left w:val="nil"/>
              <w:bottom w:val="single" w:sz="4" w:space="0" w:color="auto"/>
              <w:right w:val="single" w:sz="4" w:space="0" w:color="auto"/>
            </w:tcBorders>
            <w:shd w:val="clear" w:color="auto" w:fill="auto"/>
            <w:noWrap/>
            <w:vAlign w:val="bottom"/>
            <w:hideMark/>
          </w:tcPr>
          <w:p w14:paraId="02089AE5" w14:textId="77777777" w:rsidR="00520F96" w:rsidRPr="00520F96" w:rsidRDefault="00520F96" w:rsidP="00520F96">
            <w:pPr>
              <w:spacing w:after="0" w:line="240" w:lineRule="auto"/>
              <w:jc w:val="right"/>
              <w:rPr>
                <w:rFonts w:ascii="Arial" w:eastAsia="Times New Roman" w:hAnsi="Arial" w:cs="Arial"/>
                <w:sz w:val="16"/>
                <w:szCs w:val="16"/>
                <w:lang w:eastAsia="et-EE"/>
              </w:rPr>
            </w:pPr>
            <w:r w:rsidRPr="00520F96">
              <w:rPr>
                <w:rFonts w:ascii="Arial" w:eastAsia="Times New Roman" w:hAnsi="Arial" w:cs="Arial"/>
                <w:sz w:val="16"/>
                <w:szCs w:val="16"/>
                <w:lang w:eastAsia="et-EE"/>
              </w:rPr>
              <w:t>6 972 565</w:t>
            </w:r>
          </w:p>
        </w:tc>
        <w:tc>
          <w:tcPr>
            <w:tcW w:w="1195" w:type="dxa"/>
            <w:tcBorders>
              <w:top w:val="nil"/>
              <w:left w:val="nil"/>
              <w:bottom w:val="single" w:sz="4" w:space="0" w:color="auto"/>
              <w:right w:val="single" w:sz="4" w:space="0" w:color="auto"/>
            </w:tcBorders>
            <w:shd w:val="clear" w:color="auto" w:fill="auto"/>
            <w:noWrap/>
            <w:vAlign w:val="bottom"/>
            <w:hideMark/>
          </w:tcPr>
          <w:p w14:paraId="1F2AEBBB" w14:textId="77777777" w:rsidR="00520F96" w:rsidRPr="00520F96" w:rsidRDefault="00520F96" w:rsidP="00520F96">
            <w:pPr>
              <w:spacing w:after="0" w:line="240" w:lineRule="auto"/>
              <w:jc w:val="right"/>
              <w:rPr>
                <w:rFonts w:ascii="Arial" w:eastAsia="Times New Roman" w:hAnsi="Arial" w:cs="Arial"/>
                <w:sz w:val="16"/>
                <w:szCs w:val="16"/>
                <w:lang w:eastAsia="et-EE"/>
              </w:rPr>
            </w:pPr>
            <w:r w:rsidRPr="00520F96">
              <w:rPr>
                <w:rFonts w:ascii="Arial" w:eastAsia="Times New Roman" w:hAnsi="Arial" w:cs="Arial"/>
                <w:sz w:val="16"/>
                <w:szCs w:val="16"/>
                <w:lang w:eastAsia="et-EE"/>
              </w:rPr>
              <w:t>7 097 109</w:t>
            </w:r>
          </w:p>
        </w:tc>
        <w:tc>
          <w:tcPr>
            <w:tcW w:w="1195" w:type="dxa"/>
            <w:tcBorders>
              <w:top w:val="nil"/>
              <w:left w:val="nil"/>
              <w:bottom w:val="single" w:sz="4" w:space="0" w:color="auto"/>
              <w:right w:val="single" w:sz="4" w:space="0" w:color="auto"/>
            </w:tcBorders>
            <w:shd w:val="clear" w:color="auto" w:fill="auto"/>
            <w:noWrap/>
            <w:vAlign w:val="bottom"/>
            <w:hideMark/>
          </w:tcPr>
          <w:p w14:paraId="4CA222AD" w14:textId="77777777" w:rsidR="00520F96" w:rsidRPr="00520F96" w:rsidRDefault="00520F96" w:rsidP="00520F96">
            <w:pPr>
              <w:spacing w:after="0" w:line="240" w:lineRule="auto"/>
              <w:jc w:val="right"/>
              <w:rPr>
                <w:rFonts w:ascii="Arial" w:eastAsia="Times New Roman" w:hAnsi="Arial" w:cs="Arial"/>
                <w:sz w:val="16"/>
                <w:szCs w:val="16"/>
                <w:lang w:eastAsia="et-EE"/>
              </w:rPr>
            </w:pPr>
            <w:r w:rsidRPr="00520F96">
              <w:rPr>
                <w:rFonts w:ascii="Arial" w:eastAsia="Times New Roman" w:hAnsi="Arial" w:cs="Arial"/>
                <w:sz w:val="16"/>
                <w:szCs w:val="16"/>
                <w:lang w:eastAsia="et-EE"/>
              </w:rPr>
              <w:t>7 225 646</w:t>
            </w:r>
          </w:p>
        </w:tc>
      </w:tr>
      <w:tr w:rsidR="00520F96" w:rsidRPr="00520F96" w14:paraId="3A34EE42" w14:textId="77777777" w:rsidTr="002671C0">
        <w:trPr>
          <w:trHeight w:val="283"/>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7975FA1" w14:textId="77777777" w:rsidR="00520F96" w:rsidRPr="00520F96" w:rsidRDefault="00520F96" w:rsidP="00520F96">
            <w:pPr>
              <w:spacing w:after="0" w:line="240" w:lineRule="auto"/>
              <w:rPr>
                <w:rFonts w:ascii="Arial" w:eastAsia="Times New Roman" w:hAnsi="Arial" w:cs="Arial"/>
                <w:sz w:val="16"/>
                <w:szCs w:val="16"/>
                <w:lang w:eastAsia="et-EE"/>
              </w:rPr>
            </w:pPr>
            <w:r w:rsidRPr="00520F96">
              <w:rPr>
                <w:rFonts w:ascii="Arial" w:eastAsia="Times New Roman" w:hAnsi="Arial" w:cs="Arial"/>
                <w:sz w:val="16"/>
                <w:szCs w:val="16"/>
                <w:lang w:eastAsia="et-EE"/>
              </w:rPr>
              <w:t>Muud tegevuskulud</w:t>
            </w:r>
          </w:p>
        </w:tc>
        <w:tc>
          <w:tcPr>
            <w:tcW w:w="1194" w:type="dxa"/>
            <w:tcBorders>
              <w:top w:val="nil"/>
              <w:left w:val="nil"/>
              <w:bottom w:val="single" w:sz="4" w:space="0" w:color="auto"/>
              <w:right w:val="single" w:sz="4" w:space="0" w:color="auto"/>
            </w:tcBorders>
            <w:shd w:val="clear" w:color="auto" w:fill="auto"/>
            <w:noWrap/>
            <w:vAlign w:val="bottom"/>
            <w:hideMark/>
          </w:tcPr>
          <w:p w14:paraId="053CA5DF" w14:textId="77777777" w:rsidR="00520F96" w:rsidRPr="00520F96" w:rsidRDefault="00520F96" w:rsidP="00520F96">
            <w:pPr>
              <w:spacing w:after="0" w:line="240" w:lineRule="auto"/>
              <w:jc w:val="right"/>
              <w:rPr>
                <w:rFonts w:ascii="Arial" w:eastAsia="Times New Roman" w:hAnsi="Arial" w:cs="Arial"/>
                <w:sz w:val="16"/>
                <w:szCs w:val="16"/>
                <w:lang w:eastAsia="et-EE"/>
              </w:rPr>
            </w:pPr>
            <w:r w:rsidRPr="00520F96">
              <w:rPr>
                <w:rFonts w:ascii="Arial" w:eastAsia="Times New Roman" w:hAnsi="Arial" w:cs="Arial"/>
                <w:sz w:val="16"/>
                <w:szCs w:val="16"/>
                <w:lang w:eastAsia="et-EE"/>
              </w:rPr>
              <w:t>39 084 305</w:t>
            </w:r>
          </w:p>
        </w:tc>
        <w:tc>
          <w:tcPr>
            <w:tcW w:w="1195" w:type="dxa"/>
            <w:tcBorders>
              <w:top w:val="nil"/>
              <w:left w:val="nil"/>
              <w:bottom w:val="single" w:sz="4" w:space="0" w:color="auto"/>
              <w:right w:val="single" w:sz="4" w:space="0" w:color="auto"/>
            </w:tcBorders>
            <w:shd w:val="clear" w:color="auto" w:fill="auto"/>
            <w:noWrap/>
            <w:vAlign w:val="bottom"/>
            <w:hideMark/>
          </w:tcPr>
          <w:p w14:paraId="02B4024E" w14:textId="77777777" w:rsidR="00520F96" w:rsidRPr="00520F96" w:rsidRDefault="00520F96" w:rsidP="00520F96">
            <w:pPr>
              <w:spacing w:after="0" w:line="240" w:lineRule="auto"/>
              <w:jc w:val="right"/>
              <w:rPr>
                <w:rFonts w:ascii="Arial" w:eastAsia="Times New Roman" w:hAnsi="Arial" w:cs="Arial"/>
                <w:sz w:val="16"/>
                <w:szCs w:val="16"/>
                <w:lang w:eastAsia="et-EE"/>
              </w:rPr>
            </w:pPr>
            <w:r w:rsidRPr="00520F96">
              <w:rPr>
                <w:rFonts w:ascii="Arial" w:eastAsia="Times New Roman" w:hAnsi="Arial" w:cs="Arial"/>
                <w:sz w:val="16"/>
                <w:szCs w:val="16"/>
                <w:lang w:eastAsia="et-EE"/>
              </w:rPr>
              <w:t>45 413 726</w:t>
            </w:r>
          </w:p>
        </w:tc>
        <w:tc>
          <w:tcPr>
            <w:tcW w:w="1195" w:type="dxa"/>
            <w:tcBorders>
              <w:top w:val="nil"/>
              <w:left w:val="nil"/>
              <w:bottom w:val="single" w:sz="4" w:space="0" w:color="auto"/>
              <w:right w:val="single" w:sz="4" w:space="0" w:color="auto"/>
            </w:tcBorders>
            <w:shd w:val="clear" w:color="auto" w:fill="auto"/>
            <w:noWrap/>
            <w:vAlign w:val="bottom"/>
            <w:hideMark/>
          </w:tcPr>
          <w:p w14:paraId="4EC916D8" w14:textId="77777777" w:rsidR="00520F96" w:rsidRPr="00520F96" w:rsidRDefault="00520F96" w:rsidP="00520F96">
            <w:pPr>
              <w:spacing w:after="0" w:line="240" w:lineRule="auto"/>
              <w:jc w:val="right"/>
              <w:rPr>
                <w:rFonts w:ascii="Arial" w:eastAsia="Times New Roman" w:hAnsi="Arial" w:cs="Arial"/>
                <w:sz w:val="16"/>
                <w:szCs w:val="16"/>
                <w:lang w:eastAsia="et-EE"/>
              </w:rPr>
            </w:pPr>
            <w:r w:rsidRPr="00520F96">
              <w:rPr>
                <w:rFonts w:ascii="Arial" w:eastAsia="Times New Roman" w:hAnsi="Arial" w:cs="Arial"/>
                <w:sz w:val="16"/>
                <w:szCs w:val="16"/>
                <w:lang w:eastAsia="et-EE"/>
              </w:rPr>
              <w:t>46 639 786</w:t>
            </w:r>
          </w:p>
        </w:tc>
        <w:tc>
          <w:tcPr>
            <w:tcW w:w="1194" w:type="dxa"/>
            <w:tcBorders>
              <w:top w:val="nil"/>
              <w:left w:val="nil"/>
              <w:bottom w:val="single" w:sz="4" w:space="0" w:color="auto"/>
              <w:right w:val="single" w:sz="4" w:space="0" w:color="auto"/>
            </w:tcBorders>
            <w:shd w:val="clear" w:color="auto" w:fill="auto"/>
            <w:noWrap/>
            <w:vAlign w:val="bottom"/>
            <w:hideMark/>
          </w:tcPr>
          <w:p w14:paraId="137E3244" w14:textId="77777777" w:rsidR="00520F96" w:rsidRPr="00520F96" w:rsidRDefault="00520F96" w:rsidP="00520F96">
            <w:pPr>
              <w:spacing w:after="0" w:line="240" w:lineRule="auto"/>
              <w:jc w:val="right"/>
              <w:rPr>
                <w:rFonts w:ascii="Arial" w:eastAsia="Times New Roman" w:hAnsi="Arial" w:cs="Arial"/>
                <w:sz w:val="16"/>
                <w:szCs w:val="16"/>
                <w:lang w:eastAsia="et-EE"/>
              </w:rPr>
            </w:pPr>
            <w:r w:rsidRPr="00520F96">
              <w:rPr>
                <w:rFonts w:ascii="Arial" w:eastAsia="Times New Roman" w:hAnsi="Arial" w:cs="Arial"/>
                <w:sz w:val="16"/>
                <w:szCs w:val="16"/>
                <w:lang w:eastAsia="et-EE"/>
              </w:rPr>
              <w:t>49 470 679</w:t>
            </w:r>
          </w:p>
        </w:tc>
        <w:tc>
          <w:tcPr>
            <w:tcW w:w="1195" w:type="dxa"/>
            <w:tcBorders>
              <w:top w:val="nil"/>
              <w:left w:val="nil"/>
              <w:bottom w:val="single" w:sz="4" w:space="0" w:color="auto"/>
              <w:right w:val="single" w:sz="4" w:space="0" w:color="auto"/>
            </w:tcBorders>
            <w:shd w:val="clear" w:color="auto" w:fill="auto"/>
            <w:noWrap/>
            <w:vAlign w:val="bottom"/>
            <w:hideMark/>
          </w:tcPr>
          <w:p w14:paraId="6B5B245B" w14:textId="77777777" w:rsidR="00520F96" w:rsidRPr="00520F96" w:rsidRDefault="00520F96" w:rsidP="00520F96">
            <w:pPr>
              <w:spacing w:after="0" w:line="240" w:lineRule="auto"/>
              <w:jc w:val="right"/>
              <w:rPr>
                <w:rFonts w:ascii="Arial" w:eastAsia="Times New Roman" w:hAnsi="Arial" w:cs="Arial"/>
                <w:sz w:val="16"/>
                <w:szCs w:val="16"/>
                <w:lang w:eastAsia="et-EE"/>
              </w:rPr>
            </w:pPr>
            <w:r w:rsidRPr="00520F96">
              <w:rPr>
                <w:rFonts w:ascii="Arial" w:eastAsia="Times New Roman" w:hAnsi="Arial" w:cs="Arial"/>
                <w:sz w:val="16"/>
                <w:szCs w:val="16"/>
                <w:lang w:eastAsia="et-EE"/>
              </w:rPr>
              <w:t>51 466 101</w:t>
            </w:r>
          </w:p>
        </w:tc>
        <w:tc>
          <w:tcPr>
            <w:tcW w:w="1195" w:type="dxa"/>
            <w:tcBorders>
              <w:top w:val="nil"/>
              <w:left w:val="nil"/>
              <w:bottom w:val="single" w:sz="4" w:space="0" w:color="auto"/>
              <w:right w:val="single" w:sz="4" w:space="0" w:color="auto"/>
            </w:tcBorders>
            <w:shd w:val="clear" w:color="auto" w:fill="auto"/>
            <w:noWrap/>
            <w:vAlign w:val="bottom"/>
            <w:hideMark/>
          </w:tcPr>
          <w:p w14:paraId="228EA61B" w14:textId="77777777" w:rsidR="00520F96" w:rsidRPr="00520F96" w:rsidRDefault="00520F96" w:rsidP="00520F96">
            <w:pPr>
              <w:spacing w:after="0" w:line="240" w:lineRule="auto"/>
              <w:jc w:val="right"/>
              <w:rPr>
                <w:rFonts w:ascii="Arial" w:eastAsia="Times New Roman" w:hAnsi="Arial" w:cs="Arial"/>
                <w:sz w:val="16"/>
                <w:szCs w:val="16"/>
                <w:lang w:eastAsia="et-EE"/>
              </w:rPr>
            </w:pPr>
            <w:r w:rsidRPr="00520F96">
              <w:rPr>
                <w:rFonts w:ascii="Arial" w:eastAsia="Times New Roman" w:hAnsi="Arial" w:cs="Arial"/>
                <w:sz w:val="16"/>
                <w:szCs w:val="16"/>
                <w:lang w:eastAsia="et-EE"/>
              </w:rPr>
              <w:t>53 449 501</w:t>
            </w:r>
          </w:p>
        </w:tc>
        <w:tc>
          <w:tcPr>
            <w:tcW w:w="1195" w:type="dxa"/>
            <w:tcBorders>
              <w:top w:val="nil"/>
              <w:left w:val="nil"/>
              <w:bottom w:val="single" w:sz="4" w:space="0" w:color="auto"/>
              <w:right w:val="single" w:sz="4" w:space="0" w:color="auto"/>
            </w:tcBorders>
            <w:shd w:val="clear" w:color="auto" w:fill="auto"/>
            <w:noWrap/>
            <w:vAlign w:val="bottom"/>
            <w:hideMark/>
          </w:tcPr>
          <w:p w14:paraId="558714C7" w14:textId="77777777" w:rsidR="00520F96" w:rsidRPr="00520F96" w:rsidRDefault="00520F96" w:rsidP="00520F96">
            <w:pPr>
              <w:spacing w:after="0" w:line="240" w:lineRule="auto"/>
              <w:jc w:val="right"/>
              <w:rPr>
                <w:rFonts w:ascii="Arial" w:eastAsia="Times New Roman" w:hAnsi="Arial" w:cs="Arial"/>
                <w:sz w:val="16"/>
                <w:szCs w:val="16"/>
                <w:lang w:eastAsia="et-EE"/>
              </w:rPr>
            </w:pPr>
            <w:r w:rsidRPr="00520F96">
              <w:rPr>
                <w:rFonts w:ascii="Arial" w:eastAsia="Times New Roman" w:hAnsi="Arial" w:cs="Arial"/>
                <w:sz w:val="16"/>
                <w:szCs w:val="16"/>
                <w:lang w:eastAsia="et-EE"/>
              </w:rPr>
              <w:t>55 334 070</w:t>
            </w:r>
          </w:p>
        </w:tc>
      </w:tr>
      <w:tr w:rsidR="00520F96" w:rsidRPr="00520F96" w14:paraId="050ACD65" w14:textId="77777777" w:rsidTr="002671C0">
        <w:trPr>
          <w:trHeight w:val="283"/>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BA53D42" w14:textId="77777777" w:rsidR="00520F96" w:rsidRPr="00520F96" w:rsidRDefault="00520F96" w:rsidP="00520F96">
            <w:pPr>
              <w:spacing w:after="0" w:line="240" w:lineRule="auto"/>
              <w:rPr>
                <w:rFonts w:ascii="Arial" w:eastAsia="Times New Roman" w:hAnsi="Arial" w:cs="Arial"/>
                <w:sz w:val="16"/>
                <w:szCs w:val="16"/>
                <w:lang w:eastAsia="et-EE"/>
              </w:rPr>
            </w:pPr>
            <w:r w:rsidRPr="00520F96">
              <w:rPr>
                <w:rFonts w:ascii="Arial" w:eastAsia="Times New Roman" w:hAnsi="Arial" w:cs="Arial"/>
                <w:sz w:val="16"/>
                <w:szCs w:val="16"/>
                <w:lang w:eastAsia="et-EE"/>
              </w:rPr>
              <w:t>sh tööjõukulud</w:t>
            </w:r>
          </w:p>
        </w:tc>
        <w:tc>
          <w:tcPr>
            <w:tcW w:w="1194" w:type="dxa"/>
            <w:tcBorders>
              <w:top w:val="nil"/>
              <w:left w:val="nil"/>
              <w:bottom w:val="single" w:sz="4" w:space="0" w:color="auto"/>
              <w:right w:val="single" w:sz="4" w:space="0" w:color="auto"/>
            </w:tcBorders>
            <w:shd w:val="clear" w:color="auto" w:fill="auto"/>
            <w:noWrap/>
            <w:vAlign w:val="bottom"/>
            <w:hideMark/>
          </w:tcPr>
          <w:p w14:paraId="2D2BDA4E" w14:textId="77777777" w:rsidR="00520F96" w:rsidRPr="00520F96" w:rsidRDefault="00520F96" w:rsidP="00520F96">
            <w:pPr>
              <w:spacing w:after="0" w:line="240" w:lineRule="auto"/>
              <w:jc w:val="right"/>
              <w:rPr>
                <w:rFonts w:ascii="Arial" w:eastAsia="Times New Roman" w:hAnsi="Arial" w:cs="Arial"/>
                <w:sz w:val="16"/>
                <w:szCs w:val="16"/>
                <w:lang w:eastAsia="et-EE"/>
              </w:rPr>
            </w:pPr>
            <w:r w:rsidRPr="00520F96">
              <w:rPr>
                <w:rFonts w:ascii="Arial" w:eastAsia="Times New Roman" w:hAnsi="Arial" w:cs="Arial"/>
                <w:sz w:val="16"/>
                <w:szCs w:val="16"/>
                <w:lang w:eastAsia="et-EE"/>
              </w:rPr>
              <w:t>19 221 382</w:t>
            </w:r>
          </w:p>
        </w:tc>
        <w:tc>
          <w:tcPr>
            <w:tcW w:w="1195" w:type="dxa"/>
            <w:tcBorders>
              <w:top w:val="nil"/>
              <w:left w:val="nil"/>
              <w:bottom w:val="single" w:sz="4" w:space="0" w:color="auto"/>
              <w:right w:val="single" w:sz="4" w:space="0" w:color="auto"/>
            </w:tcBorders>
            <w:shd w:val="clear" w:color="auto" w:fill="auto"/>
            <w:noWrap/>
            <w:vAlign w:val="bottom"/>
            <w:hideMark/>
          </w:tcPr>
          <w:p w14:paraId="0662A733" w14:textId="77777777" w:rsidR="00520F96" w:rsidRPr="00520F96" w:rsidRDefault="00520F96" w:rsidP="00520F96">
            <w:pPr>
              <w:spacing w:after="0" w:line="240" w:lineRule="auto"/>
              <w:jc w:val="right"/>
              <w:rPr>
                <w:rFonts w:ascii="Arial" w:eastAsia="Times New Roman" w:hAnsi="Arial" w:cs="Arial"/>
                <w:sz w:val="16"/>
                <w:szCs w:val="16"/>
                <w:lang w:eastAsia="et-EE"/>
              </w:rPr>
            </w:pPr>
            <w:r w:rsidRPr="00520F96">
              <w:rPr>
                <w:rFonts w:ascii="Arial" w:eastAsia="Times New Roman" w:hAnsi="Arial" w:cs="Arial"/>
                <w:sz w:val="16"/>
                <w:szCs w:val="16"/>
                <w:lang w:eastAsia="et-EE"/>
              </w:rPr>
              <w:t>23 817 121</w:t>
            </w:r>
          </w:p>
        </w:tc>
        <w:tc>
          <w:tcPr>
            <w:tcW w:w="1195" w:type="dxa"/>
            <w:tcBorders>
              <w:top w:val="nil"/>
              <w:left w:val="nil"/>
              <w:bottom w:val="single" w:sz="4" w:space="0" w:color="auto"/>
              <w:right w:val="single" w:sz="4" w:space="0" w:color="auto"/>
            </w:tcBorders>
            <w:shd w:val="clear" w:color="auto" w:fill="auto"/>
            <w:noWrap/>
            <w:vAlign w:val="bottom"/>
            <w:hideMark/>
          </w:tcPr>
          <w:p w14:paraId="11B5003C" w14:textId="77777777" w:rsidR="00520F96" w:rsidRPr="00520F96" w:rsidRDefault="00520F96" w:rsidP="00520F96">
            <w:pPr>
              <w:spacing w:after="0" w:line="240" w:lineRule="auto"/>
              <w:jc w:val="right"/>
              <w:rPr>
                <w:rFonts w:ascii="Arial" w:eastAsia="Times New Roman" w:hAnsi="Arial" w:cs="Arial"/>
                <w:sz w:val="16"/>
                <w:szCs w:val="16"/>
                <w:lang w:eastAsia="et-EE"/>
              </w:rPr>
            </w:pPr>
            <w:r w:rsidRPr="00520F96">
              <w:rPr>
                <w:rFonts w:ascii="Arial" w:eastAsia="Times New Roman" w:hAnsi="Arial" w:cs="Arial"/>
                <w:sz w:val="16"/>
                <w:szCs w:val="16"/>
                <w:lang w:eastAsia="et-EE"/>
              </w:rPr>
              <w:t>24 992 804</w:t>
            </w:r>
          </w:p>
        </w:tc>
        <w:tc>
          <w:tcPr>
            <w:tcW w:w="1194" w:type="dxa"/>
            <w:tcBorders>
              <w:top w:val="nil"/>
              <w:left w:val="nil"/>
              <w:bottom w:val="single" w:sz="4" w:space="0" w:color="auto"/>
              <w:right w:val="single" w:sz="4" w:space="0" w:color="auto"/>
            </w:tcBorders>
            <w:shd w:val="clear" w:color="auto" w:fill="auto"/>
            <w:noWrap/>
            <w:vAlign w:val="bottom"/>
            <w:hideMark/>
          </w:tcPr>
          <w:p w14:paraId="67D6B3D1" w14:textId="77777777" w:rsidR="00520F96" w:rsidRPr="00520F96" w:rsidRDefault="00520F96" w:rsidP="00520F96">
            <w:pPr>
              <w:spacing w:after="0" w:line="240" w:lineRule="auto"/>
              <w:jc w:val="right"/>
              <w:rPr>
                <w:rFonts w:ascii="Arial" w:eastAsia="Times New Roman" w:hAnsi="Arial" w:cs="Arial"/>
                <w:sz w:val="16"/>
                <w:szCs w:val="16"/>
                <w:lang w:eastAsia="et-EE"/>
              </w:rPr>
            </w:pPr>
            <w:r w:rsidRPr="00520F96">
              <w:rPr>
                <w:rFonts w:ascii="Arial" w:eastAsia="Times New Roman" w:hAnsi="Arial" w:cs="Arial"/>
                <w:sz w:val="16"/>
                <w:szCs w:val="16"/>
                <w:lang w:eastAsia="et-EE"/>
              </w:rPr>
              <w:t>27 263 537</w:t>
            </w:r>
          </w:p>
        </w:tc>
        <w:tc>
          <w:tcPr>
            <w:tcW w:w="1195" w:type="dxa"/>
            <w:tcBorders>
              <w:top w:val="nil"/>
              <w:left w:val="nil"/>
              <w:bottom w:val="single" w:sz="4" w:space="0" w:color="auto"/>
              <w:right w:val="single" w:sz="4" w:space="0" w:color="auto"/>
            </w:tcBorders>
            <w:shd w:val="clear" w:color="auto" w:fill="auto"/>
            <w:noWrap/>
            <w:vAlign w:val="bottom"/>
            <w:hideMark/>
          </w:tcPr>
          <w:p w14:paraId="32BD57B5" w14:textId="77777777" w:rsidR="00520F96" w:rsidRPr="00520F96" w:rsidRDefault="00520F96" w:rsidP="00520F96">
            <w:pPr>
              <w:spacing w:after="0" w:line="240" w:lineRule="auto"/>
              <w:jc w:val="right"/>
              <w:rPr>
                <w:rFonts w:ascii="Arial" w:eastAsia="Times New Roman" w:hAnsi="Arial" w:cs="Arial"/>
                <w:sz w:val="16"/>
                <w:szCs w:val="16"/>
                <w:lang w:eastAsia="et-EE"/>
              </w:rPr>
            </w:pPr>
            <w:r w:rsidRPr="00520F96">
              <w:rPr>
                <w:rFonts w:ascii="Arial" w:eastAsia="Times New Roman" w:hAnsi="Arial" w:cs="Arial"/>
                <w:sz w:val="16"/>
                <w:szCs w:val="16"/>
                <w:lang w:eastAsia="et-EE"/>
              </w:rPr>
              <w:t>28 998 297</w:t>
            </w:r>
          </w:p>
        </w:tc>
        <w:tc>
          <w:tcPr>
            <w:tcW w:w="1195" w:type="dxa"/>
            <w:tcBorders>
              <w:top w:val="nil"/>
              <w:left w:val="nil"/>
              <w:bottom w:val="single" w:sz="4" w:space="0" w:color="auto"/>
              <w:right w:val="single" w:sz="4" w:space="0" w:color="auto"/>
            </w:tcBorders>
            <w:shd w:val="clear" w:color="auto" w:fill="auto"/>
            <w:noWrap/>
            <w:vAlign w:val="bottom"/>
            <w:hideMark/>
          </w:tcPr>
          <w:p w14:paraId="24DA7B1F" w14:textId="77777777" w:rsidR="00520F96" w:rsidRPr="00520F96" w:rsidRDefault="00520F96" w:rsidP="00520F96">
            <w:pPr>
              <w:spacing w:after="0" w:line="240" w:lineRule="auto"/>
              <w:jc w:val="right"/>
              <w:rPr>
                <w:rFonts w:ascii="Arial" w:eastAsia="Times New Roman" w:hAnsi="Arial" w:cs="Arial"/>
                <w:sz w:val="16"/>
                <w:szCs w:val="16"/>
                <w:lang w:eastAsia="et-EE"/>
              </w:rPr>
            </w:pPr>
            <w:r w:rsidRPr="00520F96">
              <w:rPr>
                <w:rFonts w:ascii="Arial" w:eastAsia="Times New Roman" w:hAnsi="Arial" w:cs="Arial"/>
                <w:sz w:val="16"/>
                <w:szCs w:val="16"/>
                <w:lang w:eastAsia="et-EE"/>
              </w:rPr>
              <w:t>31 158 060</w:t>
            </w:r>
          </w:p>
        </w:tc>
        <w:tc>
          <w:tcPr>
            <w:tcW w:w="1195" w:type="dxa"/>
            <w:tcBorders>
              <w:top w:val="nil"/>
              <w:left w:val="nil"/>
              <w:bottom w:val="single" w:sz="4" w:space="0" w:color="auto"/>
              <w:right w:val="single" w:sz="4" w:space="0" w:color="auto"/>
            </w:tcBorders>
            <w:shd w:val="clear" w:color="auto" w:fill="auto"/>
            <w:noWrap/>
            <w:vAlign w:val="bottom"/>
            <w:hideMark/>
          </w:tcPr>
          <w:p w14:paraId="6CB208DC" w14:textId="77777777" w:rsidR="00520F96" w:rsidRPr="00520F96" w:rsidRDefault="00520F96" w:rsidP="00520F96">
            <w:pPr>
              <w:spacing w:after="0" w:line="240" w:lineRule="auto"/>
              <w:jc w:val="right"/>
              <w:rPr>
                <w:rFonts w:ascii="Arial" w:eastAsia="Times New Roman" w:hAnsi="Arial" w:cs="Arial"/>
                <w:sz w:val="16"/>
                <w:szCs w:val="16"/>
                <w:lang w:eastAsia="et-EE"/>
              </w:rPr>
            </w:pPr>
            <w:r w:rsidRPr="00520F96">
              <w:rPr>
                <w:rFonts w:ascii="Arial" w:eastAsia="Times New Roman" w:hAnsi="Arial" w:cs="Arial"/>
                <w:sz w:val="16"/>
                <w:szCs w:val="16"/>
                <w:lang w:eastAsia="et-EE"/>
              </w:rPr>
              <w:t>32 709 938</w:t>
            </w:r>
          </w:p>
        </w:tc>
      </w:tr>
      <w:tr w:rsidR="00520F96" w:rsidRPr="00520F96" w14:paraId="4EFE3E27" w14:textId="77777777" w:rsidTr="002671C0">
        <w:trPr>
          <w:trHeight w:val="283"/>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A765DB5" w14:textId="77777777" w:rsidR="00520F96" w:rsidRPr="00520F96" w:rsidRDefault="00520F96" w:rsidP="00520F96">
            <w:pPr>
              <w:spacing w:after="0" w:line="240" w:lineRule="auto"/>
              <w:rPr>
                <w:rFonts w:ascii="Arial" w:eastAsia="Times New Roman" w:hAnsi="Arial" w:cs="Arial"/>
                <w:sz w:val="16"/>
                <w:szCs w:val="16"/>
                <w:lang w:eastAsia="et-EE"/>
              </w:rPr>
            </w:pPr>
            <w:r w:rsidRPr="00520F96">
              <w:rPr>
                <w:rFonts w:ascii="Arial" w:eastAsia="Times New Roman" w:hAnsi="Arial" w:cs="Arial"/>
                <w:sz w:val="16"/>
                <w:szCs w:val="16"/>
                <w:lang w:eastAsia="et-EE"/>
              </w:rPr>
              <w:lastRenderedPageBreak/>
              <w:t>sh majandamiskulud</w:t>
            </w:r>
          </w:p>
        </w:tc>
        <w:tc>
          <w:tcPr>
            <w:tcW w:w="1194" w:type="dxa"/>
            <w:tcBorders>
              <w:top w:val="nil"/>
              <w:left w:val="nil"/>
              <w:bottom w:val="single" w:sz="4" w:space="0" w:color="auto"/>
              <w:right w:val="single" w:sz="4" w:space="0" w:color="auto"/>
            </w:tcBorders>
            <w:shd w:val="clear" w:color="auto" w:fill="auto"/>
            <w:noWrap/>
            <w:vAlign w:val="bottom"/>
            <w:hideMark/>
          </w:tcPr>
          <w:p w14:paraId="79F59D33" w14:textId="77777777" w:rsidR="00520F96" w:rsidRPr="00520F96" w:rsidRDefault="00520F96" w:rsidP="00520F96">
            <w:pPr>
              <w:spacing w:after="0" w:line="240" w:lineRule="auto"/>
              <w:jc w:val="right"/>
              <w:rPr>
                <w:rFonts w:ascii="Arial" w:eastAsia="Times New Roman" w:hAnsi="Arial" w:cs="Arial"/>
                <w:sz w:val="16"/>
                <w:szCs w:val="16"/>
                <w:lang w:eastAsia="et-EE"/>
              </w:rPr>
            </w:pPr>
            <w:r w:rsidRPr="00520F96">
              <w:rPr>
                <w:rFonts w:ascii="Arial" w:eastAsia="Times New Roman" w:hAnsi="Arial" w:cs="Arial"/>
                <w:sz w:val="16"/>
                <w:szCs w:val="16"/>
                <w:lang w:eastAsia="et-EE"/>
              </w:rPr>
              <w:t>19 678 251</w:t>
            </w:r>
          </w:p>
        </w:tc>
        <w:tc>
          <w:tcPr>
            <w:tcW w:w="1195" w:type="dxa"/>
            <w:tcBorders>
              <w:top w:val="nil"/>
              <w:left w:val="nil"/>
              <w:bottom w:val="single" w:sz="4" w:space="0" w:color="auto"/>
              <w:right w:val="single" w:sz="4" w:space="0" w:color="auto"/>
            </w:tcBorders>
            <w:shd w:val="clear" w:color="auto" w:fill="auto"/>
            <w:noWrap/>
            <w:vAlign w:val="bottom"/>
            <w:hideMark/>
          </w:tcPr>
          <w:p w14:paraId="5E9CB36C" w14:textId="77777777" w:rsidR="00520F96" w:rsidRPr="00520F96" w:rsidRDefault="00520F96" w:rsidP="00520F96">
            <w:pPr>
              <w:spacing w:after="0" w:line="240" w:lineRule="auto"/>
              <w:jc w:val="right"/>
              <w:rPr>
                <w:rFonts w:ascii="Arial" w:eastAsia="Times New Roman" w:hAnsi="Arial" w:cs="Arial"/>
                <w:sz w:val="16"/>
                <w:szCs w:val="16"/>
                <w:lang w:eastAsia="et-EE"/>
              </w:rPr>
            </w:pPr>
            <w:r w:rsidRPr="00520F96">
              <w:rPr>
                <w:rFonts w:ascii="Arial" w:eastAsia="Times New Roman" w:hAnsi="Arial" w:cs="Arial"/>
                <w:sz w:val="16"/>
                <w:szCs w:val="16"/>
                <w:lang w:eastAsia="et-EE"/>
              </w:rPr>
              <w:t>20 930 397</w:t>
            </w:r>
          </w:p>
        </w:tc>
        <w:tc>
          <w:tcPr>
            <w:tcW w:w="1195" w:type="dxa"/>
            <w:tcBorders>
              <w:top w:val="nil"/>
              <w:left w:val="nil"/>
              <w:bottom w:val="single" w:sz="4" w:space="0" w:color="auto"/>
              <w:right w:val="single" w:sz="4" w:space="0" w:color="auto"/>
            </w:tcBorders>
            <w:shd w:val="clear" w:color="auto" w:fill="auto"/>
            <w:noWrap/>
            <w:vAlign w:val="bottom"/>
            <w:hideMark/>
          </w:tcPr>
          <w:p w14:paraId="3C9C26DA" w14:textId="77777777" w:rsidR="00520F96" w:rsidRPr="00520F96" w:rsidRDefault="00520F96" w:rsidP="00520F96">
            <w:pPr>
              <w:spacing w:after="0" w:line="240" w:lineRule="auto"/>
              <w:jc w:val="right"/>
              <w:rPr>
                <w:rFonts w:ascii="Arial" w:eastAsia="Times New Roman" w:hAnsi="Arial" w:cs="Arial"/>
                <w:sz w:val="16"/>
                <w:szCs w:val="16"/>
                <w:lang w:eastAsia="et-EE"/>
              </w:rPr>
            </w:pPr>
            <w:r w:rsidRPr="00520F96">
              <w:rPr>
                <w:rFonts w:ascii="Arial" w:eastAsia="Times New Roman" w:hAnsi="Arial" w:cs="Arial"/>
                <w:sz w:val="16"/>
                <w:szCs w:val="16"/>
                <w:lang w:eastAsia="et-EE"/>
              </w:rPr>
              <w:t>20 959 804</w:t>
            </w:r>
          </w:p>
        </w:tc>
        <w:tc>
          <w:tcPr>
            <w:tcW w:w="1194" w:type="dxa"/>
            <w:tcBorders>
              <w:top w:val="nil"/>
              <w:left w:val="nil"/>
              <w:bottom w:val="single" w:sz="4" w:space="0" w:color="auto"/>
              <w:right w:val="single" w:sz="4" w:space="0" w:color="auto"/>
            </w:tcBorders>
            <w:shd w:val="clear" w:color="auto" w:fill="auto"/>
            <w:noWrap/>
            <w:vAlign w:val="bottom"/>
            <w:hideMark/>
          </w:tcPr>
          <w:p w14:paraId="4D8B5342" w14:textId="77777777" w:rsidR="00520F96" w:rsidRPr="00520F96" w:rsidRDefault="00520F96" w:rsidP="00520F96">
            <w:pPr>
              <w:spacing w:after="0" w:line="240" w:lineRule="auto"/>
              <w:jc w:val="right"/>
              <w:rPr>
                <w:rFonts w:ascii="Arial" w:eastAsia="Times New Roman" w:hAnsi="Arial" w:cs="Arial"/>
                <w:sz w:val="16"/>
                <w:szCs w:val="16"/>
                <w:lang w:eastAsia="et-EE"/>
              </w:rPr>
            </w:pPr>
            <w:r w:rsidRPr="00520F96">
              <w:rPr>
                <w:rFonts w:ascii="Arial" w:eastAsia="Times New Roman" w:hAnsi="Arial" w:cs="Arial"/>
                <w:sz w:val="16"/>
                <w:szCs w:val="16"/>
                <w:lang w:eastAsia="et-EE"/>
              </w:rPr>
              <w:t>21 518 095</w:t>
            </w:r>
          </w:p>
        </w:tc>
        <w:tc>
          <w:tcPr>
            <w:tcW w:w="1195" w:type="dxa"/>
            <w:tcBorders>
              <w:top w:val="nil"/>
              <w:left w:val="nil"/>
              <w:bottom w:val="single" w:sz="4" w:space="0" w:color="auto"/>
              <w:right w:val="single" w:sz="4" w:space="0" w:color="auto"/>
            </w:tcBorders>
            <w:shd w:val="clear" w:color="auto" w:fill="auto"/>
            <w:noWrap/>
            <w:vAlign w:val="bottom"/>
            <w:hideMark/>
          </w:tcPr>
          <w:p w14:paraId="7505F18D" w14:textId="77777777" w:rsidR="00520F96" w:rsidRPr="00520F96" w:rsidRDefault="00520F96" w:rsidP="00520F96">
            <w:pPr>
              <w:spacing w:after="0" w:line="240" w:lineRule="auto"/>
              <w:jc w:val="right"/>
              <w:rPr>
                <w:rFonts w:ascii="Arial" w:eastAsia="Times New Roman" w:hAnsi="Arial" w:cs="Arial"/>
                <w:sz w:val="16"/>
                <w:szCs w:val="16"/>
                <w:lang w:eastAsia="et-EE"/>
              </w:rPr>
            </w:pPr>
            <w:r w:rsidRPr="00520F96">
              <w:rPr>
                <w:rFonts w:ascii="Arial" w:eastAsia="Times New Roman" w:hAnsi="Arial" w:cs="Arial"/>
                <w:sz w:val="16"/>
                <w:szCs w:val="16"/>
                <w:lang w:eastAsia="et-EE"/>
              </w:rPr>
              <w:t>21 841 840</w:t>
            </w:r>
          </w:p>
        </w:tc>
        <w:tc>
          <w:tcPr>
            <w:tcW w:w="1195" w:type="dxa"/>
            <w:tcBorders>
              <w:top w:val="nil"/>
              <w:left w:val="nil"/>
              <w:bottom w:val="single" w:sz="4" w:space="0" w:color="auto"/>
              <w:right w:val="single" w:sz="4" w:space="0" w:color="auto"/>
            </w:tcBorders>
            <w:shd w:val="clear" w:color="auto" w:fill="auto"/>
            <w:noWrap/>
            <w:vAlign w:val="bottom"/>
            <w:hideMark/>
          </w:tcPr>
          <w:p w14:paraId="0010A19E" w14:textId="77777777" w:rsidR="00520F96" w:rsidRPr="00520F96" w:rsidRDefault="00520F96" w:rsidP="00520F96">
            <w:pPr>
              <w:spacing w:after="0" w:line="240" w:lineRule="auto"/>
              <w:jc w:val="right"/>
              <w:rPr>
                <w:rFonts w:ascii="Arial" w:eastAsia="Times New Roman" w:hAnsi="Arial" w:cs="Arial"/>
                <w:sz w:val="16"/>
                <w:szCs w:val="16"/>
                <w:lang w:eastAsia="et-EE"/>
              </w:rPr>
            </w:pPr>
            <w:r w:rsidRPr="00520F96">
              <w:rPr>
                <w:rFonts w:ascii="Arial" w:eastAsia="Times New Roman" w:hAnsi="Arial" w:cs="Arial"/>
                <w:sz w:val="16"/>
                <w:szCs w:val="16"/>
                <w:lang w:eastAsia="et-EE"/>
              </w:rPr>
              <w:t>21 787 440</w:t>
            </w:r>
          </w:p>
        </w:tc>
        <w:tc>
          <w:tcPr>
            <w:tcW w:w="1195" w:type="dxa"/>
            <w:tcBorders>
              <w:top w:val="nil"/>
              <w:left w:val="nil"/>
              <w:bottom w:val="single" w:sz="4" w:space="0" w:color="auto"/>
              <w:right w:val="single" w:sz="4" w:space="0" w:color="auto"/>
            </w:tcBorders>
            <w:shd w:val="clear" w:color="auto" w:fill="auto"/>
            <w:noWrap/>
            <w:vAlign w:val="bottom"/>
            <w:hideMark/>
          </w:tcPr>
          <w:p w14:paraId="1914D363" w14:textId="77777777" w:rsidR="00520F96" w:rsidRPr="00520F96" w:rsidRDefault="00520F96" w:rsidP="00520F96">
            <w:pPr>
              <w:spacing w:after="0" w:line="240" w:lineRule="auto"/>
              <w:jc w:val="right"/>
              <w:rPr>
                <w:rFonts w:ascii="Arial" w:eastAsia="Times New Roman" w:hAnsi="Arial" w:cs="Arial"/>
                <w:sz w:val="16"/>
                <w:szCs w:val="16"/>
                <w:lang w:eastAsia="et-EE"/>
              </w:rPr>
            </w:pPr>
            <w:r w:rsidRPr="00520F96">
              <w:rPr>
                <w:rFonts w:ascii="Arial" w:eastAsia="Times New Roman" w:hAnsi="Arial" w:cs="Arial"/>
                <w:sz w:val="16"/>
                <w:szCs w:val="16"/>
                <w:lang w:eastAsia="et-EE"/>
              </w:rPr>
              <w:t>22 120 132</w:t>
            </w:r>
          </w:p>
        </w:tc>
      </w:tr>
      <w:tr w:rsidR="00520F96" w:rsidRPr="00520F96" w14:paraId="0717EC47" w14:textId="77777777" w:rsidTr="002671C0">
        <w:trPr>
          <w:trHeight w:val="283"/>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346B7" w14:textId="77777777" w:rsidR="00520F96" w:rsidRPr="00520F96" w:rsidRDefault="00520F96" w:rsidP="00520F96">
            <w:pPr>
              <w:spacing w:after="0" w:line="240" w:lineRule="auto"/>
              <w:rPr>
                <w:rFonts w:ascii="Arial" w:eastAsia="Times New Roman" w:hAnsi="Arial" w:cs="Arial"/>
                <w:sz w:val="16"/>
                <w:szCs w:val="16"/>
                <w:lang w:eastAsia="et-EE"/>
              </w:rPr>
            </w:pPr>
            <w:r w:rsidRPr="00520F96">
              <w:rPr>
                <w:rFonts w:ascii="Arial" w:eastAsia="Times New Roman" w:hAnsi="Arial" w:cs="Arial"/>
                <w:sz w:val="16"/>
                <w:szCs w:val="16"/>
                <w:lang w:eastAsia="et-EE"/>
              </w:rPr>
              <w:t xml:space="preserve">    sh alates 2012 sõlmitud katkestamatud kasutusrendimaksed </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14:paraId="34DC9500" w14:textId="77777777" w:rsidR="00520F96" w:rsidRPr="00520F96" w:rsidRDefault="00520F96" w:rsidP="00520F96">
            <w:pPr>
              <w:spacing w:after="0" w:line="240" w:lineRule="auto"/>
              <w:jc w:val="right"/>
              <w:rPr>
                <w:rFonts w:ascii="Arial" w:eastAsia="Times New Roman" w:hAnsi="Arial" w:cs="Arial"/>
                <w:sz w:val="16"/>
                <w:szCs w:val="16"/>
                <w:lang w:eastAsia="et-EE"/>
              </w:rPr>
            </w:pPr>
            <w:r w:rsidRPr="00520F96">
              <w:rPr>
                <w:rFonts w:ascii="Arial" w:eastAsia="Times New Roman" w:hAnsi="Arial" w:cs="Arial"/>
                <w:sz w:val="16"/>
                <w:szCs w:val="16"/>
                <w:lang w:eastAsia="et-EE"/>
              </w:rPr>
              <w:t>886 683</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14:paraId="0D4CF586" w14:textId="77777777" w:rsidR="00520F96" w:rsidRPr="00520F96" w:rsidRDefault="00520F96" w:rsidP="00520F96">
            <w:pPr>
              <w:spacing w:after="0" w:line="240" w:lineRule="auto"/>
              <w:jc w:val="right"/>
              <w:rPr>
                <w:rFonts w:ascii="Arial" w:eastAsia="Times New Roman" w:hAnsi="Arial" w:cs="Arial"/>
                <w:sz w:val="16"/>
                <w:szCs w:val="16"/>
                <w:lang w:eastAsia="et-EE"/>
              </w:rPr>
            </w:pPr>
            <w:r w:rsidRPr="00520F96">
              <w:rPr>
                <w:rFonts w:ascii="Arial" w:eastAsia="Times New Roman" w:hAnsi="Arial" w:cs="Arial"/>
                <w:sz w:val="16"/>
                <w:szCs w:val="16"/>
                <w:lang w:eastAsia="et-EE"/>
              </w:rPr>
              <w:t>301 594</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14:paraId="5C73C4F5" w14:textId="77777777" w:rsidR="00520F96" w:rsidRPr="00520F96" w:rsidRDefault="00520F96" w:rsidP="00520F96">
            <w:pPr>
              <w:spacing w:after="0" w:line="240" w:lineRule="auto"/>
              <w:jc w:val="right"/>
              <w:rPr>
                <w:rFonts w:ascii="Arial" w:eastAsia="Times New Roman" w:hAnsi="Arial" w:cs="Arial"/>
                <w:sz w:val="16"/>
                <w:szCs w:val="16"/>
                <w:lang w:eastAsia="et-EE"/>
              </w:rPr>
            </w:pPr>
            <w:r w:rsidRPr="00520F96">
              <w:rPr>
                <w:rFonts w:ascii="Arial" w:eastAsia="Times New Roman" w:hAnsi="Arial" w:cs="Arial"/>
                <w:sz w:val="16"/>
                <w:szCs w:val="16"/>
                <w:lang w:eastAsia="et-EE"/>
              </w:rPr>
              <w:t>301 594</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14:paraId="6057DC72" w14:textId="77777777" w:rsidR="00520F96" w:rsidRPr="00520F96" w:rsidRDefault="00520F96" w:rsidP="00520F96">
            <w:pPr>
              <w:spacing w:after="0" w:line="240" w:lineRule="auto"/>
              <w:jc w:val="right"/>
              <w:rPr>
                <w:rFonts w:ascii="Arial" w:eastAsia="Times New Roman" w:hAnsi="Arial" w:cs="Arial"/>
                <w:sz w:val="16"/>
                <w:szCs w:val="16"/>
                <w:lang w:eastAsia="et-EE"/>
              </w:rPr>
            </w:pPr>
            <w:r w:rsidRPr="00520F96">
              <w:rPr>
                <w:rFonts w:ascii="Arial" w:eastAsia="Times New Roman" w:hAnsi="Arial" w:cs="Arial"/>
                <w:sz w:val="16"/>
                <w:szCs w:val="16"/>
                <w:lang w:eastAsia="et-EE"/>
              </w:rPr>
              <w:t>301 594</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14:paraId="25B0DB68" w14:textId="77777777" w:rsidR="00520F96" w:rsidRPr="00520F96" w:rsidRDefault="00520F96" w:rsidP="00520F96">
            <w:pPr>
              <w:spacing w:after="0" w:line="240" w:lineRule="auto"/>
              <w:jc w:val="right"/>
              <w:rPr>
                <w:rFonts w:ascii="Arial" w:eastAsia="Times New Roman" w:hAnsi="Arial" w:cs="Arial"/>
                <w:sz w:val="16"/>
                <w:szCs w:val="16"/>
                <w:lang w:eastAsia="et-EE"/>
              </w:rPr>
            </w:pPr>
            <w:r w:rsidRPr="00520F96">
              <w:rPr>
                <w:rFonts w:ascii="Arial" w:eastAsia="Times New Roman" w:hAnsi="Arial" w:cs="Arial"/>
                <w:sz w:val="16"/>
                <w:szCs w:val="16"/>
                <w:lang w:eastAsia="et-EE"/>
              </w:rPr>
              <w:t>301 594</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14:paraId="0CDDDE08" w14:textId="77777777" w:rsidR="00520F96" w:rsidRPr="00520F96" w:rsidRDefault="00520F96" w:rsidP="00520F96">
            <w:pPr>
              <w:spacing w:after="0" w:line="240" w:lineRule="auto"/>
              <w:jc w:val="right"/>
              <w:rPr>
                <w:rFonts w:ascii="Arial" w:eastAsia="Times New Roman" w:hAnsi="Arial" w:cs="Arial"/>
                <w:sz w:val="16"/>
                <w:szCs w:val="16"/>
                <w:lang w:eastAsia="et-EE"/>
              </w:rPr>
            </w:pPr>
            <w:r w:rsidRPr="00520F96">
              <w:rPr>
                <w:rFonts w:ascii="Arial" w:eastAsia="Times New Roman" w:hAnsi="Arial" w:cs="Arial"/>
                <w:sz w:val="16"/>
                <w:szCs w:val="16"/>
                <w:lang w:eastAsia="et-EE"/>
              </w:rPr>
              <w:t>301 594</w:t>
            </w:r>
          </w:p>
        </w:tc>
        <w:tc>
          <w:tcPr>
            <w:tcW w:w="1195" w:type="dxa"/>
            <w:tcBorders>
              <w:top w:val="single" w:sz="4" w:space="0" w:color="auto"/>
              <w:left w:val="nil"/>
              <w:bottom w:val="single" w:sz="4" w:space="0" w:color="auto"/>
              <w:right w:val="single" w:sz="4" w:space="0" w:color="auto"/>
            </w:tcBorders>
            <w:shd w:val="clear" w:color="auto" w:fill="auto"/>
            <w:noWrap/>
            <w:vAlign w:val="bottom"/>
            <w:hideMark/>
          </w:tcPr>
          <w:p w14:paraId="369B83B1" w14:textId="77777777" w:rsidR="00520F96" w:rsidRPr="00520F96" w:rsidRDefault="00520F96" w:rsidP="00520F96">
            <w:pPr>
              <w:spacing w:after="0" w:line="240" w:lineRule="auto"/>
              <w:jc w:val="right"/>
              <w:rPr>
                <w:rFonts w:ascii="Arial" w:eastAsia="Times New Roman" w:hAnsi="Arial" w:cs="Arial"/>
                <w:sz w:val="16"/>
                <w:szCs w:val="16"/>
                <w:lang w:eastAsia="et-EE"/>
              </w:rPr>
            </w:pPr>
            <w:r w:rsidRPr="00520F96">
              <w:rPr>
                <w:rFonts w:ascii="Arial" w:eastAsia="Times New Roman" w:hAnsi="Arial" w:cs="Arial"/>
                <w:sz w:val="16"/>
                <w:szCs w:val="16"/>
                <w:lang w:eastAsia="et-EE"/>
              </w:rPr>
              <w:t>301 594</w:t>
            </w:r>
          </w:p>
        </w:tc>
      </w:tr>
      <w:tr w:rsidR="00520F96" w:rsidRPr="00520F96" w14:paraId="0D9C9053" w14:textId="77777777" w:rsidTr="002671C0">
        <w:trPr>
          <w:trHeight w:val="283"/>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BD02481" w14:textId="77777777" w:rsidR="00520F96" w:rsidRPr="00520F96" w:rsidRDefault="00520F96" w:rsidP="00520F96">
            <w:pPr>
              <w:spacing w:after="0" w:line="240" w:lineRule="auto"/>
              <w:rPr>
                <w:rFonts w:ascii="Arial" w:eastAsia="Times New Roman" w:hAnsi="Arial" w:cs="Arial"/>
                <w:sz w:val="16"/>
                <w:szCs w:val="16"/>
                <w:lang w:eastAsia="et-EE"/>
              </w:rPr>
            </w:pPr>
            <w:r w:rsidRPr="00520F96">
              <w:rPr>
                <w:rFonts w:ascii="Arial" w:eastAsia="Times New Roman" w:hAnsi="Arial" w:cs="Arial"/>
                <w:sz w:val="16"/>
                <w:szCs w:val="16"/>
                <w:lang w:eastAsia="et-EE"/>
              </w:rPr>
              <w:t>sh muud kulud</w:t>
            </w:r>
          </w:p>
        </w:tc>
        <w:tc>
          <w:tcPr>
            <w:tcW w:w="1194" w:type="dxa"/>
            <w:tcBorders>
              <w:top w:val="nil"/>
              <w:left w:val="nil"/>
              <w:bottom w:val="single" w:sz="4" w:space="0" w:color="auto"/>
              <w:right w:val="single" w:sz="4" w:space="0" w:color="auto"/>
            </w:tcBorders>
            <w:shd w:val="clear" w:color="auto" w:fill="auto"/>
            <w:noWrap/>
            <w:vAlign w:val="bottom"/>
            <w:hideMark/>
          </w:tcPr>
          <w:p w14:paraId="3B1531FE" w14:textId="77777777" w:rsidR="00520F96" w:rsidRPr="00520F96" w:rsidRDefault="00520F96" w:rsidP="00520F96">
            <w:pPr>
              <w:spacing w:after="0" w:line="240" w:lineRule="auto"/>
              <w:jc w:val="right"/>
              <w:rPr>
                <w:rFonts w:ascii="Arial" w:eastAsia="Times New Roman" w:hAnsi="Arial" w:cs="Arial"/>
                <w:sz w:val="16"/>
                <w:szCs w:val="16"/>
                <w:lang w:eastAsia="et-EE"/>
              </w:rPr>
            </w:pPr>
            <w:r w:rsidRPr="00520F96">
              <w:rPr>
                <w:rFonts w:ascii="Arial" w:eastAsia="Times New Roman" w:hAnsi="Arial" w:cs="Arial"/>
                <w:sz w:val="16"/>
                <w:szCs w:val="16"/>
                <w:lang w:eastAsia="et-EE"/>
              </w:rPr>
              <w:t>184 672</w:t>
            </w:r>
          </w:p>
        </w:tc>
        <w:tc>
          <w:tcPr>
            <w:tcW w:w="1195" w:type="dxa"/>
            <w:tcBorders>
              <w:top w:val="nil"/>
              <w:left w:val="nil"/>
              <w:bottom w:val="single" w:sz="4" w:space="0" w:color="auto"/>
              <w:right w:val="single" w:sz="4" w:space="0" w:color="auto"/>
            </w:tcBorders>
            <w:shd w:val="clear" w:color="auto" w:fill="auto"/>
            <w:noWrap/>
            <w:vAlign w:val="bottom"/>
            <w:hideMark/>
          </w:tcPr>
          <w:p w14:paraId="372BC1E7" w14:textId="77777777" w:rsidR="00520F96" w:rsidRPr="00520F96" w:rsidRDefault="00520F96" w:rsidP="00520F96">
            <w:pPr>
              <w:spacing w:after="0" w:line="240" w:lineRule="auto"/>
              <w:jc w:val="right"/>
              <w:rPr>
                <w:rFonts w:ascii="Arial" w:eastAsia="Times New Roman" w:hAnsi="Arial" w:cs="Arial"/>
                <w:sz w:val="16"/>
                <w:szCs w:val="16"/>
                <w:lang w:eastAsia="et-EE"/>
              </w:rPr>
            </w:pPr>
            <w:r w:rsidRPr="00520F96">
              <w:rPr>
                <w:rFonts w:ascii="Arial" w:eastAsia="Times New Roman" w:hAnsi="Arial" w:cs="Arial"/>
                <w:sz w:val="16"/>
                <w:szCs w:val="16"/>
                <w:lang w:eastAsia="et-EE"/>
              </w:rPr>
              <w:t>666 208</w:t>
            </w:r>
          </w:p>
        </w:tc>
        <w:tc>
          <w:tcPr>
            <w:tcW w:w="1195" w:type="dxa"/>
            <w:tcBorders>
              <w:top w:val="nil"/>
              <w:left w:val="nil"/>
              <w:bottom w:val="single" w:sz="4" w:space="0" w:color="auto"/>
              <w:right w:val="single" w:sz="4" w:space="0" w:color="auto"/>
            </w:tcBorders>
            <w:shd w:val="clear" w:color="auto" w:fill="auto"/>
            <w:noWrap/>
            <w:vAlign w:val="bottom"/>
            <w:hideMark/>
          </w:tcPr>
          <w:p w14:paraId="24BA9296" w14:textId="77777777" w:rsidR="00520F96" w:rsidRPr="00520F96" w:rsidRDefault="00520F96" w:rsidP="00520F96">
            <w:pPr>
              <w:spacing w:after="0" w:line="240" w:lineRule="auto"/>
              <w:jc w:val="right"/>
              <w:rPr>
                <w:rFonts w:ascii="Arial" w:eastAsia="Times New Roman" w:hAnsi="Arial" w:cs="Arial"/>
                <w:sz w:val="16"/>
                <w:szCs w:val="16"/>
                <w:lang w:eastAsia="et-EE"/>
              </w:rPr>
            </w:pPr>
            <w:r w:rsidRPr="00520F96">
              <w:rPr>
                <w:rFonts w:ascii="Arial" w:eastAsia="Times New Roman" w:hAnsi="Arial" w:cs="Arial"/>
                <w:sz w:val="16"/>
                <w:szCs w:val="16"/>
                <w:lang w:eastAsia="et-EE"/>
              </w:rPr>
              <w:t>687 178</w:t>
            </w:r>
          </w:p>
        </w:tc>
        <w:tc>
          <w:tcPr>
            <w:tcW w:w="1194" w:type="dxa"/>
            <w:tcBorders>
              <w:top w:val="nil"/>
              <w:left w:val="nil"/>
              <w:bottom w:val="single" w:sz="4" w:space="0" w:color="auto"/>
              <w:right w:val="single" w:sz="4" w:space="0" w:color="auto"/>
            </w:tcBorders>
            <w:shd w:val="clear" w:color="auto" w:fill="auto"/>
            <w:noWrap/>
            <w:vAlign w:val="bottom"/>
            <w:hideMark/>
          </w:tcPr>
          <w:p w14:paraId="24964BE7" w14:textId="77777777" w:rsidR="00520F96" w:rsidRPr="00520F96" w:rsidRDefault="00520F96" w:rsidP="00520F96">
            <w:pPr>
              <w:spacing w:after="0" w:line="240" w:lineRule="auto"/>
              <w:jc w:val="right"/>
              <w:rPr>
                <w:rFonts w:ascii="Arial" w:eastAsia="Times New Roman" w:hAnsi="Arial" w:cs="Arial"/>
                <w:sz w:val="16"/>
                <w:szCs w:val="16"/>
                <w:lang w:eastAsia="et-EE"/>
              </w:rPr>
            </w:pPr>
            <w:r w:rsidRPr="00520F96">
              <w:rPr>
                <w:rFonts w:ascii="Arial" w:eastAsia="Times New Roman" w:hAnsi="Arial" w:cs="Arial"/>
                <w:sz w:val="16"/>
                <w:szCs w:val="16"/>
                <w:lang w:eastAsia="et-EE"/>
              </w:rPr>
              <w:t>689 047</w:t>
            </w:r>
          </w:p>
        </w:tc>
        <w:tc>
          <w:tcPr>
            <w:tcW w:w="1195" w:type="dxa"/>
            <w:tcBorders>
              <w:top w:val="nil"/>
              <w:left w:val="nil"/>
              <w:bottom w:val="single" w:sz="4" w:space="0" w:color="auto"/>
              <w:right w:val="single" w:sz="4" w:space="0" w:color="auto"/>
            </w:tcBorders>
            <w:shd w:val="clear" w:color="auto" w:fill="auto"/>
            <w:noWrap/>
            <w:vAlign w:val="bottom"/>
            <w:hideMark/>
          </w:tcPr>
          <w:p w14:paraId="34EA945E" w14:textId="77777777" w:rsidR="00520F96" w:rsidRPr="00520F96" w:rsidRDefault="00520F96" w:rsidP="00520F96">
            <w:pPr>
              <w:spacing w:after="0" w:line="240" w:lineRule="auto"/>
              <w:jc w:val="right"/>
              <w:rPr>
                <w:rFonts w:ascii="Arial" w:eastAsia="Times New Roman" w:hAnsi="Arial" w:cs="Arial"/>
                <w:sz w:val="16"/>
                <w:szCs w:val="16"/>
                <w:lang w:eastAsia="et-EE"/>
              </w:rPr>
            </w:pPr>
            <w:r w:rsidRPr="00520F96">
              <w:rPr>
                <w:rFonts w:ascii="Arial" w:eastAsia="Times New Roman" w:hAnsi="Arial" w:cs="Arial"/>
                <w:sz w:val="16"/>
                <w:szCs w:val="16"/>
                <w:lang w:eastAsia="et-EE"/>
              </w:rPr>
              <w:t>625 965</w:t>
            </w:r>
          </w:p>
        </w:tc>
        <w:tc>
          <w:tcPr>
            <w:tcW w:w="1195" w:type="dxa"/>
            <w:tcBorders>
              <w:top w:val="nil"/>
              <w:left w:val="nil"/>
              <w:bottom w:val="single" w:sz="4" w:space="0" w:color="auto"/>
              <w:right w:val="single" w:sz="4" w:space="0" w:color="auto"/>
            </w:tcBorders>
            <w:shd w:val="clear" w:color="auto" w:fill="auto"/>
            <w:noWrap/>
            <w:vAlign w:val="bottom"/>
            <w:hideMark/>
          </w:tcPr>
          <w:p w14:paraId="264A9D83" w14:textId="77777777" w:rsidR="00520F96" w:rsidRPr="00520F96" w:rsidRDefault="00520F96" w:rsidP="00520F96">
            <w:pPr>
              <w:spacing w:after="0" w:line="240" w:lineRule="auto"/>
              <w:jc w:val="right"/>
              <w:rPr>
                <w:rFonts w:ascii="Arial" w:eastAsia="Times New Roman" w:hAnsi="Arial" w:cs="Arial"/>
                <w:sz w:val="16"/>
                <w:szCs w:val="16"/>
                <w:lang w:eastAsia="et-EE"/>
              </w:rPr>
            </w:pPr>
            <w:r w:rsidRPr="00520F96">
              <w:rPr>
                <w:rFonts w:ascii="Arial" w:eastAsia="Times New Roman" w:hAnsi="Arial" w:cs="Arial"/>
                <w:sz w:val="16"/>
                <w:szCs w:val="16"/>
                <w:lang w:eastAsia="et-EE"/>
              </w:rPr>
              <w:t>504 000</w:t>
            </w:r>
          </w:p>
        </w:tc>
        <w:tc>
          <w:tcPr>
            <w:tcW w:w="1195" w:type="dxa"/>
            <w:tcBorders>
              <w:top w:val="nil"/>
              <w:left w:val="nil"/>
              <w:bottom w:val="single" w:sz="4" w:space="0" w:color="auto"/>
              <w:right w:val="single" w:sz="4" w:space="0" w:color="auto"/>
            </w:tcBorders>
            <w:shd w:val="clear" w:color="auto" w:fill="auto"/>
            <w:noWrap/>
            <w:vAlign w:val="bottom"/>
            <w:hideMark/>
          </w:tcPr>
          <w:p w14:paraId="17896962" w14:textId="77777777" w:rsidR="00520F96" w:rsidRPr="00520F96" w:rsidRDefault="00520F96" w:rsidP="00520F96">
            <w:pPr>
              <w:spacing w:after="0" w:line="240" w:lineRule="auto"/>
              <w:jc w:val="right"/>
              <w:rPr>
                <w:rFonts w:ascii="Arial" w:eastAsia="Times New Roman" w:hAnsi="Arial" w:cs="Arial"/>
                <w:sz w:val="16"/>
                <w:szCs w:val="16"/>
                <w:lang w:eastAsia="et-EE"/>
              </w:rPr>
            </w:pPr>
            <w:r w:rsidRPr="00520F96">
              <w:rPr>
                <w:rFonts w:ascii="Arial" w:eastAsia="Times New Roman" w:hAnsi="Arial" w:cs="Arial"/>
                <w:sz w:val="16"/>
                <w:szCs w:val="16"/>
                <w:lang w:eastAsia="et-EE"/>
              </w:rPr>
              <w:t>504 000</w:t>
            </w:r>
          </w:p>
        </w:tc>
      </w:tr>
    </w:tbl>
    <w:p w14:paraId="0AF5505F" w14:textId="38A13AA7" w:rsidR="00E95BE6" w:rsidRPr="0059214E" w:rsidRDefault="00E95BE6" w:rsidP="00E95BE6">
      <w:pPr>
        <w:pStyle w:val="Caption"/>
        <w:rPr>
          <w:rFonts w:ascii="Arial" w:hAnsi="Arial" w:cs="Arial"/>
          <w:i w:val="0"/>
          <w:iCs w:val="0"/>
          <w:color w:val="auto"/>
          <w:sz w:val="19"/>
          <w:szCs w:val="19"/>
        </w:rPr>
      </w:pPr>
      <w:bookmarkStart w:id="22" w:name="_Toc79058094"/>
      <w:r w:rsidRPr="0059214E">
        <w:rPr>
          <w:rFonts w:ascii="Arial" w:hAnsi="Arial" w:cs="Arial"/>
          <w:i w:val="0"/>
          <w:iCs w:val="0"/>
          <w:sz w:val="19"/>
          <w:szCs w:val="19"/>
        </w:rPr>
        <w:t xml:space="preserve">Tabel </w:t>
      </w:r>
      <w:r w:rsidR="003C3B67" w:rsidRPr="0059214E">
        <w:rPr>
          <w:rFonts w:ascii="Arial" w:hAnsi="Arial" w:cs="Arial"/>
          <w:i w:val="0"/>
          <w:iCs w:val="0"/>
          <w:sz w:val="19"/>
          <w:szCs w:val="19"/>
        </w:rPr>
        <w:t>9</w:t>
      </w:r>
      <w:r w:rsidRPr="0059214E">
        <w:rPr>
          <w:rFonts w:ascii="Arial" w:hAnsi="Arial" w:cs="Arial"/>
          <w:i w:val="0"/>
          <w:iCs w:val="0"/>
          <w:sz w:val="19"/>
          <w:szCs w:val="19"/>
        </w:rPr>
        <w:t xml:space="preserve">. </w:t>
      </w:r>
      <w:r w:rsidRPr="0059214E">
        <w:rPr>
          <w:rFonts w:ascii="Arial" w:eastAsia="Times New Roman" w:hAnsi="Arial" w:cs="Arial"/>
          <w:i w:val="0"/>
          <w:iCs w:val="0"/>
          <w:color w:val="auto"/>
          <w:sz w:val="19"/>
          <w:szCs w:val="19"/>
          <w:lang w:eastAsia="ar-SA"/>
        </w:rPr>
        <w:t>Põhitegevuse kulud 202</w:t>
      </w:r>
      <w:r w:rsidR="0046503E">
        <w:rPr>
          <w:rFonts w:ascii="Arial" w:eastAsia="Times New Roman" w:hAnsi="Arial" w:cs="Arial"/>
          <w:i w:val="0"/>
          <w:iCs w:val="0"/>
          <w:color w:val="auto"/>
          <w:sz w:val="19"/>
          <w:szCs w:val="19"/>
          <w:lang w:eastAsia="ar-SA"/>
        </w:rPr>
        <w:t>2</w:t>
      </w:r>
      <w:r w:rsidRPr="0059214E">
        <w:rPr>
          <w:rFonts w:ascii="Arial" w:eastAsia="Times New Roman" w:hAnsi="Arial" w:cs="Arial"/>
          <w:i w:val="0"/>
          <w:iCs w:val="0"/>
          <w:color w:val="auto"/>
          <w:sz w:val="19"/>
          <w:szCs w:val="19"/>
          <w:lang w:eastAsia="ar-SA"/>
        </w:rPr>
        <w:t>–202</w:t>
      </w:r>
      <w:bookmarkEnd w:id="22"/>
      <w:r w:rsidR="0046503E">
        <w:rPr>
          <w:rFonts w:ascii="Arial" w:eastAsia="Times New Roman" w:hAnsi="Arial" w:cs="Arial"/>
          <w:i w:val="0"/>
          <w:iCs w:val="0"/>
          <w:color w:val="auto"/>
          <w:sz w:val="19"/>
          <w:szCs w:val="19"/>
          <w:lang w:eastAsia="ar-SA"/>
        </w:rPr>
        <w:t>8</w:t>
      </w:r>
    </w:p>
    <w:p w14:paraId="0018F2E1" w14:textId="179F613B" w:rsidR="00E95BE6" w:rsidRDefault="00E95BE6" w:rsidP="00E95BE6">
      <w:pPr>
        <w:rPr>
          <w:rFonts w:ascii="Arial" w:eastAsia="Times New Roman" w:hAnsi="Arial" w:cs="Arial"/>
          <w:sz w:val="21"/>
          <w:szCs w:val="21"/>
          <w:lang w:eastAsia="ar-SA"/>
        </w:rPr>
      </w:pPr>
    </w:p>
    <w:tbl>
      <w:tblPr>
        <w:tblW w:w="10343" w:type="dxa"/>
        <w:tblCellMar>
          <w:left w:w="70" w:type="dxa"/>
          <w:right w:w="70" w:type="dxa"/>
        </w:tblCellMar>
        <w:tblLook w:val="04A0" w:firstRow="1" w:lastRow="0" w:firstColumn="1" w:lastColumn="0" w:noHBand="0" w:noVBand="1"/>
      </w:tblPr>
      <w:tblGrid>
        <w:gridCol w:w="2122"/>
        <w:gridCol w:w="1134"/>
        <w:gridCol w:w="1134"/>
        <w:gridCol w:w="1134"/>
        <w:gridCol w:w="1275"/>
        <w:gridCol w:w="1134"/>
        <w:gridCol w:w="1276"/>
        <w:gridCol w:w="1134"/>
      </w:tblGrid>
      <w:tr w:rsidR="001C7210" w:rsidRPr="002671C0" w14:paraId="0C260AB0" w14:textId="77777777" w:rsidTr="002671C0">
        <w:trPr>
          <w:trHeight w:val="340"/>
        </w:trPr>
        <w:tc>
          <w:tcPr>
            <w:tcW w:w="212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419F0BE" w14:textId="2028A346" w:rsidR="001C7210" w:rsidRPr="001C7210" w:rsidRDefault="001C7210" w:rsidP="001C7210">
            <w:pPr>
              <w:spacing w:after="0" w:line="240" w:lineRule="auto"/>
              <w:rPr>
                <w:rFonts w:ascii="Arial" w:eastAsia="Times New Roman" w:hAnsi="Arial" w:cs="Arial"/>
                <w:b/>
                <w:bCs/>
                <w:sz w:val="16"/>
                <w:szCs w:val="16"/>
                <w:lang w:eastAsia="et-EE"/>
              </w:rPr>
            </w:pPr>
          </w:p>
        </w:tc>
        <w:tc>
          <w:tcPr>
            <w:tcW w:w="1134" w:type="dxa"/>
            <w:tcBorders>
              <w:top w:val="single" w:sz="4" w:space="0" w:color="auto"/>
              <w:left w:val="nil"/>
              <w:bottom w:val="single" w:sz="4" w:space="0" w:color="auto"/>
              <w:right w:val="single" w:sz="4" w:space="0" w:color="auto"/>
            </w:tcBorders>
            <w:shd w:val="clear" w:color="000000" w:fill="BFBFBF"/>
            <w:noWrap/>
            <w:vAlign w:val="bottom"/>
            <w:hideMark/>
          </w:tcPr>
          <w:p w14:paraId="3235741A" w14:textId="77777777" w:rsidR="001C7210" w:rsidRPr="001C7210" w:rsidRDefault="001C7210" w:rsidP="001C7210">
            <w:pPr>
              <w:spacing w:after="0" w:line="240" w:lineRule="auto"/>
              <w:jc w:val="center"/>
              <w:rPr>
                <w:rFonts w:ascii="Arial" w:eastAsia="Times New Roman" w:hAnsi="Arial" w:cs="Arial"/>
                <w:color w:val="000000"/>
                <w:sz w:val="16"/>
                <w:szCs w:val="16"/>
                <w:lang w:eastAsia="et-EE"/>
              </w:rPr>
            </w:pPr>
            <w:r w:rsidRPr="001C7210">
              <w:rPr>
                <w:rFonts w:ascii="Arial" w:eastAsia="Times New Roman" w:hAnsi="Arial" w:cs="Arial"/>
                <w:color w:val="000000"/>
                <w:sz w:val="16"/>
                <w:szCs w:val="16"/>
                <w:lang w:eastAsia="et-EE"/>
              </w:rPr>
              <w:t>2022</w:t>
            </w:r>
          </w:p>
        </w:tc>
        <w:tc>
          <w:tcPr>
            <w:tcW w:w="1134" w:type="dxa"/>
            <w:tcBorders>
              <w:top w:val="single" w:sz="4" w:space="0" w:color="auto"/>
              <w:left w:val="nil"/>
              <w:bottom w:val="single" w:sz="4" w:space="0" w:color="auto"/>
              <w:right w:val="single" w:sz="4" w:space="0" w:color="auto"/>
            </w:tcBorders>
            <w:shd w:val="clear" w:color="000000" w:fill="BFBFBF"/>
            <w:noWrap/>
            <w:vAlign w:val="bottom"/>
            <w:hideMark/>
          </w:tcPr>
          <w:p w14:paraId="47B3E36F" w14:textId="77777777" w:rsidR="001C7210" w:rsidRPr="001C7210" w:rsidRDefault="001C7210" w:rsidP="001C7210">
            <w:pPr>
              <w:spacing w:after="0" w:line="240" w:lineRule="auto"/>
              <w:jc w:val="center"/>
              <w:rPr>
                <w:rFonts w:ascii="Arial" w:eastAsia="Times New Roman" w:hAnsi="Arial" w:cs="Arial"/>
                <w:color w:val="000000"/>
                <w:sz w:val="16"/>
                <w:szCs w:val="16"/>
                <w:lang w:eastAsia="et-EE"/>
              </w:rPr>
            </w:pPr>
            <w:r w:rsidRPr="001C7210">
              <w:rPr>
                <w:rFonts w:ascii="Arial" w:eastAsia="Times New Roman" w:hAnsi="Arial" w:cs="Arial"/>
                <w:color w:val="000000"/>
                <w:sz w:val="16"/>
                <w:szCs w:val="16"/>
                <w:lang w:eastAsia="et-EE"/>
              </w:rPr>
              <w:t>2023</w:t>
            </w:r>
          </w:p>
        </w:tc>
        <w:tc>
          <w:tcPr>
            <w:tcW w:w="1134" w:type="dxa"/>
            <w:tcBorders>
              <w:top w:val="single" w:sz="4" w:space="0" w:color="auto"/>
              <w:left w:val="nil"/>
              <w:bottom w:val="single" w:sz="4" w:space="0" w:color="auto"/>
              <w:right w:val="single" w:sz="4" w:space="0" w:color="auto"/>
            </w:tcBorders>
            <w:shd w:val="clear" w:color="000000" w:fill="BFBFBF"/>
            <w:noWrap/>
            <w:vAlign w:val="bottom"/>
            <w:hideMark/>
          </w:tcPr>
          <w:p w14:paraId="5B28F8EE" w14:textId="77777777" w:rsidR="001C7210" w:rsidRPr="001C7210" w:rsidRDefault="001C7210" w:rsidP="001C7210">
            <w:pPr>
              <w:spacing w:after="0" w:line="240" w:lineRule="auto"/>
              <w:jc w:val="center"/>
              <w:rPr>
                <w:rFonts w:ascii="Arial" w:eastAsia="Times New Roman" w:hAnsi="Arial" w:cs="Arial"/>
                <w:color w:val="000000"/>
                <w:sz w:val="16"/>
                <w:szCs w:val="16"/>
                <w:lang w:eastAsia="et-EE"/>
              </w:rPr>
            </w:pPr>
            <w:r w:rsidRPr="001C7210">
              <w:rPr>
                <w:rFonts w:ascii="Arial" w:eastAsia="Times New Roman" w:hAnsi="Arial" w:cs="Arial"/>
                <w:color w:val="000000"/>
                <w:sz w:val="16"/>
                <w:szCs w:val="16"/>
                <w:lang w:eastAsia="et-EE"/>
              </w:rPr>
              <w:t>2024</w:t>
            </w:r>
          </w:p>
        </w:tc>
        <w:tc>
          <w:tcPr>
            <w:tcW w:w="1275" w:type="dxa"/>
            <w:tcBorders>
              <w:top w:val="single" w:sz="4" w:space="0" w:color="auto"/>
              <w:left w:val="nil"/>
              <w:bottom w:val="single" w:sz="4" w:space="0" w:color="auto"/>
              <w:right w:val="single" w:sz="4" w:space="0" w:color="auto"/>
            </w:tcBorders>
            <w:shd w:val="clear" w:color="000000" w:fill="BFBFBF"/>
            <w:noWrap/>
            <w:vAlign w:val="bottom"/>
            <w:hideMark/>
          </w:tcPr>
          <w:p w14:paraId="4DE2B9F9" w14:textId="77777777" w:rsidR="001C7210" w:rsidRPr="001C7210" w:rsidRDefault="001C7210" w:rsidP="001C7210">
            <w:pPr>
              <w:spacing w:after="0" w:line="240" w:lineRule="auto"/>
              <w:jc w:val="center"/>
              <w:rPr>
                <w:rFonts w:ascii="Arial" w:eastAsia="Times New Roman" w:hAnsi="Arial" w:cs="Arial"/>
                <w:color w:val="000000"/>
                <w:sz w:val="16"/>
                <w:szCs w:val="16"/>
                <w:lang w:eastAsia="et-EE"/>
              </w:rPr>
            </w:pPr>
            <w:r w:rsidRPr="001C7210">
              <w:rPr>
                <w:rFonts w:ascii="Arial" w:eastAsia="Times New Roman" w:hAnsi="Arial" w:cs="Arial"/>
                <w:color w:val="000000"/>
                <w:sz w:val="16"/>
                <w:szCs w:val="16"/>
                <w:lang w:eastAsia="et-EE"/>
              </w:rPr>
              <w:t>2025</w:t>
            </w:r>
          </w:p>
        </w:tc>
        <w:tc>
          <w:tcPr>
            <w:tcW w:w="1134" w:type="dxa"/>
            <w:tcBorders>
              <w:top w:val="single" w:sz="4" w:space="0" w:color="auto"/>
              <w:left w:val="nil"/>
              <w:bottom w:val="single" w:sz="4" w:space="0" w:color="auto"/>
              <w:right w:val="single" w:sz="4" w:space="0" w:color="auto"/>
            </w:tcBorders>
            <w:shd w:val="clear" w:color="000000" w:fill="BFBFBF"/>
            <w:noWrap/>
            <w:vAlign w:val="bottom"/>
            <w:hideMark/>
          </w:tcPr>
          <w:p w14:paraId="0E05546F" w14:textId="77777777" w:rsidR="001C7210" w:rsidRPr="001C7210" w:rsidRDefault="001C7210" w:rsidP="001C7210">
            <w:pPr>
              <w:spacing w:after="0" w:line="240" w:lineRule="auto"/>
              <w:jc w:val="center"/>
              <w:rPr>
                <w:rFonts w:ascii="Arial" w:eastAsia="Times New Roman" w:hAnsi="Arial" w:cs="Arial"/>
                <w:color w:val="000000"/>
                <w:sz w:val="16"/>
                <w:szCs w:val="16"/>
                <w:lang w:eastAsia="et-EE"/>
              </w:rPr>
            </w:pPr>
            <w:r w:rsidRPr="001C7210">
              <w:rPr>
                <w:rFonts w:ascii="Arial" w:eastAsia="Times New Roman" w:hAnsi="Arial" w:cs="Arial"/>
                <w:color w:val="000000"/>
                <w:sz w:val="16"/>
                <w:szCs w:val="16"/>
                <w:lang w:eastAsia="et-EE"/>
              </w:rPr>
              <w:t>2026</w:t>
            </w:r>
          </w:p>
        </w:tc>
        <w:tc>
          <w:tcPr>
            <w:tcW w:w="1276" w:type="dxa"/>
            <w:tcBorders>
              <w:top w:val="single" w:sz="4" w:space="0" w:color="auto"/>
              <w:left w:val="nil"/>
              <w:bottom w:val="single" w:sz="4" w:space="0" w:color="auto"/>
              <w:right w:val="single" w:sz="4" w:space="0" w:color="auto"/>
            </w:tcBorders>
            <w:shd w:val="clear" w:color="000000" w:fill="BFBFBF"/>
            <w:noWrap/>
            <w:vAlign w:val="bottom"/>
            <w:hideMark/>
          </w:tcPr>
          <w:p w14:paraId="7D84EB08" w14:textId="77777777" w:rsidR="001C7210" w:rsidRPr="001C7210" w:rsidRDefault="001C7210" w:rsidP="001C7210">
            <w:pPr>
              <w:spacing w:after="0" w:line="240" w:lineRule="auto"/>
              <w:jc w:val="center"/>
              <w:rPr>
                <w:rFonts w:ascii="Arial" w:eastAsia="Times New Roman" w:hAnsi="Arial" w:cs="Arial"/>
                <w:color w:val="000000"/>
                <w:sz w:val="16"/>
                <w:szCs w:val="16"/>
                <w:lang w:eastAsia="et-EE"/>
              </w:rPr>
            </w:pPr>
            <w:r w:rsidRPr="001C7210">
              <w:rPr>
                <w:rFonts w:ascii="Arial" w:eastAsia="Times New Roman" w:hAnsi="Arial" w:cs="Arial"/>
                <w:color w:val="000000"/>
                <w:sz w:val="16"/>
                <w:szCs w:val="16"/>
                <w:lang w:eastAsia="et-EE"/>
              </w:rPr>
              <w:t>2027</w:t>
            </w:r>
          </w:p>
        </w:tc>
        <w:tc>
          <w:tcPr>
            <w:tcW w:w="1134" w:type="dxa"/>
            <w:tcBorders>
              <w:top w:val="single" w:sz="4" w:space="0" w:color="auto"/>
              <w:left w:val="nil"/>
              <w:bottom w:val="single" w:sz="4" w:space="0" w:color="auto"/>
              <w:right w:val="single" w:sz="4" w:space="0" w:color="auto"/>
            </w:tcBorders>
            <w:shd w:val="clear" w:color="000000" w:fill="BFBFBF"/>
            <w:noWrap/>
            <w:vAlign w:val="bottom"/>
            <w:hideMark/>
          </w:tcPr>
          <w:p w14:paraId="6F398166" w14:textId="77777777" w:rsidR="001C7210" w:rsidRPr="001C7210" w:rsidRDefault="001C7210" w:rsidP="001C7210">
            <w:pPr>
              <w:spacing w:after="0" w:line="240" w:lineRule="auto"/>
              <w:jc w:val="center"/>
              <w:rPr>
                <w:rFonts w:ascii="Arial" w:eastAsia="Times New Roman" w:hAnsi="Arial" w:cs="Arial"/>
                <w:color w:val="000000"/>
                <w:sz w:val="16"/>
                <w:szCs w:val="16"/>
                <w:lang w:eastAsia="et-EE"/>
              </w:rPr>
            </w:pPr>
            <w:r w:rsidRPr="001C7210">
              <w:rPr>
                <w:rFonts w:ascii="Arial" w:eastAsia="Times New Roman" w:hAnsi="Arial" w:cs="Arial"/>
                <w:color w:val="000000"/>
                <w:sz w:val="16"/>
                <w:szCs w:val="16"/>
                <w:lang w:eastAsia="et-EE"/>
              </w:rPr>
              <w:t>2028</w:t>
            </w:r>
          </w:p>
        </w:tc>
      </w:tr>
      <w:tr w:rsidR="001C7210" w:rsidRPr="001C7210" w14:paraId="5B7F79F3" w14:textId="77777777" w:rsidTr="002671C0">
        <w:trPr>
          <w:trHeight w:val="283"/>
        </w:trPr>
        <w:tc>
          <w:tcPr>
            <w:tcW w:w="2122" w:type="dxa"/>
            <w:tcBorders>
              <w:top w:val="nil"/>
              <w:left w:val="single" w:sz="4" w:space="0" w:color="auto"/>
              <w:bottom w:val="single" w:sz="4" w:space="0" w:color="auto"/>
              <w:right w:val="single" w:sz="4" w:space="0" w:color="auto"/>
            </w:tcBorders>
            <w:shd w:val="clear" w:color="000000" w:fill="F2F2F2"/>
            <w:noWrap/>
            <w:vAlign w:val="bottom"/>
            <w:hideMark/>
          </w:tcPr>
          <w:p w14:paraId="2A74B351" w14:textId="77777777" w:rsidR="001C7210" w:rsidRPr="001C7210" w:rsidRDefault="001C7210" w:rsidP="001C7210">
            <w:pPr>
              <w:spacing w:after="0" w:line="240" w:lineRule="auto"/>
              <w:rPr>
                <w:rFonts w:ascii="Arial" w:eastAsia="Times New Roman" w:hAnsi="Arial" w:cs="Arial"/>
                <w:sz w:val="16"/>
                <w:szCs w:val="16"/>
                <w:lang w:eastAsia="et-EE"/>
              </w:rPr>
            </w:pPr>
            <w:r w:rsidRPr="001C7210">
              <w:rPr>
                <w:rFonts w:ascii="Arial" w:eastAsia="Times New Roman" w:hAnsi="Arial" w:cs="Arial"/>
                <w:sz w:val="16"/>
                <w:szCs w:val="16"/>
                <w:lang w:eastAsia="et-EE"/>
              </w:rPr>
              <w:t>Üldised valitsussektori teenused</w:t>
            </w:r>
          </w:p>
        </w:tc>
        <w:tc>
          <w:tcPr>
            <w:tcW w:w="1134" w:type="dxa"/>
            <w:tcBorders>
              <w:top w:val="nil"/>
              <w:left w:val="nil"/>
              <w:bottom w:val="single" w:sz="4" w:space="0" w:color="auto"/>
              <w:right w:val="single" w:sz="4" w:space="0" w:color="auto"/>
            </w:tcBorders>
            <w:shd w:val="clear" w:color="auto" w:fill="auto"/>
            <w:noWrap/>
            <w:vAlign w:val="bottom"/>
            <w:hideMark/>
          </w:tcPr>
          <w:p w14:paraId="5A0FF8CD"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5 148 456</w:t>
            </w:r>
          </w:p>
        </w:tc>
        <w:tc>
          <w:tcPr>
            <w:tcW w:w="1134" w:type="dxa"/>
            <w:tcBorders>
              <w:top w:val="nil"/>
              <w:left w:val="nil"/>
              <w:bottom w:val="single" w:sz="4" w:space="0" w:color="auto"/>
              <w:right w:val="single" w:sz="4" w:space="0" w:color="auto"/>
            </w:tcBorders>
            <w:shd w:val="clear" w:color="auto" w:fill="auto"/>
            <w:noWrap/>
            <w:vAlign w:val="bottom"/>
            <w:hideMark/>
          </w:tcPr>
          <w:p w14:paraId="31C8AA2A"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6 561 946</w:t>
            </w:r>
          </w:p>
        </w:tc>
        <w:tc>
          <w:tcPr>
            <w:tcW w:w="1134" w:type="dxa"/>
            <w:tcBorders>
              <w:top w:val="nil"/>
              <w:left w:val="nil"/>
              <w:bottom w:val="single" w:sz="4" w:space="0" w:color="auto"/>
              <w:right w:val="single" w:sz="4" w:space="0" w:color="auto"/>
            </w:tcBorders>
            <w:shd w:val="clear" w:color="auto" w:fill="auto"/>
            <w:noWrap/>
            <w:vAlign w:val="bottom"/>
            <w:hideMark/>
          </w:tcPr>
          <w:p w14:paraId="7A34D0FD"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6 640 336</w:t>
            </w:r>
          </w:p>
        </w:tc>
        <w:tc>
          <w:tcPr>
            <w:tcW w:w="1275" w:type="dxa"/>
            <w:tcBorders>
              <w:top w:val="nil"/>
              <w:left w:val="nil"/>
              <w:bottom w:val="single" w:sz="4" w:space="0" w:color="auto"/>
              <w:right w:val="single" w:sz="4" w:space="0" w:color="auto"/>
            </w:tcBorders>
            <w:shd w:val="clear" w:color="auto" w:fill="auto"/>
            <w:noWrap/>
            <w:vAlign w:val="bottom"/>
            <w:hideMark/>
          </w:tcPr>
          <w:p w14:paraId="574281E7"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6 967 073</w:t>
            </w:r>
          </w:p>
        </w:tc>
        <w:tc>
          <w:tcPr>
            <w:tcW w:w="1134" w:type="dxa"/>
            <w:tcBorders>
              <w:top w:val="nil"/>
              <w:left w:val="nil"/>
              <w:bottom w:val="single" w:sz="4" w:space="0" w:color="auto"/>
              <w:right w:val="single" w:sz="4" w:space="0" w:color="auto"/>
            </w:tcBorders>
            <w:shd w:val="clear" w:color="auto" w:fill="auto"/>
            <w:noWrap/>
            <w:vAlign w:val="bottom"/>
            <w:hideMark/>
          </w:tcPr>
          <w:p w14:paraId="2D7E6ED5"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7 016 306</w:t>
            </w:r>
          </w:p>
        </w:tc>
        <w:tc>
          <w:tcPr>
            <w:tcW w:w="1276" w:type="dxa"/>
            <w:tcBorders>
              <w:top w:val="nil"/>
              <w:left w:val="nil"/>
              <w:bottom w:val="single" w:sz="4" w:space="0" w:color="auto"/>
              <w:right w:val="single" w:sz="4" w:space="0" w:color="auto"/>
            </w:tcBorders>
            <w:shd w:val="clear" w:color="auto" w:fill="auto"/>
            <w:noWrap/>
            <w:vAlign w:val="bottom"/>
            <w:hideMark/>
          </w:tcPr>
          <w:p w14:paraId="666EBB24"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7 183 358</w:t>
            </w:r>
          </w:p>
        </w:tc>
        <w:tc>
          <w:tcPr>
            <w:tcW w:w="1134" w:type="dxa"/>
            <w:tcBorders>
              <w:top w:val="nil"/>
              <w:left w:val="nil"/>
              <w:bottom w:val="single" w:sz="4" w:space="0" w:color="auto"/>
              <w:right w:val="single" w:sz="4" w:space="0" w:color="auto"/>
            </w:tcBorders>
            <w:shd w:val="clear" w:color="auto" w:fill="auto"/>
            <w:noWrap/>
            <w:vAlign w:val="bottom"/>
            <w:hideMark/>
          </w:tcPr>
          <w:p w14:paraId="410E4525"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7 403 992</w:t>
            </w:r>
          </w:p>
        </w:tc>
      </w:tr>
      <w:tr w:rsidR="001C7210" w:rsidRPr="001C7210" w14:paraId="39BFF921" w14:textId="77777777" w:rsidTr="002671C0">
        <w:trPr>
          <w:trHeight w:val="283"/>
        </w:trPr>
        <w:tc>
          <w:tcPr>
            <w:tcW w:w="2122" w:type="dxa"/>
            <w:tcBorders>
              <w:top w:val="nil"/>
              <w:left w:val="single" w:sz="4" w:space="0" w:color="auto"/>
              <w:bottom w:val="single" w:sz="4" w:space="0" w:color="auto"/>
              <w:right w:val="single" w:sz="4" w:space="0" w:color="auto"/>
            </w:tcBorders>
            <w:shd w:val="clear" w:color="000000" w:fill="F2F2F2"/>
            <w:noWrap/>
            <w:vAlign w:val="bottom"/>
            <w:hideMark/>
          </w:tcPr>
          <w:p w14:paraId="4476537E" w14:textId="77777777" w:rsidR="001C7210" w:rsidRPr="001C7210" w:rsidRDefault="001C7210" w:rsidP="001C7210">
            <w:pPr>
              <w:spacing w:after="0" w:line="240" w:lineRule="auto"/>
              <w:rPr>
                <w:rFonts w:ascii="Arial" w:eastAsia="Times New Roman" w:hAnsi="Arial" w:cs="Arial"/>
                <w:sz w:val="16"/>
                <w:szCs w:val="16"/>
                <w:lang w:eastAsia="et-EE"/>
              </w:rPr>
            </w:pPr>
            <w:r w:rsidRPr="001C7210">
              <w:rPr>
                <w:rFonts w:ascii="Arial" w:eastAsia="Times New Roman" w:hAnsi="Arial" w:cs="Arial"/>
                <w:sz w:val="16"/>
                <w:szCs w:val="16"/>
                <w:lang w:eastAsia="et-EE"/>
              </w:rPr>
              <w:t>Avalik kord ja julgeolek</w:t>
            </w:r>
          </w:p>
        </w:tc>
        <w:tc>
          <w:tcPr>
            <w:tcW w:w="1134" w:type="dxa"/>
            <w:tcBorders>
              <w:top w:val="nil"/>
              <w:left w:val="nil"/>
              <w:bottom w:val="single" w:sz="4" w:space="0" w:color="auto"/>
              <w:right w:val="single" w:sz="4" w:space="0" w:color="auto"/>
            </w:tcBorders>
            <w:shd w:val="clear" w:color="auto" w:fill="auto"/>
            <w:noWrap/>
            <w:vAlign w:val="bottom"/>
            <w:hideMark/>
          </w:tcPr>
          <w:p w14:paraId="0A6DD80D"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61 681</w:t>
            </w:r>
          </w:p>
        </w:tc>
        <w:tc>
          <w:tcPr>
            <w:tcW w:w="1134" w:type="dxa"/>
            <w:tcBorders>
              <w:top w:val="nil"/>
              <w:left w:val="nil"/>
              <w:bottom w:val="single" w:sz="4" w:space="0" w:color="auto"/>
              <w:right w:val="single" w:sz="4" w:space="0" w:color="auto"/>
            </w:tcBorders>
            <w:shd w:val="clear" w:color="auto" w:fill="auto"/>
            <w:noWrap/>
            <w:vAlign w:val="bottom"/>
            <w:hideMark/>
          </w:tcPr>
          <w:p w14:paraId="330624F1"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199 505</w:t>
            </w:r>
          </w:p>
        </w:tc>
        <w:tc>
          <w:tcPr>
            <w:tcW w:w="1134" w:type="dxa"/>
            <w:tcBorders>
              <w:top w:val="nil"/>
              <w:left w:val="nil"/>
              <w:bottom w:val="single" w:sz="4" w:space="0" w:color="auto"/>
              <w:right w:val="single" w:sz="4" w:space="0" w:color="auto"/>
            </w:tcBorders>
            <w:shd w:val="clear" w:color="auto" w:fill="auto"/>
            <w:noWrap/>
            <w:vAlign w:val="bottom"/>
            <w:hideMark/>
          </w:tcPr>
          <w:p w14:paraId="0DC41090"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114 743</w:t>
            </w:r>
          </w:p>
        </w:tc>
        <w:tc>
          <w:tcPr>
            <w:tcW w:w="1275" w:type="dxa"/>
            <w:tcBorders>
              <w:top w:val="nil"/>
              <w:left w:val="nil"/>
              <w:bottom w:val="single" w:sz="4" w:space="0" w:color="auto"/>
              <w:right w:val="single" w:sz="4" w:space="0" w:color="auto"/>
            </w:tcBorders>
            <w:shd w:val="clear" w:color="auto" w:fill="auto"/>
            <w:noWrap/>
            <w:vAlign w:val="bottom"/>
            <w:hideMark/>
          </w:tcPr>
          <w:p w14:paraId="35BC2414"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114 833</w:t>
            </w:r>
          </w:p>
        </w:tc>
        <w:tc>
          <w:tcPr>
            <w:tcW w:w="1134" w:type="dxa"/>
            <w:tcBorders>
              <w:top w:val="nil"/>
              <w:left w:val="nil"/>
              <w:bottom w:val="single" w:sz="4" w:space="0" w:color="auto"/>
              <w:right w:val="single" w:sz="4" w:space="0" w:color="auto"/>
            </w:tcBorders>
            <w:shd w:val="clear" w:color="auto" w:fill="auto"/>
            <w:noWrap/>
            <w:vAlign w:val="bottom"/>
            <w:hideMark/>
          </w:tcPr>
          <w:p w14:paraId="0DC0DCD9"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114 928</w:t>
            </w:r>
          </w:p>
        </w:tc>
        <w:tc>
          <w:tcPr>
            <w:tcW w:w="1276" w:type="dxa"/>
            <w:tcBorders>
              <w:top w:val="nil"/>
              <w:left w:val="nil"/>
              <w:bottom w:val="single" w:sz="4" w:space="0" w:color="auto"/>
              <w:right w:val="single" w:sz="4" w:space="0" w:color="auto"/>
            </w:tcBorders>
            <w:shd w:val="clear" w:color="auto" w:fill="auto"/>
            <w:noWrap/>
            <w:vAlign w:val="bottom"/>
            <w:hideMark/>
          </w:tcPr>
          <w:p w14:paraId="3AE5328B"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115 028</w:t>
            </w:r>
          </w:p>
        </w:tc>
        <w:tc>
          <w:tcPr>
            <w:tcW w:w="1134" w:type="dxa"/>
            <w:tcBorders>
              <w:top w:val="nil"/>
              <w:left w:val="nil"/>
              <w:bottom w:val="single" w:sz="4" w:space="0" w:color="auto"/>
              <w:right w:val="single" w:sz="4" w:space="0" w:color="auto"/>
            </w:tcBorders>
            <w:shd w:val="clear" w:color="auto" w:fill="auto"/>
            <w:noWrap/>
            <w:vAlign w:val="bottom"/>
            <w:hideMark/>
          </w:tcPr>
          <w:p w14:paraId="05D0E3CE"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115 133</w:t>
            </w:r>
          </w:p>
        </w:tc>
      </w:tr>
      <w:tr w:rsidR="001C7210" w:rsidRPr="001C7210" w14:paraId="5765DA20" w14:textId="77777777" w:rsidTr="002671C0">
        <w:trPr>
          <w:trHeight w:val="283"/>
        </w:trPr>
        <w:tc>
          <w:tcPr>
            <w:tcW w:w="2122" w:type="dxa"/>
            <w:tcBorders>
              <w:top w:val="nil"/>
              <w:left w:val="single" w:sz="4" w:space="0" w:color="auto"/>
              <w:bottom w:val="single" w:sz="4" w:space="0" w:color="auto"/>
              <w:right w:val="single" w:sz="4" w:space="0" w:color="auto"/>
            </w:tcBorders>
            <w:shd w:val="clear" w:color="000000" w:fill="F2F2F2"/>
            <w:noWrap/>
            <w:vAlign w:val="bottom"/>
            <w:hideMark/>
          </w:tcPr>
          <w:p w14:paraId="14C52FAC" w14:textId="77777777" w:rsidR="001C7210" w:rsidRPr="001C7210" w:rsidRDefault="001C7210" w:rsidP="001C7210">
            <w:pPr>
              <w:spacing w:after="0" w:line="240" w:lineRule="auto"/>
              <w:rPr>
                <w:rFonts w:ascii="Arial" w:eastAsia="Times New Roman" w:hAnsi="Arial" w:cs="Arial"/>
                <w:sz w:val="16"/>
                <w:szCs w:val="16"/>
                <w:lang w:eastAsia="et-EE"/>
              </w:rPr>
            </w:pPr>
            <w:r w:rsidRPr="001C7210">
              <w:rPr>
                <w:rFonts w:ascii="Arial" w:eastAsia="Times New Roman" w:hAnsi="Arial" w:cs="Arial"/>
                <w:sz w:val="16"/>
                <w:szCs w:val="16"/>
                <w:lang w:eastAsia="et-EE"/>
              </w:rPr>
              <w:t>Majandus</w:t>
            </w:r>
          </w:p>
        </w:tc>
        <w:tc>
          <w:tcPr>
            <w:tcW w:w="1134" w:type="dxa"/>
            <w:tcBorders>
              <w:top w:val="nil"/>
              <w:left w:val="nil"/>
              <w:bottom w:val="single" w:sz="4" w:space="0" w:color="auto"/>
              <w:right w:val="single" w:sz="4" w:space="0" w:color="auto"/>
            </w:tcBorders>
            <w:shd w:val="clear" w:color="auto" w:fill="auto"/>
            <w:noWrap/>
            <w:vAlign w:val="bottom"/>
            <w:hideMark/>
          </w:tcPr>
          <w:p w14:paraId="6BC2944D"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4 308 420</w:t>
            </w:r>
          </w:p>
        </w:tc>
        <w:tc>
          <w:tcPr>
            <w:tcW w:w="1134" w:type="dxa"/>
            <w:tcBorders>
              <w:top w:val="nil"/>
              <w:left w:val="nil"/>
              <w:bottom w:val="single" w:sz="4" w:space="0" w:color="auto"/>
              <w:right w:val="single" w:sz="4" w:space="0" w:color="auto"/>
            </w:tcBorders>
            <w:shd w:val="clear" w:color="auto" w:fill="auto"/>
            <w:noWrap/>
            <w:vAlign w:val="bottom"/>
            <w:hideMark/>
          </w:tcPr>
          <w:p w14:paraId="22C03E5E"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4 847 385</w:t>
            </w:r>
          </w:p>
        </w:tc>
        <w:tc>
          <w:tcPr>
            <w:tcW w:w="1134" w:type="dxa"/>
            <w:tcBorders>
              <w:top w:val="nil"/>
              <w:left w:val="nil"/>
              <w:bottom w:val="single" w:sz="4" w:space="0" w:color="auto"/>
              <w:right w:val="single" w:sz="4" w:space="0" w:color="auto"/>
            </w:tcBorders>
            <w:shd w:val="clear" w:color="auto" w:fill="auto"/>
            <w:noWrap/>
            <w:vAlign w:val="bottom"/>
            <w:hideMark/>
          </w:tcPr>
          <w:p w14:paraId="4425614F"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4 875 448</w:t>
            </w:r>
          </w:p>
        </w:tc>
        <w:tc>
          <w:tcPr>
            <w:tcW w:w="1275" w:type="dxa"/>
            <w:tcBorders>
              <w:top w:val="nil"/>
              <w:left w:val="nil"/>
              <w:bottom w:val="single" w:sz="4" w:space="0" w:color="auto"/>
              <w:right w:val="single" w:sz="4" w:space="0" w:color="auto"/>
            </w:tcBorders>
            <w:shd w:val="clear" w:color="auto" w:fill="auto"/>
            <w:noWrap/>
            <w:vAlign w:val="bottom"/>
            <w:hideMark/>
          </w:tcPr>
          <w:p w14:paraId="6912E046"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5 051 921</w:t>
            </w:r>
          </w:p>
        </w:tc>
        <w:tc>
          <w:tcPr>
            <w:tcW w:w="1134" w:type="dxa"/>
            <w:tcBorders>
              <w:top w:val="nil"/>
              <w:left w:val="nil"/>
              <w:bottom w:val="single" w:sz="4" w:space="0" w:color="auto"/>
              <w:right w:val="single" w:sz="4" w:space="0" w:color="auto"/>
            </w:tcBorders>
            <w:shd w:val="clear" w:color="auto" w:fill="auto"/>
            <w:noWrap/>
            <w:vAlign w:val="bottom"/>
            <w:hideMark/>
          </w:tcPr>
          <w:p w14:paraId="1432CFB3"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5 061 472</w:t>
            </w:r>
          </w:p>
        </w:tc>
        <w:tc>
          <w:tcPr>
            <w:tcW w:w="1276" w:type="dxa"/>
            <w:tcBorders>
              <w:top w:val="nil"/>
              <w:left w:val="nil"/>
              <w:bottom w:val="single" w:sz="4" w:space="0" w:color="auto"/>
              <w:right w:val="single" w:sz="4" w:space="0" w:color="auto"/>
            </w:tcBorders>
            <w:shd w:val="clear" w:color="auto" w:fill="auto"/>
            <w:noWrap/>
            <w:vAlign w:val="bottom"/>
            <w:hideMark/>
          </w:tcPr>
          <w:p w14:paraId="7C56B993"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5 066 211</w:t>
            </w:r>
          </w:p>
        </w:tc>
        <w:tc>
          <w:tcPr>
            <w:tcW w:w="1134" w:type="dxa"/>
            <w:tcBorders>
              <w:top w:val="nil"/>
              <w:left w:val="nil"/>
              <w:bottom w:val="single" w:sz="4" w:space="0" w:color="auto"/>
              <w:right w:val="single" w:sz="4" w:space="0" w:color="auto"/>
            </w:tcBorders>
            <w:shd w:val="clear" w:color="auto" w:fill="auto"/>
            <w:noWrap/>
            <w:vAlign w:val="bottom"/>
            <w:hideMark/>
          </w:tcPr>
          <w:p w14:paraId="261A3B68"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5 180 363</w:t>
            </w:r>
          </w:p>
        </w:tc>
      </w:tr>
      <w:tr w:rsidR="001C7210" w:rsidRPr="001C7210" w14:paraId="5CFC9FA5" w14:textId="77777777" w:rsidTr="002671C0">
        <w:trPr>
          <w:trHeight w:val="283"/>
        </w:trPr>
        <w:tc>
          <w:tcPr>
            <w:tcW w:w="2122" w:type="dxa"/>
            <w:tcBorders>
              <w:top w:val="nil"/>
              <w:left w:val="single" w:sz="4" w:space="0" w:color="auto"/>
              <w:bottom w:val="single" w:sz="4" w:space="0" w:color="auto"/>
              <w:right w:val="single" w:sz="4" w:space="0" w:color="auto"/>
            </w:tcBorders>
            <w:shd w:val="clear" w:color="000000" w:fill="F2F2F2"/>
            <w:noWrap/>
            <w:vAlign w:val="bottom"/>
            <w:hideMark/>
          </w:tcPr>
          <w:p w14:paraId="796DD331" w14:textId="77777777" w:rsidR="001C7210" w:rsidRPr="001C7210" w:rsidRDefault="001C7210" w:rsidP="001C7210">
            <w:pPr>
              <w:spacing w:after="0" w:line="240" w:lineRule="auto"/>
              <w:rPr>
                <w:rFonts w:ascii="Arial" w:eastAsia="Times New Roman" w:hAnsi="Arial" w:cs="Arial"/>
                <w:sz w:val="16"/>
                <w:szCs w:val="16"/>
                <w:lang w:eastAsia="et-EE"/>
              </w:rPr>
            </w:pPr>
            <w:r w:rsidRPr="001C7210">
              <w:rPr>
                <w:rFonts w:ascii="Arial" w:eastAsia="Times New Roman" w:hAnsi="Arial" w:cs="Arial"/>
                <w:sz w:val="16"/>
                <w:szCs w:val="16"/>
                <w:lang w:eastAsia="et-EE"/>
              </w:rPr>
              <w:t>Keskkonnakaitse</w:t>
            </w:r>
          </w:p>
        </w:tc>
        <w:tc>
          <w:tcPr>
            <w:tcW w:w="1134" w:type="dxa"/>
            <w:tcBorders>
              <w:top w:val="nil"/>
              <w:left w:val="nil"/>
              <w:bottom w:val="single" w:sz="4" w:space="0" w:color="auto"/>
              <w:right w:val="single" w:sz="4" w:space="0" w:color="auto"/>
            </w:tcBorders>
            <w:shd w:val="clear" w:color="auto" w:fill="auto"/>
            <w:noWrap/>
            <w:vAlign w:val="bottom"/>
            <w:hideMark/>
          </w:tcPr>
          <w:p w14:paraId="054BE947"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751 312</w:t>
            </w:r>
          </w:p>
        </w:tc>
        <w:tc>
          <w:tcPr>
            <w:tcW w:w="1134" w:type="dxa"/>
            <w:tcBorders>
              <w:top w:val="nil"/>
              <w:left w:val="nil"/>
              <w:bottom w:val="single" w:sz="4" w:space="0" w:color="auto"/>
              <w:right w:val="single" w:sz="4" w:space="0" w:color="auto"/>
            </w:tcBorders>
            <w:shd w:val="clear" w:color="auto" w:fill="auto"/>
            <w:noWrap/>
            <w:vAlign w:val="bottom"/>
            <w:hideMark/>
          </w:tcPr>
          <w:p w14:paraId="4C41009D"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1 200 580</w:t>
            </w:r>
          </w:p>
        </w:tc>
        <w:tc>
          <w:tcPr>
            <w:tcW w:w="1134" w:type="dxa"/>
            <w:tcBorders>
              <w:top w:val="nil"/>
              <w:left w:val="nil"/>
              <w:bottom w:val="single" w:sz="4" w:space="0" w:color="auto"/>
              <w:right w:val="single" w:sz="4" w:space="0" w:color="auto"/>
            </w:tcBorders>
            <w:shd w:val="clear" w:color="auto" w:fill="auto"/>
            <w:noWrap/>
            <w:vAlign w:val="bottom"/>
            <w:hideMark/>
          </w:tcPr>
          <w:p w14:paraId="74C16D3C"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653 690</w:t>
            </w:r>
          </w:p>
        </w:tc>
        <w:tc>
          <w:tcPr>
            <w:tcW w:w="1275" w:type="dxa"/>
            <w:tcBorders>
              <w:top w:val="nil"/>
              <w:left w:val="nil"/>
              <w:bottom w:val="single" w:sz="4" w:space="0" w:color="auto"/>
              <w:right w:val="single" w:sz="4" w:space="0" w:color="auto"/>
            </w:tcBorders>
            <w:shd w:val="clear" w:color="auto" w:fill="auto"/>
            <w:noWrap/>
            <w:vAlign w:val="bottom"/>
            <w:hideMark/>
          </w:tcPr>
          <w:p w14:paraId="3B888DB5"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484 068</w:t>
            </w:r>
          </w:p>
        </w:tc>
        <w:tc>
          <w:tcPr>
            <w:tcW w:w="1134" w:type="dxa"/>
            <w:tcBorders>
              <w:top w:val="nil"/>
              <w:left w:val="nil"/>
              <w:bottom w:val="single" w:sz="4" w:space="0" w:color="auto"/>
              <w:right w:val="single" w:sz="4" w:space="0" w:color="auto"/>
            </w:tcBorders>
            <w:shd w:val="clear" w:color="auto" w:fill="auto"/>
            <w:noWrap/>
            <w:vAlign w:val="bottom"/>
            <w:hideMark/>
          </w:tcPr>
          <w:p w14:paraId="00B13CCA"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449 629</w:t>
            </w:r>
          </w:p>
        </w:tc>
        <w:tc>
          <w:tcPr>
            <w:tcW w:w="1276" w:type="dxa"/>
            <w:tcBorders>
              <w:top w:val="nil"/>
              <w:left w:val="nil"/>
              <w:bottom w:val="single" w:sz="4" w:space="0" w:color="auto"/>
              <w:right w:val="single" w:sz="4" w:space="0" w:color="auto"/>
            </w:tcBorders>
            <w:shd w:val="clear" w:color="auto" w:fill="auto"/>
            <w:noWrap/>
            <w:vAlign w:val="bottom"/>
            <w:hideMark/>
          </w:tcPr>
          <w:p w14:paraId="2A75B14E"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454 142</w:t>
            </w:r>
          </w:p>
        </w:tc>
        <w:tc>
          <w:tcPr>
            <w:tcW w:w="1134" w:type="dxa"/>
            <w:tcBorders>
              <w:top w:val="nil"/>
              <w:left w:val="nil"/>
              <w:bottom w:val="single" w:sz="4" w:space="0" w:color="auto"/>
              <w:right w:val="single" w:sz="4" w:space="0" w:color="auto"/>
            </w:tcBorders>
            <w:shd w:val="clear" w:color="auto" w:fill="auto"/>
            <w:noWrap/>
            <w:vAlign w:val="bottom"/>
            <w:hideMark/>
          </w:tcPr>
          <w:p w14:paraId="001FBF5A"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458 429</w:t>
            </w:r>
          </w:p>
        </w:tc>
      </w:tr>
      <w:tr w:rsidR="001C7210" w:rsidRPr="001C7210" w14:paraId="73AD215D" w14:textId="77777777" w:rsidTr="002671C0">
        <w:trPr>
          <w:trHeight w:val="283"/>
        </w:trPr>
        <w:tc>
          <w:tcPr>
            <w:tcW w:w="2122" w:type="dxa"/>
            <w:tcBorders>
              <w:top w:val="nil"/>
              <w:left w:val="single" w:sz="4" w:space="0" w:color="auto"/>
              <w:bottom w:val="single" w:sz="4" w:space="0" w:color="auto"/>
              <w:right w:val="single" w:sz="4" w:space="0" w:color="auto"/>
            </w:tcBorders>
            <w:shd w:val="clear" w:color="000000" w:fill="F2F2F2"/>
            <w:noWrap/>
            <w:vAlign w:val="bottom"/>
            <w:hideMark/>
          </w:tcPr>
          <w:p w14:paraId="62856B20" w14:textId="77777777" w:rsidR="001C7210" w:rsidRPr="001C7210" w:rsidRDefault="001C7210" w:rsidP="001C7210">
            <w:pPr>
              <w:spacing w:after="0" w:line="240" w:lineRule="auto"/>
              <w:rPr>
                <w:rFonts w:ascii="Arial" w:eastAsia="Times New Roman" w:hAnsi="Arial" w:cs="Arial"/>
                <w:sz w:val="16"/>
                <w:szCs w:val="16"/>
                <w:lang w:eastAsia="et-EE"/>
              </w:rPr>
            </w:pPr>
            <w:r w:rsidRPr="001C7210">
              <w:rPr>
                <w:rFonts w:ascii="Arial" w:eastAsia="Times New Roman" w:hAnsi="Arial" w:cs="Arial"/>
                <w:sz w:val="16"/>
                <w:szCs w:val="16"/>
                <w:lang w:eastAsia="et-EE"/>
              </w:rPr>
              <w:t>Elamu- ja kommunaalmajandus</w:t>
            </w:r>
          </w:p>
        </w:tc>
        <w:tc>
          <w:tcPr>
            <w:tcW w:w="1134" w:type="dxa"/>
            <w:tcBorders>
              <w:top w:val="nil"/>
              <w:left w:val="nil"/>
              <w:bottom w:val="single" w:sz="4" w:space="0" w:color="auto"/>
              <w:right w:val="single" w:sz="4" w:space="0" w:color="auto"/>
            </w:tcBorders>
            <w:shd w:val="clear" w:color="auto" w:fill="auto"/>
            <w:noWrap/>
            <w:vAlign w:val="bottom"/>
            <w:hideMark/>
          </w:tcPr>
          <w:p w14:paraId="336B8391"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1 348 154</w:t>
            </w:r>
          </w:p>
        </w:tc>
        <w:tc>
          <w:tcPr>
            <w:tcW w:w="1134" w:type="dxa"/>
            <w:tcBorders>
              <w:top w:val="nil"/>
              <w:left w:val="nil"/>
              <w:bottom w:val="single" w:sz="4" w:space="0" w:color="auto"/>
              <w:right w:val="single" w:sz="4" w:space="0" w:color="auto"/>
            </w:tcBorders>
            <w:shd w:val="clear" w:color="auto" w:fill="auto"/>
            <w:noWrap/>
            <w:vAlign w:val="bottom"/>
            <w:hideMark/>
          </w:tcPr>
          <w:p w14:paraId="3EA31C74"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1 543 235</w:t>
            </w:r>
          </w:p>
        </w:tc>
        <w:tc>
          <w:tcPr>
            <w:tcW w:w="1134" w:type="dxa"/>
            <w:tcBorders>
              <w:top w:val="nil"/>
              <w:left w:val="nil"/>
              <w:bottom w:val="single" w:sz="4" w:space="0" w:color="auto"/>
              <w:right w:val="single" w:sz="4" w:space="0" w:color="auto"/>
            </w:tcBorders>
            <w:shd w:val="clear" w:color="auto" w:fill="auto"/>
            <w:noWrap/>
            <w:vAlign w:val="bottom"/>
            <w:hideMark/>
          </w:tcPr>
          <w:p w14:paraId="1287729F"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1 555 311</w:t>
            </w:r>
          </w:p>
        </w:tc>
        <w:tc>
          <w:tcPr>
            <w:tcW w:w="1275" w:type="dxa"/>
            <w:tcBorders>
              <w:top w:val="nil"/>
              <w:left w:val="nil"/>
              <w:bottom w:val="single" w:sz="4" w:space="0" w:color="auto"/>
              <w:right w:val="single" w:sz="4" w:space="0" w:color="auto"/>
            </w:tcBorders>
            <w:shd w:val="clear" w:color="auto" w:fill="auto"/>
            <w:noWrap/>
            <w:vAlign w:val="bottom"/>
            <w:hideMark/>
          </w:tcPr>
          <w:p w14:paraId="7145077D"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1 582 115</w:t>
            </w:r>
          </w:p>
        </w:tc>
        <w:tc>
          <w:tcPr>
            <w:tcW w:w="1134" w:type="dxa"/>
            <w:tcBorders>
              <w:top w:val="nil"/>
              <w:left w:val="nil"/>
              <w:bottom w:val="single" w:sz="4" w:space="0" w:color="auto"/>
              <w:right w:val="single" w:sz="4" w:space="0" w:color="auto"/>
            </w:tcBorders>
            <w:shd w:val="clear" w:color="auto" w:fill="auto"/>
            <w:noWrap/>
            <w:vAlign w:val="bottom"/>
            <w:hideMark/>
          </w:tcPr>
          <w:p w14:paraId="003D3C6D"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1 638 797</w:t>
            </w:r>
          </w:p>
        </w:tc>
        <w:tc>
          <w:tcPr>
            <w:tcW w:w="1276" w:type="dxa"/>
            <w:tcBorders>
              <w:top w:val="nil"/>
              <w:left w:val="nil"/>
              <w:bottom w:val="single" w:sz="4" w:space="0" w:color="auto"/>
              <w:right w:val="single" w:sz="4" w:space="0" w:color="auto"/>
            </w:tcBorders>
            <w:shd w:val="clear" w:color="auto" w:fill="auto"/>
            <w:noWrap/>
            <w:vAlign w:val="bottom"/>
            <w:hideMark/>
          </w:tcPr>
          <w:p w14:paraId="4843D85F"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1 672 022</w:t>
            </w:r>
          </w:p>
        </w:tc>
        <w:tc>
          <w:tcPr>
            <w:tcW w:w="1134" w:type="dxa"/>
            <w:tcBorders>
              <w:top w:val="nil"/>
              <w:left w:val="nil"/>
              <w:bottom w:val="single" w:sz="4" w:space="0" w:color="auto"/>
              <w:right w:val="single" w:sz="4" w:space="0" w:color="auto"/>
            </w:tcBorders>
            <w:shd w:val="clear" w:color="auto" w:fill="auto"/>
            <w:noWrap/>
            <w:vAlign w:val="bottom"/>
            <w:hideMark/>
          </w:tcPr>
          <w:p w14:paraId="6DD085E2"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1 710 300</w:t>
            </w:r>
          </w:p>
        </w:tc>
      </w:tr>
      <w:tr w:rsidR="001C7210" w:rsidRPr="001C7210" w14:paraId="3458C00F" w14:textId="77777777" w:rsidTr="002671C0">
        <w:trPr>
          <w:trHeight w:val="283"/>
        </w:trPr>
        <w:tc>
          <w:tcPr>
            <w:tcW w:w="2122" w:type="dxa"/>
            <w:tcBorders>
              <w:top w:val="nil"/>
              <w:left w:val="single" w:sz="4" w:space="0" w:color="auto"/>
              <w:bottom w:val="single" w:sz="4" w:space="0" w:color="auto"/>
              <w:right w:val="single" w:sz="4" w:space="0" w:color="auto"/>
            </w:tcBorders>
            <w:shd w:val="clear" w:color="000000" w:fill="F2F2F2"/>
            <w:noWrap/>
            <w:vAlign w:val="bottom"/>
            <w:hideMark/>
          </w:tcPr>
          <w:p w14:paraId="53E5ED23" w14:textId="77777777" w:rsidR="001C7210" w:rsidRPr="001C7210" w:rsidRDefault="001C7210" w:rsidP="001C7210">
            <w:pPr>
              <w:spacing w:after="0" w:line="240" w:lineRule="auto"/>
              <w:rPr>
                <w:rFonts w:ascii="Arial" w:eastAsia="Times New Roman" w:hAnsi="Arial" w:cs="Arial"/>
                <w:sz w:val="16"/>
                <w:szCs w:val="16"/>
                <w:lang w:eastAsia="et-EE"/>
              </w:rPr>
            </w:pPr>
            <w:r w:rsidRPr="001C7210">
              <w:rPr>
                <w:rFonts w:ascii="Arial" w:eastAsia="Times New Roman" w:hAnsi="Arial" w:cs="Arial"/>
                <w:sz w:val="16"/>
                <w:szCs w:val="16"/>
                <w:lang w:eastAsia="et-EE"/>
              </w:rPr>
              <w:t>Tervishoid</w:t>
            </w:r>
          </w:p>
        </w:tc>
        <w:tc>
          <w:tcPr>
            <w:tcW w:w="1134" w:type="dxa"/>
            <w:tcBorders>
              <w:top w:val="nil"/>
              <w:left w:val="nil"/>
              <w:bottom w:val="single" w:sz="4" w:space="0" w:color="auto"/>
              <w:right w:val="single" w:sz="4" w:space="0" w:color="auto"/>
            </w:tcBorders>
            <w:shd w:val="clear" w:color="auto" w:fill="auto"/>
            <w:noWrap/>
            <w:vAlign w:val="bottom"/>
            <w:hideMark/>
          </w:tcPr>
          <w:p w14:paraId="36C73766"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12 338</w:t>
            </w:r>
          </w:p>
        </w:tc>
        <w:tc>
          <w:tcPr>
            <w:tcW w:w="1134" w:type="dxa"/>
            <w:tcBorders>
              <w:top w:val="nil"/>
              <w:left w:val="nil"/>
              <w:bottom w:val="single" w:sz="4" w:space="0" w:color="auto"/>
              <w:right w:val="single" w:sz="4" w:space="0" w:color="auto"/>
            </w:tcBorders>
            <w:shd w:val="clear" w:color="auto" w:fill="auto"/>
            <w:noWrap/>
            <w:vAlign w:val="bottom"/>
            <w:hideMark/>
          </w:tcPr>
          <w:p w14:paraId="13A51C2C"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23 300</w:t>
            </w:r>
          </w:p>
        </w:tc>
        <w:tc>
          <w:tcPr>
            <w:tcW w:w="1134" w:type="dxa"/>
            <w:tcBorders>
              <w:top w:val="nil"/>
              <w:left w:val="nil"/>
              <w:bottom w:val="single" w:sz="4" w:space="0" w:color="auto"/>
              <w:right w:val="single" w:sz="4" w:space="0" w:color="auto"/>
            </w:tcBorders>
            <w:shd w:val="clear" w:color="auto" w:fill="auto"/>
            <w:noWrap/>
            <w:vAlign w:val="bottom"/>
            <w:hideMark/>
          </w:tcPr>
          <w:p w14:paraId="40368ED7"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16 650</w:t>
            </w:r>
          </w:p>
        </w:tc>
        <w:tc>
          <w:tcPr>
            <w:tcW w:w="1275" w:type="dxa"/>
            <w:tcBorders>
              <w:top w:val="nil"/>
              <w:left w:val="nil"/>
              <w:bottom w:val="single" w:sz="4" w:space="0" w:color="auto"/>
              <w:right w:val="single" w:sz="4" w:space="0" w:color="auto"/>
            </w:tcBorders>
            <w:shd w:val="clear" w:color="auto" w:fill="auto"/>
            <w:noWrap/>
            <w:vAlign w:val="bottom"/>
            <w:hideMark/>
          </w:tcPr>
          <w:p w14:paraId="08129331"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17 018</w:t>
            </w:r>
          </w:p>
        </w:tc>
        <w:tc>
          <w:tcPr>
            <w:tcW w:w="1134" w:type="dxa"/>
            <w:tcBorders>
              <w:top w:val="nil"/>
              <w:left w:val="nil"/>
              <w:bottom w:val="single" w:sz="4" w:space="0" w:color="auto"/>
              <w:right w:val="single" w:sz="4" w:space="0" w:color="auto"/>
            </w:tcBorders>
            <w:shd w:val="clear" w:color="auto" w:fill="auto"/>
            <w:noWrap/>
            <w:vAlign w:val="bottom"/>
            <w:hideMark/>
          </w:tcPr>
          <w:p w14:paraId="4BA58469"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17 403</w:t>
            </w:r>
          </w:p>
        </w:tc>
        <w:tc>
          <w:tcPr>
            <w:tcW w:w="1276" w:type="dxa"/>
            <w:tcBorders>
              <w:top w:val="nil"/>
              <w:left w:val="nil"/>
              <w:bottom w:val="single" w:sz="4" w:space="0" w:color="auto"/>
              <w:right w:val="single" w:sz="4" w:space="0" w:color="auto"/>
            </w:tcBorders>
            <w:shd w:val="clear" w:color="auto" w:fill="auto"/>
            <w:noWrap/>
            <w:vAlign w:val="bottom"/>
            <w:hideMark/>
          </w:tcPr>
          <w:p w14:paraId="27D5802B"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17 809</w:t>
            </w:r>
          </w:p>
        </w:tc>
        <w:tc>
          <w:tcPr>
            <w:tcW w:w="1134" w:type="dxa"/>
            <w:tcBorders>
              <w:top w:val="nil"/>
              <w:left w:val="nil"/>
              <w:bottom w:val="single" w:sz="4" w:space="0" w:color="auto"/>
              <w:right w:val="single" w:sz="4" w:space="0" w:color="auto"/>
            </w:tcBorders>
            <w:shd w:val="clear" w:color="auto" w:fill="auto"/>
            <w:noWrap/>
            <w:vAlign w:val="bottom"/>
            <w:hideMark/>
          </w:tcPr>
          <w:p w14:paraId="44A2CB29"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18 234</w:t>
            </w:r>
          </w:p>
        </w:tc>
      </w:tr>
      <w:tr w:rsidR="001C7210" w:rsidRPr="001C7210" w14:paraId="15CC5C37" w14:textId="77777777" w:rsidTr="002671C0">
        <w:trPr>
          <w:trHeight w:val="283"/>
        </w:trPr>
        <w:tc>
          <w:tcPr>
            <w:tcW w:w="2122" w:type="dxa"/>
            <w:tcBorders>
              <w:top w:val="nil"/>
              <w:left w:val="single" w:sz="4" w:space="0" w:color="auto"/>
              <w:bottom w:val="single" w:sz="4" w:space="0" w:color="auto"/>
              <w:right w:val="single" w:sz="4" w:space="0" w:color="auto"/>
            </w:tcBorders>
            <w:shd w:val="clear" w:color="000000" w:fill="F2F2F2"/>
            <w:noWrap/>
            <w:vAlign w:val="bottom"/>
            <w:hideMark/>
          </w:tcPr>
          <w:p w14:paraId="4BCCC2F6" w14:textId="77777777" w:rsidR="001C7210" w:rsidRPr="001C7210" w:rsidRDefault="001C7210" w:rsidP="001C7210">
            <w:pPr>
              <w:spacing w:after="0" w:line="240" w:lineRule="auto"/>
              <w:rPr>
                <w:rFonts w:ascii="Arial" w:eastAsia="Times New Roman" w:hAnsi="Arial" w:cs="Arial"/>
                <w:sz w:val="16"/>
                <w:szCs w:val="16"/>
                <w:lang w:eastAsia="et-EE"/>
              </w:rPr>
            </w:pPr>
            <w:r w:rsidRPr="001C7210">
              <w:rPr>
                <w:rFonts w:ascii="Arial" w:eastAsia="Times New Roman" w:hAnsi="Arial" w:cs="Arial"/>
                <w:sz w:val="16"/>
                <w:szCs w:val="16"/>
                <w:lang w:eastAsia="et-EE"/>
              </w:rPr>
              <w:t>Vaba aeg, kultuur , sport</w:t>
            </w:r>
          </w:p>
        </w:tc>
        <w:tc>
          <w:tcPr>
            <w:tcW w:w="1134" w:type="dxa"/>
            <w:tcBorders>
              <w:top w:val="nil"/>
              <w:left w:val="nil"/>
              <w:bottom w:val="single" w:sz="4" w:space="0" w:color="auto"/>
              <w:right w:val="single" w:sz="4" w:space="0" w:color="auto"/>
            </w:tcBorders>
            <w:shd w:val="clear" w:color="auto" w:fill="auto"/>
            <w:noWrap/>
            <w:vAlign w:val="bottom"/>
            <w:hideMark/>
          </w:tcPr>
          <w:p w14:paraId="09602419"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3 939 472</w:t>
            </w:r>
          </w:p>
        </w:tc>
        <w:tc>
          <w:tcPr>
            <w:tcW w:w="1134" w:type="dxa"/>
            <w:tcBorders>
              <w:top w:val="nil"/>
              <w:left w:val="nil"/>
              <w:bottom w:val="single" w:sz="4" w:space="0" w:color="auto"/>
              <w:right w:val="single" w:sz="4" w:space="0" w:color="auto"/>
            </w:tcBorders>
            <w:shd w:val="clear" w:color="auto" w:fill="auto"/>
            <w:noWrap/>
            <w:vAlign w:val="bottom"/>
            <w:hideMark/>
          </w:tcPr>
          <w:p w14:paraId="4855868F"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5 134 836</w:t>
            </w:r>
          </w:p>
        </w:tc>
        <w:tc>
          <w:tcPr>
            <w:tcW w:w="1134" w:type="dxa"/>
            <w:tcBorders>
              <w:top w:val="nil"/>
              <w:left w:val="nil"/>
              <w:bottom w:val="single" w:sz="4" w:space="0" w:color="auto"/>
              <w:right w:val="single" w:sz="4" w:space="0" w:color="auto"/>
            </w:tcBorders>
            <w:shd w:val="clear" w:color="auto" w:fill="auto"/>
            <w:noWrap/>
            <w:vAlign w:val="bottom"/>
            <w:hideMark/>
          </w:tcPr>
          <w:p w14:paraId="1417EDA0"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5 067 237</w:t>
            </w:r>
          </w:p>
        </w:tc>
        <w:tc>
          <w:tcPr>
            <w:tcW w:w="1275" w:type="dxa"/>
            <w:tcBorders>
              <w:top w:val="nil"/>
              <w:left w:val="nil"/>
              <w:bottom w:val="single" w:sz="4" w:space="0" w:color="auto"/>
              <w:right w:val="single" w:sz="4" w:space="0" w:color="auto"/>
            </w:tcBorders>
            <w:shd w:val="clear" w:color="auto" w:fill="auto"/>
            <w:noWrap/>
            <w:vAlign w:val="bottom"/>
            <w:hideMark/>
          </w:tcPr>
          <w:p w14:paraId="7503C626"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5 297 951</w:t>
            </w:r>
          </w:p>
        </w:tc>
        <w:tc>
          <w:tcPr>
            <w:tcW w:w="1134" w:type="dxa"/>
            <w:tcBorders>
              <w:top w:val="nil"/>
              <w:left w:val="nil"/>
              <w:bottom w:val="single" w:sz="4" w:space="0" w:color="auto"/>
              <w:right w:val="single" w:sz="4" w:space="0" w:color="auto"/>
            </w:tcBorders>
            <w:shd w:val="clear" w:color="auto" w:fill="auto"/>
            <w:noWrap/>
            <w:vAlign w:val="bottom"/>
            <w:hideMark/>
          </w:tcPr>
          <w:p w14:paraId="2CD59465"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5 632 801</w:t>
            </w:r>
          </w:p>
        </w:tc>
        <w:tc>
          <w:tcPr>
            <w:tcW w:w="1276" w:type="dxa"/>
            <w:tcBorders>
              <w:top w:val="nil"/>
              <w:left w:val="nil"/>
              <w:bottom w:val="single" w:sz="4" w:space="0" w:color="auto"/>
              <w:right w:val="single" w:sz="4" w:space="0" w:color="auto"/>
            </w:tcBorders>
            <w:shd w:val="clear" w:color="auto" w:fill="auto"/>
            <w:noWrap/>
            <w:vAlign w:val="bottom"/>
            <w:hideMark/>
          </w:tcPr>
          <w:p w14:paraId="18AAB272"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5 957 947</w:t>
            </w:r>
          </w:p>
        </w:tc>
        <w:tc>
          <w:tcPr>
            <w:tcW w:w="1134" w:type="dxa"/>
            <w:tcBorders>
              <w:top w:val="nil"/>
              <w:left w:val="nil"/>
              <w:bottom w:val="single" w:sz="4" w:space="0" w:color="auto"/>
              <w:right w:val="single" w:sz="4" w:space="0" w:color="auto"/>
            </w:tcBorders>
            <w:shd w:val="clear" w:color="auto" w:fill="auto"/>
            <w:noWrap/>
            <w:vAlign w:val="bottom"/>
            <w:hideMark/>
          </w:tcPr>
          <w:p w14:paraId="678C8B64"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6 046 862</w:t>
            </w:r>
          </w:p>
        </w:tc>
      </w:tr>
      <w:tr w:rsidR="001C7210" w:rsidRPr="001C7210" w14:paraId="5A89F140" w14:textId="77777777" w:rsidTr="002671C0">
        <w:trPr>
          <w:trHeight w:val="283"/>
        </w:trPr>
        <w:tc>
          <w:tcPr>
            <w:tcW w:w="2122" w:type="dxa"/>
            <w:tcBorders>
              <w:top w:val="nil"/>
              <w:left w:val="single" w:sz="4" w:space="0" w:color="auto"/>
              <w:bottom w:val="single" w:sz="4" w:space="0" w:color="auto"/>
              <w:right w:val="single" w:sz="4" w:space="0" w:color="auto"/>
            </w:tcBorders>
            <w:shd w:val="clear" w:color="000000" w:fill="F2F2F2"/>
            <w:noWrap/>
            <w:vAlign w:val="bottom"/>
            <w:hideMark/>
          </w:tcPr>
          <w:p w14:paraId="5BFA5823" w14:textId="77777777" w:rsidR="001C7210" w:rsidRPr="001C7210" w:rsidRDefault="001C7210" w:rsidP="001C7210">
            <w:pPr>
              <w:spacing w:after="0" w:line="240" w:lineRule="auto"/>
              <w:rPr>
                <w:rFonts w:ascii="Arial" w:eastAsia="Times New Roman" w:hAnsi="Arial" w:cs="Arial"/>
                <w:sz w:val="16"/>
                <w:szCs w:val="16"/>
                <w:lang w:eastAsia="et-EE"/>
              </w:rPr>
            </w:pPr>
            <w:r w:rsidRPr="001C7210">
              <w:rPr>
                <w:rFonts w:ascii="Arial" w:eastAsia="Times New Roman" w:hAnsi="Arial" w:cs="Arial"/>
                <w:sz w:val="16"/>
                <w:szCs w:val="16"/>
                <w:lang w:eastAsia="et-EE"/>
              </w:rPr>
              <w:t>Haridus</w:t>
            </w:r>
          </w:p>
        </w:tc>
        <w:tc>
          <w:tcPr>
            <w:tcW w:w="1134" w:type="dxa"/>
            <w:tcBorders>
              <w:top w:val="nil"/>
              <w:left w:val="nil"/>
              <w:bottom w:val="single" w:sz="4" w:space="0" w:color="auto"/>
              <w:right w:val="single" w:sz="4" w:space="0" w:color="auto"/>
            </w:tcBorders>
            <w:shd w:val="clear" w:color="auto" w:fill="auto"/>
            <w:noWrap/>
            <w:vAlign w:val="bottom"/>
            <w:hideMark/>
          </w:tcPr>
          <w:p w14:paraId="2E140C5C"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26 898 192</w:t>
            </w:r>
          </w:p>
        </w:tc>
        <w:tc>
          <w:tcPr>
            <w:tcW w:w="1134" w:type="dxa"/>
            <w:tcBorders>
              <w:top w:val="nil"/>
              <w:left w:val="nil"/>
              <w:bottom w:val="single" w:sz="4" w:space="0" w:color="auto"/>
              <w:right w:val="single" w:sz="4" w:space="0" w:color="auto"/>
            </w:tcBorders>
            <w:shd w:val="clear" w:color="auto" w:fill="auto"/>
            <w:noWrap/>
            <w:vAlign w:val="bottom"/>
            <w:hideMark/>
          </w:tcPr>
          <w:p w14:paraId="522AF080"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29 686 783</w:t>
            </w:r>
          </w:p>
        </w:tc>
        <w:tc>
          <w:tcPr>
            <w:tcW w:w="1134" w:type="dxa"/>
            <w:tcBorders>
              <w:top w:val="nil"/>
              <w:left w:val="nil"/>
              <w:bottom w:val="single" w:sz="4" w:space="0" w:color="auto"/>
              <w:right w:val="single" w:sz="4" w:space="0" w:color="auto"/>
            </w:tcBorders>
            <w:shd w:val="clear" w:color="auto" w:fill="auto"/>
            <w:noWrap/>
            <w:vAlign w:val="bottom"/>
            <w:hideMark/>
          </w:tcPr>
          <w:p w14:paraId="5459387D"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30 988 038</w:t>
            </w:r>
          </w:p>
        </w:tc>
        <w:tc>
          <w:tcPr>
            <w:tcW w:w="1275" w:type="dxa"/>
            <w:tcBorders>
              <w:top w:val="nil"/>
              <w:left w:val="nil"/>
              <w:bottom w:val="single" w:sz="4" w:space="0" w:color="auto"/>
              <w:right w:val="single" w:sz="4" w:space="0" w:color="auto"/>
            </w:tcBorders>
            <w:shd w:val="clear" w:color="auto" w:fill="auto"/>
            <w:noWrap/>
            <w:vAlign w:val="bottom"/>
            <w:hideMark/>
          </w:tcPr>
          <w:p w14:paraId="7DD8F304"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32 615 054</w:t>
            </w:r>
          </w:p>
        </w:tc>
        <w:tc>
          <w:tcPr>
            <w:tcW w:w="1134" w:type="dxa"/>
            <w:tcBorders>
              <w:top w:val="nil"/>
              <w:left w:val="nil"/>
              <w:bottom w:val="single" w:sz="4" w:space="0" w:color="auto"/>
              <w:right w:val="single" w:sz="4" w:space="0" w:color="auto"/>
            </w:tcBorders>
            <w:shd w:val="clear" w:color="auto" w:fill="auto"/>
            <w:noWrap/>
            <w:vAlign w:val="bottom"/>
            <w:hideMark/>
          </w:tcPr>
          <w:p w14:paraId="06EFD7F8"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34 110 631</w:t>
            </w:r>
          </w:p>
        </w:tc>
        <w:tc>
          <w:tcPr>
            <w:tcW w:w="1276" w:type="dxa"/>
            <w:tcBorders>
              <w:top w:val="nil"/>
              <w:left w:val="nil"/>
              <w:bottom w:val="single" w:sz="4" w:space="0" w:color="auto"/>
              <w:right w:val="single" w:sz="4" w:space="0" w:color="auto"/>
            </w:tcBorders>
            <w:shd w:val="clear" w:color="auto" w:fill="auto"/>
            <w:noWrap/>
            <w:vAlign w:val="bottom"/>
            <w:hideMark/>
          </w:tcPr>
          <w:p w14:paraId="3A3CEDC8"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35 528 718</w:t>
            </w:r>
          </w:p>
        </w:tc>
        <w:tc>
          <w:tcPr>
            <w:tcW w:w="1134" w:type="dxa"/>
            <w:tcBorders>
              <w:top w:val="nil"/>
              <w:left w:val="nil"/>
              <w:bottom w:val="single" w:sz="4" w:space="0" w:color="auto"/>
              <w:right w:val="single" w:sz="4" w:space="0" w:color="auto"/>
            </w:tcBorders>
            <w:shd w:val="clear" w:color="auto" w:fill="auto"/>
            <w:noWrap/>
            <w:vAlign w:val="bottom"/>
            <w:hideMark/>
          </w:tcPr>
          <w:p w14:paraId="4E7ADD55"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36 912 906</w:t>
            </w:r>
          </w:p>
        </w:tc>
      </w:tr>
      <w:tr w:rsidR="001C7210" w:rsidRPr="001C7210" w14:paraId="612B78EB" w14:textId="77777777" w:rsidTr="002671C0">
        <w:trPr>
          <w:trHeight w:val="283"/>
        </w:trPr>
        <w:tc>
          <w:tcPr>
            <w:tcW w:w="2122" w:type="dxa"/>
            <w:tcBorders>
              <w:top w:val="nil"/>
              <w:left w:val="single" w:sz="4" w:space="0" w:color="auto"/>
              <w:bottom w:val="single" w:sz="4" w:space="0" w:color="auto"/>
              <w:right w:val="single" w:sz="4" w:space="0" w:color="auto"/>
            </w:tcBorders>
            <w:shd w:val="clear" w:color="000000" w:fill="F2F2F2"/>
            <w:noWrap/>
            <w:vAlign w:val="bottom"/>
            <w:hideMark/>
          </w:tcPr>
          <w:p w14:paraId="78F90940" w14:textId="77777777" w:rsidR="001C7210" w:rsidRPr="001C7210" w:rsidRDefault="001C7210" w:rsidP="001C7210">
            <w:pPr>
              <w:spacing w:after="0" w:line="240" w:lineRule="auto"/>
              <w:rPr>
                <w:rFonts w:ascii="Arial" w:eastAsia="Times New Roman" w:hAnsi="Arial" w:cs="Arial"/>
                <w:sz w:val="16"/>
                <w:szCs w:val="16"/>
                <w:lang w:eastAsia="et-EE"/>
              </w:rPr>
            </w:pPr>
            <w:r w:rsidRPr="001C7210">
              <w:rPr>
                <w:rFonts w:ascii="Arial" w:eastAsia="Times New Roman" w:hAnsi="Arial" w:cs="Arial"/>
                <w:sz w:val="16"/>
                <w:szCs w:val="16"/>
                <w:lang w:eastAsia="et-EE"/>
              </w:rPr>
              <w:t>Sotsiaalne kaitse</w:t>
            </w:r>
          </w:p>
        </w:tc>
        <w:tc>
          <w:tcPr>
            <w:tcW w:w="1134" w:type="dxa"/>
            <w:tcBorders>
              <w:top w:val="nil"/>
              <w:left w:val="nil"/>
              <w:bottom w:val="single" w:sz="4" w:space="0" w:color="auto"/>
              <w:right w:val="single" w:sz="4" w:space="0" w:color="auto"/>
            </w:tcBorders>
            <w:shd w:val="clear" w:color="auto" w:fill="auto"/>
            <w:noWrap/>
            <w:vAlign w:val="bottom"/>
            <w:hideMark/>
          </w:tcPr>
          <w:p w14:paraId="04E4D6C3"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2 895 885</w:t>
            </w:r>
          </w:p>
        </w:tc>
        <w:tc>
          <w:tcPr>
            <w:tcW w:w="1134" w:type="dxa"/>
            <w:tcBorders>
              <w:top w:val="nil"/>
              <w:left w:val="nil"/>
              <w:bottom w:val="single" w:sz="4" w:space="0" w:color="auto"/>
              <w:right w:val="single" w:sz="4" w:space="0" w:color="auto"/>
            </w:tcBorders>
            <w:shd w:val="clear" w:color="auto" w:fill="auto"/>
            <w:noWrap/>
            <w:vAlign w:val="bottom"/>
            <w:hideMark/>
          </w:tcPr>
          <w:p w14:paraId="5A0FA9B7"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3 154 206</w:t>
            </w:r>
          </w:p>
        </w:tc>
        <w:tc>
          <w:tcPr>
            <w:tcW w:w="1134" w:type="dxa"/>
            <w:tcBorders>
              <w:top w:val="nil"/>
              <w:left w:val="nil"/>
              <w:bottom w:val="single" w:sz="4" w:space="0" w:color="auto"/>
              <w:right w:val="single" w:sz="4" w:space="0" w:color="auto"/>
            </w:tcBorders>
            <w:shd w:val="clear" w:color="auto" w:fill="auto"/>
            <w:noWrap/>
            <w:vAlign w:val="bottom"/>
            <w:hideMark/>
          </w:tcPr>
          <w:p w14:paraId="25EEB822"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3 388 011</w:t>
            </w:r>
          </w:p>
        </w:tc>
        <w:tc>
          <w:tcPr>
            <w:tcW w:w="1275" w:type="dxa"/>
            <w:tcBorders>
              <w:top w:val="nil"/>
              <w:left w:val="nil"/>
              <w:bottom w:val="single" w:sz="4" w:space="0" w:color="auto"/>
              <w:right w:val="single" w:sz="4" w:space="0" w:color="auto"/>
            </w:tcBorders>
            <w:shd w:val="clear" w:color="auto" w:fill="auto"/>
            <w:noWrap/>
            <w:vAlign w:val="bottom"/>
            <w:hideMark/>
          </w:tcPr>
          <w:p w14:paraId="521AC458"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4 155 653</w:t>
            </w:r>
          </w:p>
        </w:tc>
        <w:tc>
          <w:tcPr>
            <w:tcW w:w="1134" w:type="dxa"/>
            <w:tcBorders>
              <w:top w:val="nil"/>
              <w:left w:val="nil"/>
              <w:bottom w:val="single" w:sz="4" w:space="0" w:color="auto"/>
              <w:right w:val="single" w:sz="4" w:space="0" w:color="auto"/>
            </w:tcBorders>
            <w:shd w:val="clear" w:color="auto" w:fill="auto"/>
            <w:noWrap/>
            <w:vAlign w:val="bottom"/>
            <w:hideMark/>
          </w:tcPr>
          <w:p w14:paraId="67EB558F"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4 396 699</w:t>
            </w:r>
          </w:p>
        </w:tc>
        <w:tc>
          <w:tcPr>
            <w:tcW w:w="1276" w:type="dxa"/>
            <w:tcBorders>
              <w:top w:val="nil"/>
              <w:left w:val="nil"/>
              <w:bottom w:val="single" w:sz="4" w:space="0" w:color="auto"/>
              <w:right w:val="single" w:sz="4" w:space="0" w:color="auto"/>
            </w:tcBorders>
            <w:shd w:val="clear" w:color="auto" w:fill="auto"/>
            <w:noWrap/>
            <w:vAlign w:val="bottom"/>
            <w:hideMark/>
          </w:tcPr>
          <w:p w14:paraId="4A3E36E0"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4 551 375</w:t>
            </w:r>
          </w:p>
        </w:tc>
        <w:tc>
          <w:tcPr>
            <w:tcW w:w="1134" w:type="dxa"/>
            <w:tcBorders>
              <w:top w:val="nil"/>
              <w:left w:val="nil"/>
              <w:bottom w:val="single" w:sz="4" w:space="0" w:color="auto"/>
              <w:right w:val="single" w:sz="4" w:space="0" w:color="auto"/>
            </w:tcBorders>
            <w:shd w:val="clear" w:color="auto" w:fill="auto"/>
            <w:noWrap/>
            <w:vAlign w:val="bottom"/>
            <w:hideMark/>
          </w:tcPr>
          <w:p w14:paraId="4FCC06BE"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4 713 498</w:t>
            </w:r>
          </w:p>
        </w:tc>
      </w:tr>
      <w:tr w:rsidR="001C7210" w:rsidRPr="002671C0" w14:paraId="784F5FA7" w14:textId="77777777" w:rsidTr="002671C0">
        <w:trPr>
          <w:trHeight w:val="283"/>
        </w:trPr>
        <w:tc>
          <w:tcPr>
            <w:tcW w:w="2122" w:type="dxa"/>
            <w:tcBorders>
              <w:top w:val="nil"/>
              <w:left w:val="single" w:sz="4" w:space="0" w:color="auto"/>
              <w:bottom w:val="single" w:sz="4" w:space="0" w:color="auto"/>
              <w:right w:val="single" w:sz="4" w:space="0" w:color="auto"/>
            </w:tcBorders>
            <w:shd w:val="clear" w:color="000000" w:fill="BFBFBF"/>
            <w:noWrap/>
            <w:vAlign w:val="bottom"/>
            <w:hideMark/>
          </w:tcPr>
          <w:p w14:paraId="5BCABDAA" w14:textId="77777777" w:rsidR="001C7210" w:rsidRPr="001C7210" w:rsidRDefault="001C7210" w:rsidP="001C7210">
            <w:pPr>
              <w:spacing w:after="0" w:line="240" w:lineRule="auto"/>
              <w:rPr>
                <w:rFonts w:ascii="Arial" w:eastAsia="Times New Roman" w:hAnsi="Arial" w:cs="Arial"/>
                <w:sz w:val="16"/>
                <w:szCs w:val="16"/>
                <w:lang w:eastAsia="et-EE"/>
              </w:rPr>
            </w:pPr>
            <w:r w:rsidRPr="001C7210">
              <w:rPr>
                <w:rFonts w:ascii="Arial" w:eastAsia="Times New Roman" w:hAnsi="Arial" w:cs="Arial"/>
                <w:sz w:val="16"/>
                <w:szCs w:val="16"/>
                <w:lang w:eastAsia="et-EE"/>
              </w:rPr>
              <w:t xml:space="preserve">  Põhitegevuse kulud</w:t>
            </w:r>
          </w:p>
        </w:tc>
        <w:tc>
          <w:tcPr>
            <w:tcW w:w="1134" w:type="dxa"/>
            <w:tcBorders>
              <w:top w:val="nil"/>
              <w:left w:val="nil"/>
              <w:bottom w:val="single" w:sz="4" w:space="0" w:color="auto"/>
              <w:right w:val="single" w:sz="4" w:space="0" w:color="auto"/>
            </w:tcBorders>
            <w:shd w:val="clear" w:color="000000" w:fill="BFBFBF"/>
            <w:noWrap/>
            <w:vAlign w:val="bottom"/>
            <w:hideMark/>
          </w:tcPr>
          <w:p w14:paraId="0BDB0AFD"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45 363 910</w:t>
            </w:r>
          </w:p>
        </w:tc>
        <w:tc>
          <w:tcPr>
            <w:tcW w:w="1134" w:type="dxa"/>
            <w:tcBorders>
              <w:top w:val="nil"/>
              <w:left w:val="nil"/>
              <w:bottom w:val="single" w:sz="4" w:space="0" w:color="auto"/>
              <w:right w:val="single" w:sz="4" w:space="0" w:color="auto"/>
            </w:tcBorders>
            <w:shd w:val="clear" w:color="000000" w:fill="BFBFBF"/>
            <w:noWrap/>
            <w:vAlign w:val="bottom"/>
            <w:hideMark/>
          </w:tcPr>
          <w:p w14:paraId="6D41326C"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52 351 776</w:t>
            </w:r>
          </w:p>
        </w:tc>
        <w:tc>
          <w:tcPr>
            <w:tcW w:w="1134" w:type="dxa"/>
            <w:tcBorders>
              <w:top w:val="nil"/>
              <w:left w:val="nil"/>
              <w:bottom w:val="single" w:sz="4" w:space="0" w:color="auto"/>
              <w:right w:val="single" w:sz="4" w:space="0" w:color="auto"/>
            </w:tcBorders>
            <w:shd w:val="clear" w:color="000000" w:fill="BFBFBF"/>
            <w:noWrap/>
            <w:vAlign w:val="bottom"/>
            <w:hideMark/>
          </w:tcPr>
          <w:p w14:paraId="79384102"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53 299 463</w:t>
            </w:r>
          </w:p>
        </w:tc>
        <w:tc>
          <w:tcPr>
            <w:tcW w:w="1275" w:type="dxa"/>
            <w:tcBorders>
              <w:top w:val="nil"/>
              <w:left w:val="nil"/>
              <w:bottom w:val="single" w:sz="4" w:space="0" w:color="auto"/>
              <w:right w:val="single" w:sz="4" w:space="0" w:color="auto"/>
            </w:tcBorders>
            <w:shd w:val="clear" w:color="000000" w:fill="BFBFBF"/>
            <w:noWrap/>
            <w:vAlign w:val="bottom"/>
            <w:hideMark/>
          </w:tcPr>
          <w:p w14:paraId="7E22D997"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56 285 685</w:t>
            </w:r>
          </w:p>
        </w:tc>
        <w:tc>
          <w:tcPr>
            <w:tcW w:w="1134" w:type="dxa"/>
            <w:tcBorders>
              <w:top w:val="nil"/>
              <w:left w:val="nil"/>
              <w:bottom w:val="single" w:sz="4" w:space="0" w:color="auto"/>
              <w:right w:val="single" w:sz="4" w:space="0" w:color="auto"/>
            </w:tcBorders>
            <w:shd w:val="clear" w:color="000000" w:fill="BFBFBF"/>
            <w:noWrap/>
            <w:vAlign w:val="bottom"/>
            <w:hideMark/>
          </w:tcPr>
          <w:p w14:paraId="1A027D67"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58 438 666</w:t>
            </w:r>
          </w:p>
        </w:tc>
        <w:tc>
          <w:tcPr>
            <w:tcW w:w="1276" w:type="dxa"/>
            <w:tcBorders>
              <w:top w:val="nil"/>
              <w:left w:val="nil"/>
              <w:bottom w:val="single" w:sz="4" w:space="0" w:color="auto"/>
              <w:right w:val="single" w:sz="4" w:space="0" w:color="auto"/>
            </w:tcBorders>
            <w:shd w:val="clear" w:color="000000" w:fill="BFBFBF"/>
            <w:noWrap/>
            <w:vAlign w:val="bottom"/>
            <w:hideMark/>
          </w:tcPr>
          <w:p w14:paraId="6C91A285"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60 546 609</w:t>
            </w:r>
          </w:p>
        </w:tc>
        <w:tc>
          <w:tcPr>
            <w:tcW w:w="1134" w:type="dxa"/>
            <w:tcBorders>
              <w:top w:val="nil"/>
              <w:left w:val="nil"/>
              <w:bottom w:val="single" w:sz="4" w:space="0" w:color="auto"/>
              <w:right w:val="single" w:sz="4" w:space="0" w:color="auto"/>
            </w:tcBorders>
            <w:shd w:val="clear" w:color="000000" w:fill="BFBFBF"/>
            <w:noWrap/>
            <w:vAlign w:val="bottom"/>
            <w:hideMark/>
          </w:tcPr>
          <w:p w14:paraId="2A14BACF" w14:textId="77777777" w:rsidR="001C7210" w:rsidRPr="001C7210" w:rsidRDefault="001C7210" w:rsidP="001C7210">
            <w:pPr>
              <w:spacing w:after="0" w:line="240" w:lineRule="auto"/>
              <w:jc w:val="right"/>
              <w:rPr>
                <w:rFonts w:ascii="Arial" w:eastAsia="Times New Roman" w:hAnsi="Arial" w:cs="Arial"/>
                <w:sz w:val="16"/>
                <w:szCs w:val="16"/>
                <w:lang w:eastAsia="et-EE"/>
              </w:rPr>
            </w:pPr>
            <w:r w:rsidRPr="001C7210">
              <w:rPr>
                <w:rFonts w:ascii="Arial" w:eastAsia="Times New Roman" w:hAnsi="Arial" w:cs="Arial"/>
                <w:sz w:val="16"/>
                <w:szCs w:val="16"/>
                <w:lang w:eastAsia="et-EE"/>
              </w:rPr>
              <w:t>62 559 716</w:t>
            </w:r>
          </w:p>
        </w:tc>
      </w:tr>
    </w:tbl>
    <w:p w14:paraId="2772F36A" w14:textId="213922E3" w:rsidR="00DB6F47" w:rsidRPr="0059214E" w:rsidRDefault="00DB6F47" w:rsidP="00DB6F47">
      <w:pPr>
        <w:pStyle w:val="Caption"/>
        <w:rPr>
          <w:rFonts w:ascii="Arial" w:hAnsi="Arial" w:cs="Arial"/>
          <w:i w:val="0"/>
          <w:iCs w:val="0"/>
          <w:color w:val="auto"/>
          <w:sz w:val="19"/>
          <w:szCs w:val="19"/>
        </w:rPr>
      </w:pPr>
      <w:r w:rsidRPr="0059214E">
        <w:rPr>
          <w:rFonts w:ascii="Arial" w:hAnsi="Arial" w:cs="Arial"/>
          <w:i w:val="0"/>
          <w:iCs w:val="0"/>
          <w:color w:val="auto"/>
          <w:sz w:val="19"/>
          <w:szCs w:val="19"/>
        </w:rPr>
        <w:t xml:space="preserve">Tabel 10. </w:t>
      </w:r>
      <w:r w:rsidRPr="0059214E">
        <w:rPr>
          <w:rFonts w:ascii="Arial" w:eastAsia="Times New Roman" w:hAnsi="Arial" w:cs="Arial"/>
          <w:i w:val="0"/>
          <w:iCs w:val="0"/>
          <w:color w:val="auto"/>
          <w:sz w:val="19"/>
          <w:szCs w:val="19"/>
          <w:lang w:eastAsia="ar-SA"/>
        </w:rPr>
        <w:t>Põhitegevuse kulud valdkondade lõikes 202</w:t>
      </w:r>
      <w:r w:rsidR="0046503E">
        <w:rPr>
          <w:rFonts w:ascii="Arial" w:eastAsia="Times New Roman" w:hAnsi="Arial" w:cs="Arial"/>
          <w:i w:val="0"/>
          <w:iCs w:val="0"/>
          <w:color w:val="auto"/>
          <w:sz w:val="19"/>
          <w:szCs w:val="19"/>
          <w:lang w:eastAsia="ar-SA"/>
        </w:rPr>
        <w:t>2</w:t>
      </w:r>
      <w:r w:rsidRPr="0059214E">
        <w:rPr>
          <w:rFonts w:ascii="Arial" w:eastAsia="Times New Roman" w:hAnsi="Arial" w:cs="Arial"/>
          <w:i w:val="0"/>
          <w:iCs w:val="0"/>
          <w:color w:val="auto"/>
          <w:sz w:val="19"/>
          <w:szCs w:val="19"/>
          <w:lang w:eastAsia="ar-SA"/>
        </w:rPr>
        <w:t>–202</w:t>
      </w:r>
      <w:r w:rsidR="0046503E">
        <w:rPr>
          <w:rFonts w:ascii="Arial" w:eastAsia="Times New Roman" w:hAnsi="Arial" w:cs="Arial"/>
          <w:i w:val="0"/>
          <w:iCs w:val="0"/>
          <w:color w:val="auto"/>
          <w:sz w:val="19"/>
          <w:szCs w:val="19"/>
          <w:lang w:eastAsia="ar-SA"/>
        </w:rPr>
        <w:t>8</w:t>
      </w:r>
    </w:p>
    <w:p w14:paraId="5222671C" w14:textId="1F21C649" w:rsidR="00DB6F47" w:rsidRPr="0059214E" w:rsidRDefault="00DB6F47">
      <w:pPr>
        <w:rPr>
          <w:rFonts w:ascii="Arial" w:eastAsia="Times New Roman" w:hAnsi="Arial" w:cs="Arial"/>
          <w:sz w:val="21"/>
          <w:szCs w:val="21"/>
          <w:lang w:eastAsia="ar-SA"/>
        </w:rPr>
      </w:pPr>
      <w:r w:rsidRPr="0059214E">
        <w:rPr>
          <w:rFonts w:ascii="Arial" w:eastAsia="Times New Roman" w:hAnsi="Arial" w:cs="Arial"/>
          <w:sz w:val="21"/>
          <w:szCs w:val="21"/>
          <w:lang w:eastAsia="ar-SA"/>
        </w:rPr>
        <w:br w:type="page"/>
      </w:r>
    </w:p>
    <w:p w14:paraId="582A5536" w14:textId="77777777" w:rsidR="00E95BE6" w:rsidRPr="0059214E" w:rsidRDefault="00E95BE6" w:rsidP="00851BAA">
      <w:pPr>
        <w:pStyle w:val="ListParagraph"/>
        <w:numPr>
          <w:ilvl w:val="2"/>
          <w:numId w:val="2"/>
        </w:numPr>
        <w:spacing w:before="240" w:after="120" w:line="260" w:lineRule="exact"/>
        <w:jc w:val="both"/>
        <w:rPr>
          <w:rFonts w:ascii="Arial" w:hAnsi="Arial" w:cs="Arial"/>
          <w:b/>
          <w:bCs/>
          <w:color w:val="0072CE"/>
          <w:sz w:val="22"/>
          <w:szCs w:val="22"/>
          <w:lang w:val="et-EE"/>
        </w:rPr>
      </w:pPr>
      <w:r w:rsidRPr="0059214E">
        <w:rPr>
          <w:rFonts w:ascii="Arial" w:hAnsi="Arial" w:cs="Arial"/>
          <w:b/>
          <w:bCs/>
          <w:color w:val="0072CE"/>
          <w:sz w:val="22"/>
          <w:szCs w:val="22"/>
          <w:lang w:val="et-EE"/>
        </w:rPr>
        <w:lastRenderedPageBreak/>
        <w:t>Viimsi valla investeerimistegevuse prognoos</w:t>
      </w:r>
    </w:p>
    <w:p w14:paraId="6B13F0A7" w14:textId="349DB6BA" w:rsidR="00E95BE6" w:rsidRPr="006B6E4C" w:rsidRDefault="00E95BE6" w:rsidP="00E95BE6">
      <w:pPr>
        <w:tabs>
          <w:tab w:val="left" w:pos="284"/>
        </w:tabs>
        <w:suppressAutoHyphens/>
        <w:spacing w:before="120" w:after="120"/>
        <w:jc w:val="both"/>
        <w:rPr>
          <w:rFonts w:ascii="Arial" w:eastAsia="Times New Roman" w:hAnsi="Arial" w:cs="Arial"/>
          <w:lang w:eastAsia="ar-SA"/>
        </w:rPr>
      </w:pPr>
      <w:r w:rsidRPr="006B6E4C">
        <w:rPr>
          <w:rFonts w:ascii="Arial" w:eastAsia="Times New Roman" w:hAnsi="Arial" w:cs="Arial"/>
          <w:lang w:eastAsia="ar-SA"/>
        </w:rPr>
        <w:t>Vastavalt kohaliku omavalitsuse üksuse finantsjuhtimise seadusele planeeritakse investeerimistegevuse eelarveosasse põhivara soetus ja müük, põhivara soetuseks saadav ja antav sihtfinantseerimine, osaluste soetus ja müük, muude aktsiate ja osaluste soetus ja müük, antavad ning tagasilaekuvad laenud, finantskulud- ja tulud. Investeerimistegevuse eelarves on kajastatud ka sihtfinantseerimisega seotud tehingud, mille korral sihtfinantseerimise üle</w:t>
      </w:r>
      <w:r w:rsidR="0094672A" w:rsidRPr="006B6E4C">
        <w:rPr>
          <w:rFonts w:ascii="Arial" w:eastAsia="Times New Roman" w:hAnsi="Arial" w:cs="Arial"/>
          <w:lang w:eastAsia="ar-SA"/>
        </w:rPr>
        <w:t xml:space="preserve"> </w:t>
      </w:r>
      <w:r w:rsidRPr="006B6E4C">
        <w:rPr>
          <w:rFonts w:ascii="Arial" w:eastAsia="Times New Roman" w:hAnsi="Arial" w:cs="Arial"/>
          <w:lang w:eastAsia="ar-SA"/>
        </w:rPr>
        <w:t>kandja kannab raha otse üle tarnijale, kellelt Viimsi vald saab kaupu või teenuseid.</w:t>
      </w:r>
    </w:p>
    <w:p w14:paraId="77041DB1" w14:textId="77777777" w:rsidR="00E95BE6" w:rsidRPr="006B6E4C" w:rsidRDefault="00E95BE6" w:rsidP="00E95BE6">
      <w:pPr>
        <w:tabs>
          <w:tab w:val="left" w:pos="284"/>
        </w:tabs>
        <w:suppressAutoHyphens/>
        <w:spacing w:before="120" w:after="120"/>
        <w:jc w:val="both"/>
        <w:rPr>
          <w:rFonts w:ascii="Arial" w:eastAsia="Times New Roman" w:hAnsi="Arial" w:cs="Arial"/>
          <w:lang w:eastAsia="ar-SA"/>
        </w:rPr>
      </w:pPr>
      <w:r w:rsidRPr="006B6E4C">
        <w:rPr>
          <w:rFonts w:ascii="Arial" w:eastAsia="Times New Roman" w:hAnsi="Arial" w:cs="Arial"/>
          <w:lang w:eastAsia="ar-SA"/>
        </w:rPr>
        <w:t>Strateegiaperioodi investeeringute, finantseerimistehingute ja likviidsete varade muutuse osas on järgitud, et otsused oleksid jätkusuutlikud ja kõiki rahastamisallikaid ühtselt käsitlevad.</w:t>
      </w:r>
    </w:p>
    <w:p w14:paraId="73F40636" w14:textId="77777777" w:rsidR="00E95BE6" w:rsidRPr="006B6E4C" w:rsidRDefault="00E95BE6" w:rsidP="00E95BE6">
      <w:pPr>
        <w:tabs>
          <w:tab w:val="left" w:pos="284"/>
        </w:tabs>
        <w:suppressAutoHyphens/>
        <w:spacing w:before="120" w:after="120"/>
        <w:jc w:val="both"/>
        <w:rPr>
          <w:rFonts w:ascii="Arial" w:eastAsia="Times New Roman" w:hAnsi="Arial" w:cs="Arial"/>
          <w:lang w:eastAsia="ar-SA"/>
        </w:rPr>
      </w:pPr>
      <w:r w:rsidRPr="006B6E4C">
        <w:rPr>
          <w:rFonts w:ascii="Arial" w:eastAsia="Times New Roman" w:hAnsi="Arial" w:cs="Arial"/>
          <w:lang w:eastAsia="ar-SA"/>
        </w:rPr>
        <w:t>Investeeringute liigitus erineb arengukavas toodud tegevuskava liigitusest, kuna eelarvevahendid on jaotatud vastavalt eelarve klassifikaatorile.</w:t>
      </w:r>
    </w:p>
    <w:p w14:paraId="739F29A5" w14:textId="77777777" w:rsidR="00E95BE6" w:rsidRPr="006B6E4C" w:rsidRDefault="00E95BE6" w:rsidP="00E95BE6">
      <w:pPr>
        <w:tabs>
          <w:tab w:val="left" w:pos="284"/>
        </w:tabs>
        <w:suppressAutoHyphens/>
        <w:spacing w:before="120" w:after="120"/>
        <w:jc w:val="both"/>
        <w:rPr>
          <w:rFonts w:ascii="Arial" w:eastAsia="Times New Roman" w:hAnsi="Arial" w:cs="Arial"/>
          <w:lang w:eastAsia="ar-SA"/>
        </w:rPr>
      </w:pPr>
      <w:r w:rsidRPr="006B6E4C">
        <w:rPr>
          <w:rFonts w:ascii="Arial" w:eastAsia="Times New Roman" w:hAnsi="Arial" w:cs="Arial"/>
          <w:lang w:eastAsia="ar-SA"/>
        </w:rPr>
        <w:t>Investeeringute tabelis on toodud investeerimistegevuse eelarveosas kajastatud põhivara soetus. Projektipõhistel põhivara soetustel on eraldi välja toodud saadav sihtfinantseering ning omafinantseering.</w:t>
      </w:r>
    </w:p>
    <w:p w14:paraId="3C0D8BAA" w14:textId="77777777" w:rsidR="00E95BE6" w:rsidRPr="006B6E4C" w:rsidRDefault="00E95BE6" w:rsidP="00E95BE6">
      <w:pPr>
        <w:tabs>
          <w:tab w:val="left" w:pos="284"/>
        </w:tabs>
        <w:suppressAutoHyphens/>
        <w:spacing w:before="120" w:after="120"/>
        <w:jc w:val="both"/>
        <w:rPr>
          <w:rFonts w:ascii="Arial" w:eastAsia="Times New Roman" w:hAnsi="Arial" w:cs="Arial"/>
          <w:lang w:eastAsia="ar-SA"/>
        </w:rPr>
      </w:pPr>
      <w:r w:rsidRPr="006B6E4C">
        <w:rPr>
          <w:rFonts w:ascii="Arial" w:eastAsia="Times New Roman" w:hAnsi="Arial" w:cs="Arial"/>
          <w:lang w:eastAsia="ar-SA"/>
        </w:rPr>
        <w:t xml:space="preserve">Alljärgnevates tabelites on esitatud Viimsi valla käesoleva aasta ja eelarvestrateegia perioodiks kavandatud investeeringud. </w:t>
      </w:r>
    </w:p>
    <w:p w14:paraId="6EB3C1CF" w14:textId="77777777" w:rsidR="00E95BE6" w:rsidRPr="0059214E" w:rsidRDefault="00E95BE6" w:rsidP="00E95BE6">
      <w:pPr>
        <w:spacing w:before="60" w:after="60" w:line="260" w:lineRule="exact"/>
        <w:jc w:val="both"/>
        <w:rPr>
          <w:rFonts w:ascii="Arial" w:hAnsi="Arial" w:cs="Arial"/>
          <w:bCs/>
          <w:sz w:val="21"/>
          <w:szCs w:val="21"/>
        </w:rPr>
      </w:pPr>
    </w:p>
    <w:p w14:paraId="011F263A" w14:textId="77777777" w:rsidR="00E95BE6" w:rsidRPr="0059214E" w:rsidRDefault="00E95BE6" w:rsidP="00E95BE6">
      <w:pPr>
        <w:rPr>
          <w:rFonts w:ascii="Arial" w:hAnsi="Arial" w:cs="Arial"/>
          <w:bCs/>
          <w:sz w:val="21"/>
          <w:szCs w:val="21"/>
        </w:rPr>
      </w:pPr>
      <w:r w:rsidRPr="0059214E">
        <w:rPr>
          <w:rFonts w:ascii="Arial" w:hAnsi="Arial" w:cs="Arial"/>
          <w:bCs/>
          <w:sz w:val="21"/>
          <w:szCs w:val="21"/>
        </w:rPr>
        <w:br w:type="page"/>
      </w:r>
    </w:p>
    <w:p w14:paraId="230A34A5" w14:textId="77777777" w:rsidR="00E95BE6" w:rsidRPr="0059214E" w:rsidRDefault="00E95BE6" w:rsidP="00E95BE6">
      <w:pPr>
        <w:spacing w:before="60" w:after="60" w:line="260" w:lineRule="exact"/>
        <w:jc w:val="both"/>
        <w:rPr>
          <w:rFonts w:ascii="Arial" w:hAnsi="Arial" w:cs="Arial"/>
          <w:bCs/>
          <w:sz w:val="21"/>
          <w:szCs w:val="21"/>
        </w:rPr>
        <w:sectPr w:rsidR="00E95BE6" w:rsidRPr="0059214E" w:rsidSect="00213678">
          <w:pgSz w:w="11906" w:h="16838"/>
          <w:pgMar w:top="1871" w:right="1134" w:bottom="1021" w:left="1134" w:header="1418" w:footer="399" w:gutter="0"/>
          <w:cols w:space="708"/>
          <w:docGrid w:linePitch="360"/>
        </w:sectPr>
      </w:pPr>
    </w:p>
    <w:p w14:paraId="5C8AC871" w14:textId="77777777" w:rsidR="002D1631" w:rsidRDefault="002D1631" w:rsidP="00E95BE6">
      <w:pPr>
        <w:pStyle w:val="Caption"/>
        <w:rPr>
          <w:rFonts w:ascii="Arial" w:hAnsi="Arial" w:cs="Arial"/>
          <w:i w:val="0"/>
          <w:iCs w:val="0"/>
          <w:sz w:val="19"/>
          <w:szCs w:val="19"/>
        </w:rPr>
      </w:pPr>
      <w:bookmarkStart w:id="23" w:name="_Toc79058095"/>
    </w:p>
    <w:tbl>
      <w:tblPr>
        <w:tblW w:w="15220" w:type="dxa"/>
        <w:tblCellMar>
          <w:left w:w="70" w:type="dxa"/>
          <w:right w:w="70" w:type="dxa"/>
        </w:tblCellMar>
        <w:tblLook w:val="04A0" w:firstRow="1" w:lastRow="0" w:firstColumn="1" w:lastColumn="0" w:noHBand="0" w:noVBand="1"/>
      </w:tblPr>
      <w:tblGrid>
        <w:gridCol w:w="4760"/>
        <w:gridCol w:w="1540"/>
        <w:gridCol w:w="1540"/>
        <w:gridCol w:w="1540"/>
        <w:gridCol w:w="1460"/>
        <w:gridCol w:w="1460"/>
        <w:gridCol w:w="1460"/>
        <w:gridCol w:w="1460"/>
      </w:tblGrid>
      <w:tr w:rsidR="007F1F51" w:rsidRPr="007F1F51" w14:paraId="5614F558" w14:textId="77777777" w:rsidTr="008E6770">
        <w:trPr>
          <w:trHeight w:val="340"/>
        </w:trPr>
        <w:tc>
          <w:tcPr>
            <w:tcW w:w="476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06287DCB" w14:textId="77777777" w:rsidR="007F1F51" w:rsidRPr="007F1F51" w:rsidRDefault="007F1F51" w:rsidP="007F1F51">
            <w:pPr>
              <w:spacing w:after="0" w:line="240" w:lineRule="auto"/>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 </w:t>
            </w:r>
          </w:p>
        </w:tc>
        <w:tc>
          <w:tcPr>
            <w:tcW w:w="1540" w:type="dxa"/>
            <w:tcBorders>
              <w:top w:val="single" w:sz="4" w:space="0" w:color="auto"/>
              <w:left w:val="nil"/>
              <w:bottom w:val="single" w:sz="4" w:space="0" w:color="auto"/>
              <w:right w:val="single" w:sz="4" w:space="0" w:color="auto"/>
            </w:tcBorders>
            <w:shd w:val="clear" w:color="000000" w:fill="BFBFBF"/>
            <w:vAlign w:val="bottom"/>
            <w:hideMark/>
          </w:tcPr>
          <w:p w14:paraId="5A6E7710" w14:textId="77777777" w:rsidR="007F1F51" w:rsidRPr="007F1F51" w:rsidRDefault="007F1F51" w:rsidP="007F1F51">
            <w:pPr>
              <w:spacing w:after="0" w:line="240" w:lineRule="auto"/>
              <w:jc w:val="center"/>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2022</w:t>
            </w:r>
          </w:p>
        </w:tc>
        <w:tc>
          <w:tcPr>
            <w:tcW w:w="1540" w:type="dxa"/>
            <w:tcBorders>
              <w:top w:val="single" w:sz="4" w:space="0" w:color="auto"/>
              <w:left w:val="nil"/>
              <w:bottom w:val="single" w:sz="4" w:space="0" w:color="auto"/>
              <w:right w:val="single" w:sz="4" w:space="0" w:color="auto"/>
            </w:tcBorders>
            <w:shd w:val="clear" w:color="000000" w:fill="BFBFBF"/>
            <w:vAlign w:val="bottom"/>
            <w:hideMark/>
          </w:tcPr>
          <w:p w14:paraId="5ADA81FE" w14:textId="77777777" w:rsidR="007F1F51" w:rsidRPr="007F1F51" w:rsidRDefault="007F1F51" w:rsidP="007F1F51">
            <w:pPr>
              <w:spacing w:after="0" w:line="240" w:lineRule="auto"/>
              <w:jc w:val="center"/>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2023</w:t>
            </w:r>
          </w:p>
        </w:tc>
        <w:tc>
          <w:tcPr>
            <w:tcW w:w="1540" w:type="dxa"/>
            <w:tcBorders>
              <w:top w:val="single" w:sz="4" w:space="0" w:color="auto"/>
              <w:left w:val="nil"/>
              <w:bottom w:val="single" w:sz="4" w:space="0" w:color="auto"/>
              <w:right w:val="single" w:sz="4" w:space="0" w:color="auto"/>
            </w:tcBorders>
            <w:shd w:val="clear" w:color="000000" w:fill="BFBFBF"/>
            <w:vAlign w:val="bottom"/>
            <w:hideMark/>
          </w:tcPr>
          <w:p w14:paraId="0BB9DDAB" w14:textId="77777777" w:rsidR="007F1F51" w:rsidRPr="007F1F51" w:rsidRDefault="007F1F51" w:rsidP="007F1F51">
            <w:pPr>
              <w:spacing w:after="0" w:line="240" w:lineRule="auto"/>
              <w:jc w:val="center"/>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2024</w:t>
            </w:r>
          </w:p>
        </w:tc>
        <w:tc>
          <w:tcPr>
            <w:tcW w:w="1460" w:type="dxa"/>
            <w:tcBorders>
              <w:top w:val="single" w:sz="4" w:space="0" w:color="auto"/>
              <w:left w:val="nil"/>
              <w:bottom w:val="single" w:sz="4" w:space="0" w:color="auto"/>
              <w:right w:val="single" w:sz="4" w:space="0" w:color="auto"/>
            </w:tcBorders>
            <w:shd w:val="clear" w:color="000000" w:fill="BFBFBF"/>
            <w:vAlign w:val="bottom"/>
            <w:hideMark/>
          </w:tcPr>
          <w:p w14:paraId="7479AE47" w14:textId="77777777" w:rsidR="007F1F51" w:rsidRPr="007F1F51" w:rsidRDefault="007F1F51" w:rsidP="007F1F51">
            <w:pPr>
              <w:spacing w:after="0" w:line="240" w:lineRule="auto"/>
              <w:jc w:val="center"/>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2025</w:t>
            </w:r>
          </w:p>
        </w:tc>
        <w:tc>
          <w:tcPr>
            <w:tcW w:w="1460" w:type="dxa"/>
            <w:tcBorders>
              <w:top w:val="single" w:sz="4" w:space="0" w:color="auto"/>
              <w:left w:val="nil"/>
              <w:bottom w:val="single" w:sz="4" w:space="0" w:color="auto"/>
              <w:right w:val="single" w:sz="4" w:space="0" w:color="auto"/>
            </w:tcBorders>
            <w:shd w:val="clear" w:color="000000" w:fill="BFBFBF"/>
            <w:vAlign w:val="bottom"/>
            <w:hideMark/>
          </w:tcPr>
          <w:p w14:paraId="7B1FCCBB" w14:textId="77777777" w:rsidR="007F1F51" w:rsidRPr="007F1F51" w:rsidRDefault="007F1F51" w:rsidP="007F1F51">
            <w:pPr>
              <w:spacing w:after="0" w:line="240" w:lineRule="auto"/>
              <w:jc w:val="center"/>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2026</w:t>
            </w:r>
          </w:p>
        </w:tc>
        <w:tc>
          <w:tcPr>
            <w:tcW w:w="1460" w:type="dxa"/>
            <w:tcBorders>
              <w:top w:val="single" w:sz="4" w:space="0" w:color="auto"/>
              <w:left w:val="nil"/>
              <w:bottom w:val="single" w:sz="4" w:space="0" w:color="auto"/>
              <w:right w:val="single" w:sz="4" w:space="0" w:color="auto"/>
            </w:tcBorders>
            <w:shd w:val="clear" w:color="000000" w:fill="BFBFBF"/>
            <w:vAlign w:val="bottom"/>
            <w:hideMark/>
          </w:tcPr>
          <w:p w14:paraId="0DFE145A" w14:textId="77777777" w:rsidR="007F1F51" w:rsidRPr="007F1F51" w:rsidRDefault="007F1F51" w:rsidP="007F1F51">
            <w:pPr>
              <w:spacing w:after="0" w:line="240" w:lineRule="auto"/>
              <w:jc w:val="center"/>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2027</w:t>
            </w:r>
          </w:p>
        </w:tc>
        <w:tc>
          <w:tcPr>
            <w:tcW w:w="1460" w:type="dxa"/>
            <w:tcBorders>
              <w:top w:val="single" w:sz="4" w:space="0" w:color="auto"/>
              <w:left w:val="nil"/>
              <w:bottom w:val="single" w:sz="4" w:space="0" w:color="auto"/>
              <w:right w:val="single" w:sz="4" w:space="0" w:color="auto"/>
            </w:tcBorders>
            <w:shd w:val="clear" w:color="000000" w:fill="BFBFBF"/>
            <w:vAlign w:val="bottom"/>
            <w:hideMark/>
          </w:tcPr>
          <w:p w14:paraId="675F8241" w14:textId="77777777" w:rsidR="007F1F51" w:rsidRPr="007F1F51" w:rsidRDefault="007F1F51" w:rsidP="007F1F51">
            <w:pPr>
              <w:spacing w:after="0" w:line="240" w:lineRule="auto"/>
              <w:jc w:val="center"/>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2028</w:t>
            </w:r>
          </w:p>
        </w:tc>
      </w:tr>
      <w:tr w:rsidR="007F1F51" w:rsidRPr="007F1F51" w14:paraId="1931623E" w14:textId="77777777" w:rsidTr="008E6770">
        <w:trPr>
          <w:trHeight w:val="283"/>
        </w:trPr>
        <w:tc>
          <w:tcPr>
            <w:tcW w:w="4760" w:type="dxa"/>
            <w:tcBorders>
              <w:top w:val="nil"/>
              <w:left w:val="single" w:sz="4" w:space="0" w:color="auto"/>
              <w:bottom w:val="single" w:sz="4" w:space="0" w:color="auto"/>
              <w:right w:val="single" w:sz="4" w:space="0" w:color="auto"/>
            </w:tcBorders>
            <w:shd w:val="clear" w:color="000000" w:fill="F2F2F2"/>
            <w:vAlign w:val="bottom"/>
            <w:hideMark/>
          </w:tcPr>
          <w:p w14:paraId="7D1502DD" w14:textId="77777777" w:rsidR="007F1F51" w:rsidRPr="007F1F51" w:rsidRDefault="007F1F51" w:rsidP="007F1F51">
            <w:pPr>
              <w:spacing w:after="0" w:line="240" w:lineRule="auto"/>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01 Üldised valitsussektori teenused</w:t>
            </w:r>
          </w:p>
        </w:tc>
        <w:tc>
          <w:tcPr>
            <w:tcW w:w="1540" w:type="dxa"/>
            <w:tcBorders>
              <w:top w:val="nil"/>
              <w:left w:val="nil"/>
              <w:bottom w:val="single" w:sz="4" w:space="0" w:color="auto"/>
              <w:right w:val="single" w:sz="4" w:space="0" w:color="auto"/>
            </w:tcBorders>
            <w:shd w:val="clear" w:color="auto" w:fill="auto"/>
            <w:vAlign w:val="bottom"/>
            <w:hideMark/>
          </w:tcPr>
          <w:p w14:paraId="2A1BC695"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7 470</w:t>
            </w:r>
          </w:p>
        </w:tc>
        <w:tc>
          <w:tcPr>
            <w:tcW w:w="1540" w:type="dxa"/>
            <w:tcBorders>
              <w:top w:val="nil"/>
              <w:left w:val="nil"/>
              <w:bottom w:val="single" w:sz="4" w:space="0" w:color="auto"/>
              <w:right w:val="single" w:sz="4" w:space="0" w:color="auto"/>
            </w:tcBorders>
            <w:shd w:val="clear" w:color="auto" w:fill="auto"/>
            <w:vAlign w:val="bottom"/>
            <w:hideMark/>
          </w:tcPr>
          <w:p w14:paraId="069E03FF"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32 000</w:t>
            </w:r>
          </w:p>
        </w:tc>
        <w:tc>
          <w:tcPr>
            <w:tcW w:w="1540" w:type="dxa"/>
            <w:tcBorders>
              <w:top w:val="nil"/>
              <w:left w:val="nil"/>
              <w:bottom w:val="single" w:sz="4" w:space="0" w:color="auto"/>
              <w:right w:val="single" w:sz="4" w:space="0" w:color="auto"/>
            </w:tcBorders>
            <w:shd w:val="clear" w:color="auto" w:fill="auto"/>
            <w:vAlign w:val="bottom"/>
            <w:hideMark/>
          </w:tcPr>
          <w:p w14:paraId="770BF426"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22 000</w:t>
            </w:r>
          </w:p>
        </w:tc>
        <w:tc>
          <w:tcPr>
            <w:tcW w:w="1460" w:type="dxa"/>
            <w:tcBorders>
              <w:top w:val="nil"/>
              <w:left w:val="nil"/>
              <w:bottom w:val="single" w:sz="4" w:space="0" w:color="auto"/>
              <w:right w:val="single" w:sz="4" w:space="0" w:color="auto"/>
            </w:tcBorders>
            <w:shd w:val="clear" w:color="auto" w:fill="auto"/>
            <w:vAlign w:val="bottom"/>
            <w:hideMark/>
          </w:tcPr>
          <w:p w14:paraId="20A23D95"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150 000</w:t>
            </w:r>
          </w:p>
        </w:tc>
        <w:tc>
          <w:tcPr>
            <w:tcW w:w="1460" w:type="dxa"/>
            <w:tcBorders>
              <w:top w:val="nil"/>
              <w:left w:val="nil"/>
              <w:bottom w:val="single" w:sz="4" w:space="0" w:color="auto"/>
              <w:right w:val="single" w:sz="4" w:space="0" w:color="auto"/>
            </w:tcBorders>
            <w:shd w:val="clear" w:color="auto" w:fill="auto"/>
            <w:vAlign w:val="bottom"/>
            <w:hideMark/>
          </w:tcPr>
          <w:p w14:paraId="0B2146A3"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69F95F6"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348C16F"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0</w:t>
            </w:r>
          </w:p>
        </w:tc>
      </w:tr>
      <w:tr w:rsidR="007F1F51" w:rsidRPr="007F1F51" w14:paraId="140900B8"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1692B0BB" w14:textId="77777777" w:rsidR="007F1F51" w:rsidRPr="007F1F51" w:rsidRDefault="007F1F51" w:rsidP="007F1F51">
            <w:pPr>
              <w:spacing w:after="0" w:line="240" w:lineRule="auto"/>
              <w:rPr>
                <w:rFonts w:ascii="Arial" w:eastAsia="Times New Roman" w:hAnsi="Arial" w:cs="Arial"/>
                <w:i/>
                <w:iCs/>
                <w:sz w:val="16"/>
                <w:szCs w:val="16"/>
                <w:lang w:eastAsia="et-EE"/>
              </w:rPr>
            </w:pPr>
            <w:r w:rsidRPr="007F1F51">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vAlign w:val="bottom"/>
            <w:hideMark/>
          </w:tcPr>
          <w:p w14:paraId="1492B600"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5B5CDD17"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149A92F3"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90434B8"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167326A"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6F05CF7E"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CF5FD73"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r>
      <w:tr w:rsidR="007F1F51" w:rsidRPr="007F1F51" w14:paraId="4F04D523"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386D4173" w14:textId="77777777" w:rsidR="007F1F51" w:rsidRPr="007F1F51" w:rsidRDefault="007F1F51" w:rsidP="007F1F51">
            <w:pPr>
              <w:spacing w:after="0" w:line="240" w:lineRule="auto"/>
              <w:rPr>
                <w:rFonts w:ascii="Arial" w:eastAsia="Times New Roman" w:hAnsi="Arial" w:cs="Arial"/>
                <w:i/>
                <w:iCs/>
                <w:sz w:val="16"/>
                <w:szCs w:val="16"/>
                <w:lang w:eastAsia="et-EE"/>
              </w:rPr>
            </w:pPr>
            <w:r w:rsidRPr="007F1F51">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5274B1DE"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7 470</w:t>
            </w:r>
          </w:p>
        </w:tc>
        <w:tc>
          <w:tcPr>
            <w:tcW w:w="1540" w:type="dxa"/>
            <w:tcBorders>
              <w:top w:val="nil"/>
              <w:left w:val="nil"/>
              <w:bottom w:val="single" w:sz="4" w:space="0" w:color="auto"/>
              <w:right w:val="single" w:sz="4" w:space="0" w:color="auto"/>
            </w:tcBorders>
            <w:shd w:val="clear" w:color="auto" w:fill="auto"/>
            <w:vAlign w:val="bottom"/>
            <w:hideMark/>
          </w:tcPr>
          <w:p w14:paraId="61D86A5D"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32 000</w:t>
            </w:r>
          </w:p>
        </w:tc>
        <w:tc>
          <w:tcPr>
            <w:tcW w:w="1540" w:type="dxa"/>
            <w:tcBorders>
              <w:top w:val="nil"/>
              <w:left w:val="nil"/>
              <w:bottom w:val="single" w:sz="4" w:space="0" w:color="auto"/>
              <w:right w:val="single" w:sz="4" w:space="0" w:color="auto"/>
            </w:tcBorders>
            <w:shd w:val="clear" w:color="auto" w:fill="auto"/>
            <w:vAlign w:val="bottom"/>
            <w:hideMark/>
          </w:tcPr>
          <w:p w14:paraId="46754E06"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22 000</w:t>
            </w:r>
          </w:p>
        </w:tc>
        <w:tc>
          <w:tcPr>
            <w:tcW w:w="1460" w:type="dxa"/>
            <w:tcBorders>
              <w:top w:val="nil"/>
              <w:left w:val="nil"/>
              <w:bottom w:val="single" w:sz="4" w:space="0" w:color="auto"/>
              <w:right w:val="single" w:sz="4" w:space="0" w:color="auto"/>
            </w:tcBorders>
            <w:shd w:val="clear" w:color="auto" w:fill="auto"/>
            <w:vAlign w:val="bottom"/>
            <w:hideMark/>
          </w:tcPr>
          <w:p w14:paraId="1D3F06A9"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150 000</w:t>
            </w:r>
          </w:p>
        </w:tc>
        <w:tc>
          <w:tcPr>
            <w:tcW w:w="1460" w:type="dxa"/>
            <w:tcBorders>
              <w:top w:val="nil"/>
              <w:left w:val="nil"/>
              <w:bottom w:val="single" w:sz="4" w:space="0" w:color="auto"/>
              <w:right w:val="single" w:sz="4" w:space="0" w:color="auto"/>
            </w:tcBorders>
            <w:shd w:val="clear" w:color="auto" w:fill="auto"/>
            <w:vAlign w:val="bottom"/>
            <w:hideMark/>
          </w:tcPr>
          <w:p w14:paraId="15EF4A01"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7F6BC37"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6F9F5821"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r>
      <w:tr w:rsidR="007F1F51" w:rsidRPr="007F1F51" w14:paraId="20E3209C" w14:textId="77777777" w:rsidTr="008E6770">
        <w:trPr>
          <w:trHeight w:val="283"/>
        </w:trPr>
        <w:tc>
          <w:tcPr>
            <w:tcW w:w="4760" w:type="dxa"/>
            <w:tcBorders>
              <w:top w:val="nil"/>
              <w:left w:val="single" w:sz="4" w:space="0" w:color="auto"/>
              <w:bottom w:val="single" w:sz="4" w:space="0" w:color="auto"/>
              <w:right w:val="single" w:sz="4" w:space="0" w:color="auto"/>
            </w:tcBorders>
            <w:shd w:val="clear" w:color="000000" w:fill="F2F2F2"/>
            <w:vAlign w:val="bottom"/>
            <w:hideMark/>
          </w:tcPr>
          <w:p w14:paraId="07716FF8" w14:textId="77777777" w:rsidR="007F1F51" w:rsidRPr="007F1F51" w:rsidRDefault="007F1F51" w:rsidP="007F1F51">
            <w:pPr>
              <w:spacing w:after="0" w:line="240" w:lineRule="auto"/>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03 Avalik kord</w:t>
            </w:r>
          </w:p>
        </w:tc>
        <w:tc>
          <w:tcPr>
            <w:tcW w:w="1540" w:type="dxa"/>
            <w:tcBorders>
              <w:top w:val="nil"/>
              <w:left w:val="nil"/>
              <w:bottom w:val="single" w:sz="4" w:space="0" w:color="auto"/>
              <w:right w:val="single" w:sz="4" w:space="0" w:color="auto"/>
            </w:tcBorders>
            <w:shd w:val="clear" w:color="000000" w:fill="F2F2F2"/>
            <w:vAlign w:val="bottom"/>
            <w:hideMark/>
          </w:tcPr>
          <w:p w14:paraId="25E11ED0"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35 186</w:t>
            </w:r>
          </w:p>
        </w:tc>
        <w:tc>
          <w:tcPr>
            <w:tcW w:w="1540" w:type="dxa"/>
            <w:tcBorders>
              <w:top w:val="nil"/>
              <w:left w:val="nil"/>
              <w:bottom w:val="single" w:sz="4" w:space="0" w:color="auto"/>
              <w:right w:val="single" w:sz="4" w:space="0" w:color="auto"/>
            </w:tcBorders>
            <w:shd w:val="clear" w:color="000000" w:fill="F2F2F2"/>
            <w:vAlign w:val="bottom"/>
            <w:hideMark/>
          </w:tcPr>
          <w:p w14:paraId="4867E15C"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000000" w:fill="F2F2F2"/>
            <w:vAlign w:val="bottom"/>
            <w:hideMark/>
          </w:tcPr>
          <w:p w14:paraId="543D716B"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000000" w:fill="F2F2F2"/>
            <w:vAlign w:val="bottom"/>
            <w:hideMark/>
          </w:tcPr>
          <w:p w14:paraId="5434FE65"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000000" w:fill="F2F2F2"/>
            <w:vAlign w:val="bottom"/>
            <w:hideMark/>
          </w:tcPr>
          <w:p w14:paraId="10105172"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000000" w:fill="F2F2F2"/>
            <w:vAlign w:val="bottom"/>
            <w:hideMark/>
          </w:tcPr>
          <w:p w14:paraId="5D113357"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000000" w:fill="F2F2F2"/>
            <w:vAlign w:val="bottom"/>
            <w:hideMark/>
          </w:tcPr>
          <w:p w14:paraId="77EB81E5"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0</w:t>
            </w:r>
          </w:p>
        </w:tc>
      </w:tr>
      <w:tr w:rsidR="007F1F51" w:rsidRPr="007F1F51" w14:paraId="3A10E251"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4466C23C" w14:textId="77777777" w:rsidR="007F1F51" w:rsidRPr="007F1F51" w:rsidRDefault="007F1F51" w:rsidP="007F1F51">
            <w:pPr>
              <w:spacing w:after="0" w:line="240" w:lineRule="auto"/>
              <w:rPr>
                <w:rFonts w:ascii="Arial" w:eastAsia="Times New Roman" w:hAnsi="Arial" w:cs="Arial"/>
                <w:i/>
                <w:iCs/>
                <w:sz w:val="16"/>
                <w:szCs w:val="16"/>
                <w:lang w:eastAsia="et-EE"/>
              </w:rPr>
            </w:pPr>
            <w:r w:rsidRPr="007F1F51">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vAlign w:val="bottom"/>
            <w:hideMark/>
          </w:tcPr>
          <w:p w14:paraId="35364F2A"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7F87D027"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18495677"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5086D517"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5FA9C698"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F349CFF"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7077AC10"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r>
      <w:tr w:rsidR="007F1F51" w:rsidRPr="007F1F51" w14:paraId="53872854"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34C704AF" w14:textId="77777777" w:rsidR="007F1F51" w:rsidRPr="007F1F51" w:rsidRDefault="007F1F51" w:rsidP="007F1F51">
            <w:pPr>
              <w:spacing w:after="0" w:line="240" w:lineRule="auto"/>
              <w:rPr>
                <w:rFonts w:ascii="Arial" w:eastAsia="Times New Roman" w:hAnsi="Arial" w:cs="Arial"/>
                <w:i/>
                <w:iCs/>
                <w:sz w:val="16"/>
                <w:szCs w:val="16"/>
                <w:lang w:eastAsia="et-EE"/>
              </w:rPr>
            </w:pPr>
            <w:r w:rsidRPr="007F1F51">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520B7D72"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35 186</w:t>
            </w:r>
          </w:p>
        </w:tc>
        <w:tc>
          <w:tcPr>
            <w:tcW w:w="1540" w:type="dxa"/>
            <w:tcBorders>
              <w:top w:val="nil"/>
              <w:left w:val="nil"/>
              <w:bottom w:val="single" w:sz="4" w:space="0" w:color="auto"/>
              <w:right w:val="single" w:sz="4" w:space="0" w:color="auto"/>
            </w:tcBorders>
            <w:shd w:val="clear" w:color="auto" w:fill="auto"/>
            <w:vAlign w:val="bottom"/>
            <w:hideMark/>
          </w:tcPr>
          <w:p w14:paraId="1DD87062"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135C1DA5"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FEA05B4"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5FE99E29"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20656795"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6D438D0D"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r>
      <w:tr w:rsidR="007F1F51" w:rsidRPr="007F1F51" w14:paraId="7331B48B" w14:textId="77777777" w:rsidTr="008E6770">
        <w:trPr>
          <w:trHeight w:val="283"/>
        </w:trPr>
        <w:tc>
          <w:tcPr>
            <w:tcW w:w="4760" w:type="dxa"/>
            <w:tcBorders>
              <w:top w:val="nil"/>
              <w:left w:val="single" w:sz="4" w:space="0" w:color="auto"/>
              <w:bottom w:val="single" w:sz="4" w:space="0" w:color="auto"/>
              <w:right w:val="single" w:sz="4" w:space="0" w:color="auto"/>
            </w:tcBorders>
            <w:shd w:val="clear" w:color="000000" w:fill="F2F2F2"/>
            <w:vAlign w:val="bottom"/>
            <w:hideMark/>
          </w:tcPr>
          <w:p w14:paraId="0322FB0E" w14:textId="77777777" w:rsidR="007F1F51" w:rsidRPr="007F1F51" w:rsidRDefault="007F1F51" w:rsidP="007F1F51">
            <w:pPr>
              <w:spacing w:after="0" w:line="240" w:lineRule="auto"/>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04 Majandus</w:t>
            </w:r>
          </w:p>
        </w:tc>
        <w:tc>
          <w:tcPr>
            <w:tcW w:w="1540" w:type="dxa"/>
            <w:tcBorders>
              <w:top w:val="nil"/>
              <w:left w:val="nil"/>
              <w:bottom w:val="single" w:sz="4" w:space="0" w:color="auto"/>
              <w:right w:val="single" w:sz="4" w:space="0" w:color="auto"/>
            </w:tcBorders>
            <w:shd w:val="clear" w:color="000000" w:fill="F2F2F2"/>
            <w:vAlign w:val="bottom"/>
            <w:hideMark/>
          </w:tcPr>
          <w:p w14:paraId="70060812"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623 826</w:t>
            </w:r>
          </w:p>
        </w:tc>
        <w:tc>
          <w:tcPr>
            <w:tcW w:w="1540" w:type="dxa"/>
            <w:tcBorders>
              <w:top w:val="nil"/>
              <w:left w:val="nil"/>
              <w:bottom w:val="single" w:sz="4" w:space="0" w:color="auto"/>
              <w:right w:val="single" w:sz="4" w:space="0" w:color="auto"/>
            </w:tcBorders>
            <w:shd w:val="clear" w:color="000000" w:fill="F2F2F2"/>
            <w:vAlign w:val="bottom"/>
            <w:hideMark/>
          </w:tcPr>
          <w:p w14:paraId="32709F64"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2 581 040</w:t>
            </w:r>
          </w:p>
        </w:tc>
        <w:tc>
          <w:tcPr>
            <w:tcW w:w="1540" w:type="dxa"/>
            <w:tcBorders>
              <w:top w:val="nil"/>
              <w:left w:val="nil"/>
              <w:bottom w:val="single" w:sz="4" w:space="0" w:color="auto"/>
              <w:right w:val="single" w:sz="4" w:space="0" w:color="auto"/>
            </w:tcBorders>
            <w:shd w:val="clear" w:color="000000" w:fill="F2F2F2"/>
            <w:vAlign w:val="bottom"/>
            <w:hideMark/>
          </w:tcPr>
          <w:p w14:paraId="259F8BAF"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3 275 000</w:t>
            </w:r>
          </w:p>
        </w:tc>
        <w:tc>
          <w:tcPr>
            <w:tcW w:w="1460" w:type="dxa"/>
            <w:tcBorders>
              <w:top w:val="nil"/>
              <w:left w:val="nil"/>
              <w:bottom w:val="single" w:sz="4" w:space="0" w:color="auto"/>
              <w:right w:val="single" w:sz="4" w:space="0" w:color="auto"/>
            </w:tcBorders>
            <w:shd w:val="clear" w:color="000000" w:fill="F2F2F2"/>
            <w:vAlign w:val="bottom"/>
            <w:hideMark/>
          </w:tcPr>
          <w:p w14:paraId="74BE6F92"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3 275 000</w:t>
            </w:r>
          </w:p>
        </w:tc>
        <w:tc>
          <w:tcPr>
            <w:tcW w:w="1460" w:type="dxa"/>
            <w:tcBorders>
              <w:top w:val="nil"/>
              <w:left w:val="nil"/>
              <w:bottom w:val="single" w:sz="4" w:space="0" w:color="auto"/>
              <w:right w:val="single" w:sz="4" w:space="0" w:color="auto"/>
            </w:tcBorders>
            <w:shd w:val="clear" w:color="000000" w:fill="F2F2F2"/>
            <w:vAlign w:val="bottom"/>
            <w:hideMark/>
          </w:tcPr>
          <w:p w14:paraId="48CB1A51"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2 875 000</w:t>
            </w:r>
          </w:p>
        </w:tc>
        <w:tc>
          <w:tcPr>
            <w:tcW w:w="1460" w:type="dxa"/>
            <w:tcBorders>
              <w:top w:val="nil"/>
              <w:left w:val="nil"/>
              <w:bottom w:val="single" w:sz="4" w:space="0" w:color="auto"/>
              <w:right w:val="single" w:sz="4" w:space="0" w:color="auto"/>
            </w:tcBorders>
            <w:shd w:val="clear" w:color="000000" w:fill="F2F2F2"/>
            <w:vAlign w:val="bottom"/>
            <w:hideMark/>
          </w:tcPr>
          <w:p w14:paraId="32BD6D05"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3 350 000</w:t>
            </w:r>
          </w:p>
        </w:tc>
        <w:tc>
          <w:tcPr>
            <w:tcW w:w="1460" w:type="dxa"/>
            <w:tcBorders>
              <w:top w:val="nil"/>
              <w:left w:val="nil"/>
              <w:bottom w:val="single" w:sz="4" w:space="0" w:color="auto"/>
              <w:right w:val="single" w:sz="4" w:space="0" w:color="auto"/>
            </w:tcBorders>
            <w:shd w:val="clear" w:color="000000" w:fill="F2F2F2"/>
            <w:vAlign w:val="bottom"/>
            <w:hideMark/>
          </w:tcPr>
          <w:p w14:paraId="280C1942"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3 325 000</w:t>
            </w:r>
          </w:p>
        </w:tc>
      </w:tr>
      <w:tr w:rsidR="007F1F51" w:rsidRPr="007F1F51" w14:paraId="369A0682"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54E821D8" w14:textId="77777777" w:rsidR="007F1F51" w:rsidRPr="007F1F51" w:rsidRDefault="007F1F51" w:rsidP="007F1F51">
            <w:pPr>
              <w:spacing w:after="0" w:line="240" w:lineRule="auto"/>
              <w:rPr>
                <w:rFonts w:ascii="Arial" w:eastAsia="Times New Roman" w:hAnsi="Arial" w:cs="Arial"/>
                <w:i/>
                <w:iCs/>
                <w:sz w:val="16"/>
                <w:szCs w:val="16"/>
                <w:lang w:eastAsia="et-EE"/>
              </w:rPr>
            </w:pPr>
            <w:r w:rsidRPr="007F1F51">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vAlign w:val="bottom"/>
            <w:hideMark/>
          </w:tcPr>
          <w:p w14:paraId="6867444B"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5CB3CF81"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475 000</w:t>
            </w:r>
          </w:p>
        </w:tc>
        <w:tc>
          <w:tcPr>
            <w:tcW w:w="1540" w:type="dxa"/>
            <w:tcBorders>
              <w:top w:val="nil"/>
              <w:left w:val="nil"/>
              <w:bottom w:val="single" w:sz="4" w:space="0" w:color="auto"/>
              <w:right w:val="single" w:sz="4" w:space="0" w:color="auto"/>
            </w:tcBorders>
            <w:shd w:val="clear" w:color="auto" w:fill="auto"/>
            <w:vAlign w:val="bottom"/>
            <w:hideMark/>
          </w:tcPr>
          <w:p w14:paraId="792C7508"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475 000</w:t>
            </w:r>
          </w:p>
        </w:tc>
        <w:tc>
          <w:tcPr>
            <w:tcW w:w="1460" w:type="dxa"/>
            <w:tcBorders>
              <w:top w:val="nil"/>
              <w:left w:val="nil"/>
              <w:bottom w:val="single" w:sz="4" w:space="0" w:color="auto"/>
              <w:right w:val="single" w:sz="4" w:space="0" w:color="auto"/>
            </w:tcBorders>
            <w:shd w:val="clear" w:color="auto" w:fill="auto"/>
            <w:vAlign w:val="bottom"/>
            <w:hideMark/>
          </w:tcPr>
          <w:p w14:paraId="3992A6B2"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475 000</w:t>
            </w:r>
          </w:p>
        </w:tc>
        <w:tc>
          <w:tcPr>
            <w:tcW w:w="1460" w:type="dxa"/>
            <w:tcBorders>
              <w:top w:val="nil"/>
              <w:left w:val="nil"/>
              <w:bottom w:val="single" w:sz="4" w:space="0" w:color="auto"/>
              <w:right w:val="single" w:sz="4" w:space="0" w:color="auto"/>
            </w:tcBorders>
            <w:shd w:val="clear" w:color="auto" w:fill="auto"/>
            <w:vAlign w:val="bottom"/>
            <w:hideMark/>
          </w:tcPr>
          <w:p w14:paraId="4A11DEFE"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475 000</w:t>
            </w:r>
          </w:p>
        </w:tc>
        <w:tc>
          <w:tcPr>
            <w:tcW w:w="1460" w:type="dxa"/>
            <w:tcBorders>
              <w:top w:val="nil"/>
              <w:left w:val="nil"/>
              <w:bottom w:val="single" w:sz="4" w:space="0" w:color="auto"/>
              <w:right w:val="single" w:sz="4" w:space="0" w:color="auto"/>
            </w:tcBorders>
            <w:shd w:val="clear" w:color="auto" w:fill="auto"/>
            <w:vAlign w:val="bottom"/>
            <w:hideMark/>
          </w:tcPr>
          <w:p w14:paraId="2AA4986E"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475 000</w:t>
            </w:r>
          </w:p>
        </w:tc>
        <w:tc>
          <w:tcPr>
            <w:tcW w:w="1460" w:type="dxa"/>
            <w:tcBorders>
              <w:top w:val="nil"/>
              <w:left w:val="nil"/>
              <w:bottom w:val="single" w:sz="4" w:space="0" w:color="auto"/>
              <w:right w:val="single" w:sz="4" w:space="0" w:color="auto"/>
            </w:tcBorders>
            <w:shd w:val="clear" w:color="auto" w:fill="auto"/>
            <w:vAlign w:val="bottom"/>
            <w:hideMark/>
          </w:tcPr>
          <w:p w14:paraId="07788BDB"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r>
      <w:tr w:rsidR="007F1F51" w:rsidRPr="007F1F51" w14:paraId="1D3000C3"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4DF87AAC" w14:textId="77777777" w:rsidR="007F1F51" w:rsidRPr="007F1F51" w:rsidRDefault="007F1F51" w:rsidP="007F1F51">
            <w:pPr>
              <w:spacing w:after="0" w:line="240" w:lineRule="auto"/>
              <w:rPr>
                <w:rFonts w:ascii="Arial" w:eastAsia="Times New Roman" w:hAnsi="Arial" w:cs="Arial"/>
                <w:i/>
                <w:iCs/>
                <w:sz w:val="16"/>
                <w:szCs w:val="16"/>
                <w:lang w:eastAsia="et-EE"/>
              </w:rPr>
            </w:pPr>
            <w:r w:rsidRPr="007F1F51">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50870355"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623 826</w:t>
            </w:r>
          </w:p>
        </w:tc>
        <w:tc>
          <w:tcPr>
            <w:tcW w:w="1540" w:type="dxa"/>
            <w:tcBorders>
              <w:top w:val="nil"/>
              <w:left w:val="nil"/>
              <w:bottom w:val="single" w:sz="4" w:space="0" w:color="auto"/>
              <w:right w:val="single" w:sz="4" w:space="0" w:color="auto"/>
            </w:tcBorders>
            <w:shd w:val="clear" w:color="auto" w:fill="auto"/>
            <w:vAlign w:val="bottom"/>
            <w:hideMark/>
          </w:tcPr>
          <w:p w14:paraId="6697AE77"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2 106 040</w:t>
            </w:r>
          </w:p>
        </w:tc>
        <w:tc>
          <w:tcPr>
            <w:tcW w:w="1540" w:type="dxa"/>
            <w:tcBorders>
              <w:top w:val="nil"/>
              <w:left w:val="nil"/>
              <w:bottom w:val="single" w:sz="4" w:space="0" w:color="auto"/>
              <w:right w:val="single" w:sz="4" w:space="0" w:color="auto"/>
            </w:tcBorders>
            <w:shd w:val="clear" w:color="auto" w:fill="auto"/>
            <w:vAlign w:val="bottom"/>
            <w:hideMark/>
          </w:tcPr>
          <w:p w14:paraId="640CFC38"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2 800 000</w:t>
            </w:r>
          </w:p>
        </w:tc>
        <w:tc>
          <w:tcPr>
            <w:tcW w:w="1460" w:type="dxa"/>
            <w:tcBorders>
              <w:top w:val="nil"/>
              <w:left w:val="nil"/>
              <w:bottom w:val="single" w:sz="4" w:space="0" w:color="auto"/>
              <w:right w:val="single" w:sz="4" w:space="0" w:color="auto"/>
            </w:tcBorders>
            <w:shd w:val="clear" w:color="auto" w:fill="auto"/>
            <w:vAlign w:val="bottom"/>
            <w:hideMark/>
          </w:tcPr>
          <w:p w14:paraId="6134ED3F"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2 800 000</w:t>
            </w:r>
          </w:p>
        </w:tc>
        <w:tc>
          <w:tcPr>
            <w:tcW w:w="1460" w:type="dxa"/>
            <w:tcBorders>
              <w:top w:val="nil"/>
              <w:left w:val="nil"/>
              <w:bottom w:val="single" w:sz="4" w:space="0" w:color="auto"/>
              <w:right w:val="single" w:sz="4" w:space="0" w:color="auto"/>
            </w:tcBorders>
            <w:shd w:val="clear" w:color="auto" w:fill="auto"/>
            <w:vAlign w:val="bottom"/>
            <w:hideMark/>
          </w:tcPr>
          <w:p w14:paraId="467E8239"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2 400 000</w:t>
            </w:r>
          </w:p>
        </w:tc>
        <w:tc>
          <w:tcPr>
            <w:tcW w:w="1460" w:type="dxa"/>
            <w:tcBorders>
              <w:top w:val="nil"/>
              <w:left w:val="nil"/>
              <w:bottom w:val="single" w:sz="4" w:space="0" w:color="auto"/>
              <w:right w:val="single" w:sz="4" w:space="0" w:color="auto"/>
            </w:tcBorders>
            <w:shd w:val="clear" w:color="auto" w:fill="auto"/>
            <w:vAlign w:val="bottom"/>
            <w:hideMark/>
          </w:tcPr>
          <w:p w14:paraId="7E56939A"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2 875 000</w:t>
            </w:r>
          </w:p>
        </w:tc>
        <w:tc>
          <w:tcPr>
            <w:tcW w:w="1460" w:type="dxa"/>
            <w:tcBorders>
              <w:top w:val="nil"/>
              <w:left w:val="nil"/>
              <w:bottom w:val="single" w:sz="4" w:space="0" w:color="auto"/>
              <w:right w:val="single" w:sz="4" w:space="0" w:color="auto"/>
            </w:tcBorders>
            <w:shd w:val="clear" w:color="auto" w:fill="auto"/>
            <w:vAlign w:val="bottom"/>
            <w:hideMark/>
          </w:tcPr>
          <w:p w14:paraId="5A698569"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3 325 000</w:t>
            </w:r>
          </w:p>
        </w:tc>
      </w:tr>
      <w:tr w:rsidR="007F1F51" w:rsidRPr="007F1F51" w14:paraId="5B7758A2" w14:textId="77777777" w:rsidTr="008E6770">
        <w:trPr>
          <w:trHeight w:val="283"/>
        </w:trPr>
        <w:tc>
          <w:tcPr>
            <w:tcW w:w="4760" w:type="dxa"/>
            <w:tcBorders>
              <w:top w:val="nil"/>
              <w:left w:val="single" w:sz="4" w:space="0" w:color="auto"/>
              <w:bottom w:val="single" w:sz="4" w:space="0" w:color="auto"/>
              <w:right w:val="single" w:sz="4" w:space="0" w:color="auto"/>
            </w:tcBorders>
            <w:shd w:val="clear" w:color="000000" w:fill="F2F2F2"/>
            <w:vAlign w:val="bottom"/>
            <w:hideMark/>
          </w:tcPr>
          <w:p w14:paraId="5599F6BB" w14:textId="77777777" w:rsidR="007F1F51" w:rsidRPr="007F1F51" w:rsidRDefault="007F1F51" w:rsidP="007F1F51">
            <w:pPr>
              <w:spacing w:after="0" w:line="240" w:lineRule="auto"/>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05 Keskkonnakaitse</w:t>
            </w:r>
          </w:p>
        </w:tc>
        <w:tc>
          <w:tcPr>
            <w:tcW w:w="1540" w:type="dxa"/>
            <w:tcBorders>
              <w:top w:val="nil"/>
              <w:left w:val="nil"/>
              <w:bottom w:val="single" w:sz="4" w:space="0" w:color="auto"/>
              <w:right w:val="single" w:sz="4" w:space="0" w:color="auto"/>
            </w:tcBorders>
            <w:shd w:val="clear" w:color="000000" w:fill="F2F2F2"/>
            <w:vAlign w:val="bottom"/>
            <w:hideMark/>
          </w:tcPr>
          <w:p w14:paraId="0E9B3F20"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657 063</w:t>
            </w:r>
          </w:p>
        </w:tc>
        <w:tc>
          <w:tcPr>
            <w:tcW w:w="1540" w:type="dxa"/>
            <w:tcBorders>
              <w:top w:val="nil"/>
              <w:left w:val="nil"/>
              <w:bottom w:val="single" w:sz="4" w:space="0" w:color="auto"/>
              <w:right w:val="single" w:sz="4" w:space="0" w:color="auto"/>
            </w:tcBorders>
            <w:shd w:val="clear" w:color="000000" w:fill="F2F2F2"/>
            <w:vAlign w:val="bottom"/>
            <w:hideMark/>
          </w:tcPr>
          <w:p w14:paraId="74D16445"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914 320</w:t>
            </w:r>
          </w:p>
        </w:tc>
        <w:tc>
          <w:tcPr>
            <w:tcW w:w="1540" w:type="dxa"/>
            <w:tcBorders>
              <w:top w:val="nil"/>
              <w:left w:val="nil"/>
              <w:bottom w:val="single" w:sz="4" w:space="0" w:color="auto"/>
              <w:right w:val="single" w:sz="4" w:space="0" w:color="auto"/>
            </w:tcBorders>
            <w:shd w:val="clear" w:color="000000" w:fill="F2F2F2"/>
            <w:vAlign w:val="bottom"/>
            <w:hideMark/>
          </w:tcPr>
          <w:p w14:paraId="2000AD5E"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683 000</w:t>
            </w:r>
          </w:p>
        </w:tc>
        <w:tc>
          <w:tcPr>
            <w:tcW w:w="1460" w:type="dxa"/>
            <w:tcBorders>
              <w:top w:val="nil"/>
              <w:left w:val="nil"/>
              <w:bottom w:val="single" w:sz="4" w:space="0" w:color="auto"/>
              <w:right w:val="single" w:sz="4" w:space="0" w:color="auto"/>
            </w:tcBorders>
            <w:shd w:val="clear" w:color="000000" w:fill="F2F2F2"/>
            <w:vAlign w:val="bottom"/>
            <w:hideMark/>
          </w:tcPr>
          <w:p w14:paraId="5507C431"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1 220 000</w:t>
            </w:r>
          </w:p>
        </w:tc>
        <w:tc>
          <w:tcPr>
            <w:tcW w:w="1460" w:type="dxa"/>
            <w:tcBorders>
              <w:top w:val="nil"/>
              <w:left w:val="nil"/>
              <w:bottom w:val="single" w:sz="4" w:space="0" w:color="auto"/>
              <w:right w:val="single" w:sz="4" w:space="0" w:color="auto"/>
            </w:tcBorders>
            <w:shd w:val="clear" w:color="000000" w:fill="F2F2F2"/>
            <w:vAlign w:val="bottom"/>
            <w:hideMark/>
          </w:tcPr>
          <w:p w14:paraId="25FE6BDC"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624 000</w:t>
            </w:r>
          </w:p>
        </w:tc>
        <w:tc>
          <w:tcPr>
            <w:tcW w:w="1460" w:type="dxa"/>
            <w:tcBorders>
              <w:top w:val="nil"/>
              <w:left w:val="nil"/>
              <w:bottom w:val="single" w:sz="4" w:space="0" w:color="auto"/>
              <w:right w:val="single" w:sz="4" w:space="0" w:color="auto"/>
            </w:tcBorders>
            <w:shd w:val="clear" w:color="000000" w:fill="F2F2F2"/>
            <w:vAlign w:val="bottom"/>
            <w:hideMark/>
          </w:tcPr>
          <w:p w14:paraId="2C7CAB84"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624 000</w:t>
            </w:r>
          </w:p>
        </w:tc>
        <w:tc>
          <w:tcPr>
            <w:tcW w:w="1460" w:type="dxa"/>
            <w:tcBorders>
              <w:top w:val="nil"/>
              <w:left w:val="nil"/>
              <w:bottom w:val="single" w:sz="4" w:space="0" w:color="auto"/>
              <w:right w:val="single" w:sz="4" w:space="0" w:color="auto"/>
            </w:tcBorders>
            <w:shd w:val="clear" w:color="000000" w:fill="F2F2F2"/>
            <w:vAlign w:val="bottom"/>
            <w:hideMark/>
          </w:tcPr>
          <w:p w14:paraId="45CCC391"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1 124 000</w:t>
            </w:r>
          </w:p>
        </w:tc>
      </w:tr>
      <w:tr w:rsidR="007F1F51" w:rsidRPr="007F1F51" w14:paraId="1F33C3B2"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0C901938" w14:textId="77777777" w:rsidR="007F1F51" w:rsidRPr="007F1F51" w:rsidRDefault="007F1F51" w:rsidP="007F1F51">
            <w:pPr>
              <w:spacing w:after="0" w:line="240" w:lineRule="auto"/>
              <w:rPr>
                <w:rFonts w:ascii="Arial" w:eastAsia="Times New Roman" w:hAnsi="Arial" w:cs="Arial"/>
                <w:i/>
                <w:iCs/>
                <w:sz w:val="16"/>
                <w:szCs w:val="16"/>
                <w:lang w:eastAsia="et-EE"/>
              </w:rPr>
            </w:pPr>
            <w:r w:rsidRPr="007F1F51">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noWrap/>
            <w:vAlign w:val="bottom"/>
            <w:hideMark/>
          </w:tcPr>
          <w:p w14:paraId="0F242F12"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7A2E8214"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568 210</w:t>
            </w:r>
          </w:p>
        </w:tc>
        <w:tc>
          <w:tcPr>
            <w:tcW w:w="1540" w:type="dxa"/>
            <w:tcBorders>
              <w:top w:val="nil"/>
              <w:left w:val="nil"/>
              <w:bottom w:val="single" w:sz="4" w:space="0" w:color="auto"/>
              <w:right w:val="single" w:sz="4" w:space="0" w:color="auto"/>
            </w:tcBorders>
            <w:shd w:val="clear" w:color="auto" w:fill="auto"/>
            <w:noWrap/>
            <w:vAlign w:val="bottom"/>
            <w:hideMark/>
          </w:tcPr>
          <w:p w14:paraId="65413079"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320 000</w:t>
            </w:r>
          </w:p>
        </w:tc>
        <w:tc>
          <w:tcPr>
            <w:tcW w:w="1460" w:type="dxa"/>
            <w:tcBorders>
              <w:top w:val="nil"/>
              <w:left w:val="nil"/>
              <w:bottom w:val="single" w:sz="4" w:space="0" w:color="auto"/>
              <w:right w:val="single" w:sz="4" w:space="0" w:color="auto"/>
            </w:tcBorders>
            <w:shd w:val="clear" w:color="auto" w:fill="auto"/>
            <w:noWrap/>
            <w:vAlign w:val="bottom"/>
            <w:hideMark/>
          </w:tcPr>
          <w:p w14:paraId="10ED91DD"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680 000</w:t>
            </w:r>
          </w:p>
        </w:tc>
        <w:tc>
          <w:tcPr>
            <w:tcW w:w="1460" w:type="dxa"/>
            <w:tcBorders>
              <w:top w:val="nil"/>
              <w:left w:val="nil"/>
              <w:bottom w:val="single" w:sz="4" w:space="0" w:color="auto"/>
              <w:right w:val="single" w:sz="4" w:space="0" w:color="auto"/>
            </w:tcBorders>
            <w:shd w:val="clear" w:color="auto" w:fill="auto"/>
            <w:noWrap/>
            <w:vAlign w:val="bottom"/>
            <w:hideMark/>
          </w:tcPr>
          <w:p w14:paraId="05018116"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25C1EC81"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1B9ADD98"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300 000</w:t>
            </w:r>
          </w:p>
        </w:tc>
      </w:tr>
      <w:tr w:rsidR="007F1F51" w:rsidRPr="007F1F51" w14:paraId="6B9B9CE2"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1FE75557" w14:textId="77777777" w:rsidR="007F1F51" w:rsidRPr="007F1F51" w:rsidRDefault="007F1F51" w:rsidP="007F1F51">
            <w:pPr>
              <w:spacing w:after="0" w:line="240" w:lineRule="auto"/>
              <w:rPr>
                <w:rFonts w:ascii="Arial" w:eastAsia="Times New Roman" w:hAnsi="Arial" w:cs="Arial"/>
                <w:i/>
                <w:iCs/>
                <w:sz w:val="16"/>
                <w:szCs w:val="16"/>
                <w:lang w:eastAsia="et-EE"/>
              </w:rPr>
            </w:pPr>
            <w:r w:rsidRPr="007F1F51">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noWrap/>
            <w:vAlign w:val="bottom"/>
            <w:hideMark/>
          </w:tcPr>
          <w:p w14:paraId="08C19DA3"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657 063</w:t>
            </w:r>
          </w:p>
        </w:tc>
        <w:tc>
          <w:tcPr>
            <w:tcW w:w="1540" w:type="dxa"/>
            <w:tcBorders>
              <w:top w:val="nil"/>
              <w:left w:val="nil"/>
              <w:bottom w:val="single" w:sz="4" w:space="0" w:color="auto"/>
              <w:right w:val="single" w:sz="4" w:space="0" w:color="auto"/>
            </w:tcBorders>
            <w:shd w:val="clear" w:color="auto" w:fill="auto"/>
            <w:noWrap/>
            <w:vAlign w:val="bottom"/>
            <w:hideMark/>
          </w:tcPr>
          <w:p w14:paraId="06C91E15"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346 110</w:t>
            </w:r>
          </w:p>
        </w:tc>
        <w:tc>
          <w:tcPr>
            <w:tcW w:w="1540" w:type="dxa"/>
            <w:tcBorders>
              <w:top w:val="nil"/>
              <w:left w:val="nil"/>
              <w:bottom w:val="single" w:sz="4" w:space="0" w:color="auto"/>
              <w:right w:val="single" w:sz="4" w:space="0" w:color="auto"/>
            </w:tcBorders>
            <w:shd w:val="clear" w:color="auto" w:fill="auto"/>
            <w:noWrap/>
            <w:vAlign w:val="bottom"/>
            <w:hideMark/>
          </w:tcPr>
          <w:p w14:paraId="6C93B104"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363 000</w:t>
            </w:r>
          </w:p>
        </w:tc>
        <w:tc>
          <w:tcPr>
            <w:tcW w:w="1460" w:type="dxa"/>
            <w:tcBorders>
              <w:top w:val="nil"/>
              <w:left w:val="nil"/>
              <w:bottom w:val="single" w:sz="4" w:space="0" w:color="auto"/>
              <w:right w:val="single" w:sz="4" w:space="0" w:color="auto"/>
            </w:tcBorders>
            <w:shd w:val="clear" w:color="auto" w:fill="auto"/>
            <w:noWrap/>
            <w:vAlign w:val="bottom"/>
            <w:hideMark/>
          </w:tcPr>
          <w:p w14:paraId="78FAD8CA"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540 000</w:t>
            </w:r>
          </w:p>
        </w:tc>
        <w:tc>
          <w:tcPr>
            <w:tcW w:w="1460" w:type="dxa"/>
            <w:tcBorders>
              <w:top w:val="nil"/>
              <w:left w:val="nil"/>
              <w:bottom w:val="single" w:sz="4" w:space="0" w:color="auto"/>
              <w:right w:val="single" w:sz="4" w:space="0" w:color="auto"/>
            </w:tcBorders>
            <w:shd w:val="clear" w:color="auto" w:fill="auto"/>
            <w:noWrap/>
            <w:vAlign w:val="bottom"/>
            <w:hideMark/>
          </w:tcPr>
          <w:p w14:paraId="4A5BC4C7"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624 000</w:t>
            </w:r>
          </w:p>
        </w:tc>
        <w:tc>
          <w:tcPr>
            <w:tcW w:w="1460" w:type="dxa"/>
            <w:tcBorders>
              <w:top w:val="nil"/>
              <w:left w:val="nil"/>
              <w:bottom w:val="single" w:sz="4" w:space="0" w:color="auto"/>
              <w:right w:val="single" w:sz="4" w:space="0" w:color="auto"/>
            </w:tcBorders>
            <w:shd w:val="clear" w:color="auto" w:fill="auto"/>
            <w:noWrap/>
            <w:vAlign w:val="bottom"/>
            <w:hideMark/>
          </w:tcPr>
          <w:p w14:paraId="3D98E8D3"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624 000</w:t>
            </w:r>
          </w:p>
        </w:tc>
        <w:tc>
          <w:tcPr>
            <w:tcW w:w="1460" w:type="dxa"/>
            <w:tcBorders>
              <w:top w:val="nil"/>
              <w:left w:val="nil"/>
              <w:bottom w:val="single" w:sz="4" w:space="0" w:color="auto"/>
              <w:right w:val="single" w:sz="4" w:space="0" w:color="auto"/>
            </w:tcBorders>
            <w:shd w:val="clear" w:color="auto" w:fill="auto"/>
            <w:noWrap/>
            <w:vAlign w:val="bottom"/>
            <w:hideMark/>
          </w:tcPr>
          <w:p w14:paraId="2E28BB06"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824 000</w:t>
            </w:r>
          </w:p>
        </w:tc>
      </w:tr>
      <w:tr w:rsidR="007F1F51" w:rsidRPr="007F1F51" w14:paraId="2FDE4E71" w14:textId="77777777" w:rsidTr="008E6770">
        <w:trPr>
          <w:trHeight w:val="283"/>
        </w:trPr>
        <w:tc>
          <w:tcPr>
            <w:tcW w:w="4760" w:type="dxa"/>
            <w:tcBorders>
              <w:top w:val="nil"/>
              <w:left w:val="single" w:sz="4" w:space="0" w:color="auto"/>
              <w:bottom w:val="single" w:sz="4" w:space="0" w:color="auto"/>
              <w:right w:val="single" w:sz="4" w:space="0" w:color="auto"/>
            </w:tcBorders>
            <w:shd w:val="clear" w:color="000000" w:fill="F2F2F2"/>
            <w:vAlign w:val="bottom"/>
            <w:hideMark/>
          </w:tcPr>
          <w:p w14:paraId="4BDE83C9" w14:textId="77777777" w:rsidR="007F1F51" w:rsidRPr="007F1F51" w:rsidRDefault="007F1F51" w:rsidP="007F1F51">
            <w:pPr>
              <w:spacing w:after="0" w:line="240" w:lineRule="auto"/>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06 Kommunaalmajandus</w:t>
            </w:r>
          </w:p>
        </w:tc>
        <w:tc>
          <w:tcPr>
            <w:tcW w:w="1540" w:type="dxa"/>
            <w:tcBorders>
              <w:top w:val="nil"/>
              <w:left w:val="nil"/>
              <w:bottom w:val="single" w:sz="4" w:space="0" w:color="auto"/>
              <w:right w:val="single" w:sz="4" w:space="0" w:color="auto"/>
            </w:tcBorders>
            <w:shd w:val="clear" w:color="000000" w:fill="F2F2F2"/>
            <w:vAlign w:val="bottom"/>
            <w:hideMark/>
          </w:tcPr>
          <w:p w14:paraId="32728F43"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614 661</w:t>
            </w:r>
          </w:p>
        </w:tc>
        <w:tc>
          <w:tcPr>
            <w:tcW w:w="1540" w:type="dxa"/>
            <w:tcBorders>
              <w:top w:val="nil"/>
              <w:left w:val="nil"/>
              <w:bottom w:val="single" w:sz="4" w:space="0" w:color="auto"/>
              <w:right w:val="single" w:sz="4" w:space="0" w:color="auto"/>
            </w:tcBorders>
            <w:shd w:val="clear" w:color="000000" w:fill="F2F2F2"/>
            <w:vAlign w:val="bottom"/>
            <w:hideMark/>
          </w:tcPr>
          <w:p w14:paraId="6FEEBDA0"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994 000</w:t>
            </w:r>
          </w:p>
        </w:tc>
        <w:tc>
          <w:tcPr>
            <w:tcW w:w="1540" w:type="dxa"/>
            <w:tcBorders>
              <w:top w:val="nil"/>
              <w:left w:val="nil"/>
              <w:bottom w:val="single" w:sz="4" w:space="0" w:color="auto"/>
              <w:right w:val="single" w:sz="4" w:space="0" w:color="auto"/>
            </w:tcBorders>
            <w:shd w:val="clear" w:color="000000" w:fill="F2F2F2"/>
            <w:vAlign w:val="bottom"/>
            <w:hideMark/>
          </w:tcPr>
          <w:p w14:paraId="34ED9D7C"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1 040 000</w:t>
            </w:r>
          </w:p>
        </w:tc>
        <w:tc>
          <w:tcPr>
            <w:tcW w:w="1460" w:type="dxa"/>
            <w:tcBorders>
              <w:top w:val="nil"/>
              <w:left w:val="nil"/>
              <w:bottom w:val="single" w:sz="4" w:space="0" w:color="auto"/>
              <w:right w:val="single" w:sz="4" w:space="0" w:color="auto"/>
            </w:tcBorders>
            <w:shd w:val="clear" w:color="000000" w:fill="F2F2F2"/>
            <w:vAlign w:val="bottom"/>
            <w:hideMark/>
          </w:tcPr>
          <w:p w14:paraId="1ABF695A"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1 715 000</w:t>
            </w:r>
          </w:p>
        </w:tc>
        <w:tc>
          <w:tcPr>
            <w:tcW w:w="1460" w:type="dxa"/>
            <w:tcBorders>
              <w:top w:val="nil"/>
              <w:left w:val="nil"/>
              <w:bottom w:val="single" w:sz="4" w:space="0" w:color="auto"/>
              <w:right w:val="single" w:sz="4" w:space="0" w:color="auto"/>
            </w:tcBorders>
            <w:shd w:val="clear" w:color="000000" w:fill="F2F2F2"/>
            <w:vAlign w:val="bottom"/>
            <w:hideMark/>
          </w:tcPr>
          <w:p w14:paraId="3C396A3A"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2 000 000</w:t>
            </w:r>
          </w:p>
        </w:tc>
        <w:tc>
          <w:tcPr>
            <w:tcW w:w="1460" w:type="dxa"/>
            <w:tcBorders>
              <w:top w:val="nil"/>
              <w:left w:val="nil"/>
              <w:bottom w:val="single" w:sz="4" w:space="0" w:color="auto"/>
              <w:right w:val="single" w:sz="4" w:space="0" w:color="auto"/>
            </w:tcBorders>
            <w:shd w:val="clear" w:color="000000" w:fill="F2F2F2"/>
            <w:vAlign w:val="bottom"/>
            <w:hideMark/>
          </w:tcPr>
          <w:p w14:paraId="01AD0652"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1 080 000</w:t>
            </w:r>
          </w:p>
        </w:tc>
        <w:tc>
          <w:tcPr>
            <w:tcW w:w="1460" w:type="dxa"/>
            <w:tcBorders>
              <w:top w:val="nil"/>
              <w:left w:val="nil"/>
              <w:bottom w:val="single" w:sz="4" w:space="0" w:color="auto"/>
              <w:right w:val="single" w:sz="4" w:space="0" w:color="auto"/>
            </w:tcBorders>
            <w:shd w:val="clear" w:color="000000" w:fill="F2F2F2"/>
            <w:vAlign w:val="bottom"/>
            <w:hideMark/>
          </w:tcPr>
          <w:p w14:paraId="65D823B2"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745 000</w:t>
            </w:r>
          </w:p>
        </w:tc>
      </w:tr>
      <w:tr w:rsidR="007F1F51" w:rsidRPr="007F1F51" w14:paraId="5959DC8D"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7E74094F" w14:textId="77777777" w:rsidR="007F1F51" w:rsidRPr="007F1F51" w:rsidRDefault="007F1F51" w:rsidP="007F1F51">
            <w:pPr>
              <w:spacing w:after="0" w:line="240" w:lineRule="auto"/>
              <w:rPr>
                <w:rFonts w:ascii="Arial" w:eastAsia="Times New Roman" w:hAnsi="Arial" w:cs="Arial"/>
                <w:i/>
                <w:iCs/>
                <w:sz w:val="16"/>
                <w:szCs w:val="16"/>
                <w:lang w:eastAsia="et-EE"/>
              </w:rPr>
            </w:pPr>
            <w:r w:rsidRPr="007F1F51">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vAlign w:val="bottom"/>
            <w:hideMark/>
          </w:tcPr>
          <w:p w14:paraId="449607BF"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284 797</w:t>
            </w:r>
          </w:p>
        </w:tc>
        <w:tc>
          <w:tcPr>
            <w:tcW w:w="1540" w:type="dxa"/>
            <w:tcBorders>
              <w:top w:val="nil"/>
              <w:left w:val="nil"/>
              <w:bottom w:val="single" w:sz="4" w:space="0" w:color="auto"/>
              <w:right w:val="single" w:sz="4" w:space="0" w:color="auto"/>
            </w:tcBorders>
            <w:shd w:val="clear" w:color="auto" w:fill="auto"/>
            <w:vAlign w:val="bottom"/>
            <w:hideMark/>
          </w:tcPr>
          <w:p w14:paraId="4AB40187"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76AB7B65"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200 000</w:t>
            </w:r>
          </w:p>
        </w:tc>
        <w:tc>
          <w:tcPr>
            <w:tcW w:w="1460" w:type="dxa"/>
            <w:tcBorders>
              <w:top w:val="nil"/>
              <w:left w:val="nil"/>
              <w:bottom w:val="single" w:sz="4" w:space="0" w:color="auto"/>
              <w:right w:val="single" w:sz="4" w:space="0" w:color="auto"/>
            </w:tcBorders>
            <w:shd w:val="clear" w:color="auto" w:fill="auto"/>
            <w:vAlign w:val="bottom"/>
            <w:hideMark/>
          </w:tcPr>
          <w:p w14:paraId="2BA9CC5A"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450 000</w:t>
            </w:r>
          </w:p>
        </w:tc>
        <w:tc>
          <w:tcPr>
            <w:tcW w:w="1460" w:type="dxa"/>
            <w:tcBorders>
              <w:top w:val="nil"/>
              <w:left w:val="nil"/>
              <w:bottom w:val="single" w:sz="4" w:space="0" w:color="auto"/>
              <w:right w:val="single" w:sz="4" w:space="0" w:color="auto"/>
            </w:tcBorders>
            <w:shd w:val="clear" w:color="auto" w:fill="auto"/>
            <w:vAlign w:val="bottom"/>
            <w:hideMark/>
          </w:tcPr>
          <w:p w14:paraId="2C115983"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400 000</w:t>
            </w:r>
          </w:p>
        </w:tc>
        <w:tc>
          <w:tcPr>
            <w:tcW w:w="1460" w:type="dxa"/>
            <w:tcBorders>
              <w:top w:val="nil"/>
              <w:left w:val="nil"/>
              <w:bottom w:val="single" w:sz="4" w:space="0" w:color="auto"/>
              <w:right w:val="single" w:sz="4" w:space="0" w:color="auto"/>
            </w:tcBorders>
            <w:shd w:val="clear" w:color="auto" w:fill="auto"/>
            <w:vAlign w:val="bottom"/>
            <w:hideMark/>
          </w:tcPr>
          <w:p w14:paraId="30A3AEA3"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26F77F6"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r>
      <w:tr w:rsidR="007F1F51" w:rsidRPr="007F1F51" w14:paraId="18BE3B2A"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676EF24D" w14:textId="77777777" w:rsidR="007F1F51" w:rsidRPr="007F1F51" w:rsidRDefault="007F1F51" w:rsidP="007F1F51">
            <w:pPr>
              <w:spacing w:after="0" w:line="240" w:lineRule="auto"/>
              <w:rPr>
                <w:rFonts w:ascii="Arial" w:eastAsia="Times New Roman" w:hAnsi="Arial" w:cs="Arial"/>
                <w:i/>
                <w:iCs/>
                <w:sz w:val="16"/>
                <w:szCs w:val="16"/>
                <w:lang w:eastAsia="et-EE"/>
              </w:rPr>
            </w:pPr>
            <w:r w:rsidRPr="007F1F51">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26524F16"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329 864</w:t>
            </w:r>
          </w:p>
        </w:tc>
        <w:tc>
          <w:tcPr>
            <w:tcW w:w="1540" w:type="dxa"/>
            <w:tcBorders>
              <w:top w:val="nil"/>
              <w:left w:val="nil"/>
              <w:bottom w:val="single" w:sz="4" w:space="0" w:color="auto"/>
              <w:right w:val="single" w:sz="4" w:space="0" w:color="auto"/>
            </w:tcBorders>
            <w:shd w:val="clear" w:color="auto" w:fill="auto"/>
            <w:vAlign w:val="bottom"/>
            <w:hideMark/>
          </w:tcPr>
          <w:p w14:paraId="3EB0D409"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994 000</w:t>
            </w:r>
          </w:p>
        </w:tc>
        <w:tc>
          <w:tcPr>
            <w:tcW w:w="1540" w:type="dxa"/>
            <w:tcBorders>
              <w:top w:val="nil"/>
              <w:left w:val="nil"/>
              <w:bottom w:val="single" w:sz="4" w:space="0" w:color="auto"/>
              <w:right w:val="single" w:sz="4" w:space="0" w:color="auto"/>
            </w:tcBorders>
            <w:shd w:val="clear" w:color="auto" w:fill="auto"/>
            <w:vAlign w:val="bottom"/>
            <w:hideMark/>
          </w:tcPr>
          <w:p w14:paraId="20C33D54"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840 000</w:t>
            </w:r>
          </w:p>
        </w:tc>
        <w:tc>
          <w:tcPr>
            <w:tcW w:w="1460" w:type="dxa"/>
            <w:tcBorders>
              <w:top w:val="nil"/>
              <w:left w:val="nil"/>
              <w:bottom w:val="single" w:sz="4" w:space="0" w:color="auto"/>
              <w:right w:val="single" w:sz="4" w:space="0" w:color="auto"/>
            </w:tcBorders>
            <w:shd w:val="clear" w:color="auto" w:fill="auto"/>
            <w:vAlign w:val="bottom"/>
            <w:hideMark/>
          </w:tcPr>
          <w:p w14:paraId="7D14941B"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1 265 000</w:t>
            </w:r>
          </w:p>
        </w:tc>
        <w:tc>
          <w:tcPr>
            <w:tcW w:w="1460" w:type="dxa"/>
            <w:tcBorders>
              <w:top w:val="nil"/>
              <w:left w:val="nil"/>
              <w:bottom w:val="single" w:sz="4" w:space="0" w:color="auto"/>
              <w:right w:val="single" w:sz="4" w:space="0" w:color="auto"/>
            </w:tcBorders>
            <w:shd w:val="clear" w:color="auto" w:fill="auto"/>
            <w:vAlign w:val="bottom"/>
            <w:hideMark/>
          </w:tcPr>
          <w:p w14:paraId="1982D2C9"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1 600 000</w:t>
            </w:r>
          </w:p>
        </w:tc>
        <w:tc>
          <w:tcPr>
            <w:tcW w:w="1460" w:type="dxa"/>
            <w:tcBorders>
              <w:top w:val="nil"/>
              <w:left w:val="nil"/>
              <w:bottom w:val="single" w:sz="4" w:space="0" w:color="auto"/>
              <w:right w:val="single" w:sz="4" w:space="0" w:color="auto"/>
            </w:tcBorders>
            <w:shd w:val="clear" w:color="auto" w:fill="auto"/>
            <w:vAlign w:val="bottom"/>
            <w:hideMark/>
          </w:tcPr>
          <w:p w14:paraId="4ADD2FFA"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1 080 000</w:t>
            </w:r>
          </w:p>
        </w:tc>
        <w:tc>
          <w:tcPr>
            <w:tcW w:w="1460" w:type="dxa"/>
            <w:tcBorders>
              <w:top w:val="nil"/>
              <w:left w:val="nil"/>
              <w:bottom w:val="single" w:sz="4" w:space="0" w:color="auto"/>
              <w:right w:val="single" w:sz="4" w:space="0" w:color="auto"/>
            </w:tcBorders>
            <w:shd w:val="clear" w:color="auto" w:fill="auto"/>
            <w:vAlign w:val="bottom"/>
            <w:hideMark/>
          </w:tcPr>
          <w:p w14:paraId="22866430"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745 000</w:t>
            </w:r>
          </w:p>
        </w:tc>
      </w:tr>
      <w:tr w:rsidR="007F1F51" w:rsidRPr="007F1F51" w14:paraId="241B0533" w14:textId="77777777" w:rsidTr="008E6770">
        <w:trPr>
          <w:trHeight w:val="283"/>
        </w:trPr>
        <w:tc>
          <w:tcPr>
            <w:tcW w:w="4760" w:type="dxa"/>
            <w:tcBorders>
              <w:top w:val="nil"/>
              <w:left w:val="single" w:sz="4" w:space="0" w:color="auto"/>
              <w:bottom w:val="single" w:sz="4" w:space="0" w:color="auto"/>
              <w:right w:val="single" w:sz="4" w:space="0" w:color="auto"/>
            </w:tcBorders>
            <w:shd w:val="clear" w:color="000000" w:fill="F2F2F2"/>
            <w:vAlign w:val="bottom"/>
            <w:hideMark/>
          </w:tcPr>
          <w:p w14:paraId="54F076CD" w14:textId="77777777" w:rsidR="007F1F51" w:rsidRPr="007F1F51" w:rsidRDefault="007F1F51" w:rsidP="007F1F51">
            <w:pPr>
              <w:spacing w:after="0" w:line="240" w:lineRule="auto"/>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08 Vaba aeg, kultuur, sport</w:t>
            </w:r>
          </w:p>
        </w:tc>
        <w:tc>
          <w:tcPr>
            <w:tcW w:w="1540" w:type="dxa"/>
            <w:tcBorders>
              <w:top w:val="nil"/>
              <w:left w:val="nil"/>
              <w:bottom w:val="single" w:sz="4" w:space="0" w:color="auto"/>
              <w:right w:val="single" w:sz="4" w:space="0" w:color="auto"/>
            </w:tcBorders>
            <w:shd w:val="clear" w:color="000000" w:fill="F2F2F2"/>
            <w:noWrap/>
            <w:vAlign w:val="bottom"/>
            <w:hideMark/>
          </w:tcPr>
          <w:p w14:paraId="280A6752"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420 175</w:t>
            </w:r>
          </w:p>
        </w:tc>
        <w:tc>
          <w:tcPr>
            <w:tcW w:w="1540" w:type="dxa"/>
            <w:tcBorders>
              <w:top w:val="nil"/>
              <w:left w:val="nil"/>
              <w:bottom w:val="single" w:sz="4" w:space="0" w:color="auto"/>
              <w:right w:val="single" w:sz="4" w:space="0" w:color="auto"/>
            </w:tcBorders>
            <w:shd w:val="clear" w:color="000000" w:fill="F2F2F2"/>
            <w:noWrap/>
            <w:vAlign w:val="bottom"/>
            <w:hideMark/>
          </w:tcPr>
          <w:p w14:paraId="322A8E41"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2 519 104</w:t>
            </w:r>
          </w:p>
        </w:tc>
        <w:tc>
          <w:tcPr>
            <w:tcW w:w="1540" w:type="dxa"/>
            <w:tcBorders>
              <w:top w:val="nil"/>
              <w:left w:val="nil"/>
              <w:bottom w:val="single" w:sz="4" w:space="0" w:color="auto"/>
              <w:right w:val="single" w:sz="4" w:space="0" w:color="auto"/>
            </w:tcBorders>
            <w:shd w:val="clear" w:color="000000" w:fill="F2F2F2"/>
            <w:noWrap/>
            <w:vAlign w:val="bottom"/>
            <w:hideMark/>
          </w:tcPr>
          <w:p w14:paraId="25A028CF"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4 425 000</w:t>
            </w:r>
          </w:p>
        </w:tc>
        <w:tc>
          <w:tcPr>
            <w:tcW w:w="1460" w:type="dxa"/>
            <w:tcBorders>
              <w:top w:val="nil"/>
              <w:left w:val="nil"/>
              <w:bottom w:val="single" w:sz="4" w:space="0" w:color="auto"/>
              <w:right w:val="single" w:sz="4" w:space="0" w:color="auto"/>
            </w:tcBorders>
            <w:shd w:val="clear" w:color="000000" w:fill="F2F2F2"/>
            <w:noWrap/>
            <w:vAlign w:val="bottom"/>
            <w:hideMark/>
          </w:tcPr>
          <w:p w14:paraId="0C4A54D6"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2 955 000</w:t>
            </w:r>
          </w:p>
        </w:tc>
        <w:tc>
          <w:tcPr>
            <w:tcW w:w="1460" w:type="dxa"/>
            <w:tcBorders>
              <w:top w:val="nil"/>
              <w:left w:val="nil"/>
              <w:bottom w:val="single" w:sz="4" w:space="0" w:color="auto"/>
              <w:right w:val="single" w:sz="4" w:space="0" w:color="auto"/>
            </w:tcBorders>
            <w:shd w:val="clear" w:color="000000" w:fill="F2F2F2"/>
            <w:noWrap/>
            <w:vAlign w:val="bottom"/>
            <w:hideMark/>
          </w:tcPr>
          <w:p w14:paraId="1AA53BBC"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1 050 000</w:t>
            </w:r>
          </w:p>
        </w:tc>
        <w:tc>
          <w:tcPr>
            <w:tcW w:w="1460" w:type="dxa"/>
            <w:tcBorders>
              <w:top w:val="nil"/>
              <w:left w:val="nil"/>
              <w:bottom w:val="single" w:sz="4" w:space="0" w:color="auto"/>
              <w:right w:val="single" w:sz="4" w:space="0" w:color="auto"/>
            </w:tcBorders>
            <w:shd w:val="clear" w:color="000000" w:fill="F2F2F2"/>
            <w:noWrap/>
            <w:vAlign w:val="bottom"/>
            <w:hideMark/>
          </w:tcPr>
          <w:p w14:paraId="4FF1524B"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380 000</w:t>
            </w:r>
          </w:p>
        </w:tc>
        <w:tc>
          <w:tcPr>
            <w:tcW w:w="1460" w:type="dxa"/>
            <w:tcBorders>
              <w:top w:val="nil"/>
              <w:left w:val="nil"/>
              <w:bottom w:val="single" w:sz="4" w:space="0" w:color="auto"/>
              <w:right w:val="single" w:sz="4" w:space="0" w:color="auto"/>
            </w:tcBorders>
            <w:shd w:val="clear" w:color="000000" w:fill="F2F2F2"/>
            <w:noWrap/>
            <w:vAlign w:val="bottom"/>
            <w:hideMark/>
          </w:tcPr>
          <w:p w14:paraId="77EEED85"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380 000</w:t>
            </w:r>
          </w:p>
        </w:tc>
      </w:tr>
      <w:tr w:rsidR="007F1F51" w:rsidRPr="007F1F51" w14:paraId="600778C9"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3BA32EFF" w14:textId="77777777" w:rsidR="007F1F51" w:rsidRPr="007F1F51" w:rsidRDefault="007F1F51" w:rsidP="007F1F51">
            <w:pPr>
              <w:spacing w:after="0" w:line="240" w:lineRule="auto"/>
              <w:rPr>
                <w:rFonts w:ascii="Arial" w:eastAsia="Times New Roman" w:hAnsi="Arial" w:cs="Arial"/>
                <w:i/>
                <w:iCs/>
                <w:sz w:val="16"/>
                <w:szCs w:val="16"/>
                <w:lang w:eastAsia="et-EE"/>
              </w:rPr>
            </w:pPr>
            <w:r w:rsidRPr="007F1F51">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vAlign w:val="bottom"/>
            <w:hideMark/>
          </w:tcPr>
          <w:p w14:paraId="7E4ED2B0"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30F592EA"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1 450 000</w:t>
            </w:r>
          </w:p>
        </w:tc>
        <w:tc>
          <w:tcPr>
            <w:tcW w:w="1540" w:type="dxa"/>
            <w:tcBorders>
              <w:top w:val="nil"/>
              <w:left w:val="nil"/>
              <w:bottom w:val="single" w:sz="4" w:space="0" w:color="auto"/>
              <w:right w:val="single" w:sz="4" w:space="0" w:color="auto"/>
            </w:tcBorders>
            <w:shd w:val="clear" w:color="auto" w:fill="auto"/>
            <w:vAlign w:val="bottom"/>
            <w:hideMark/>
          </w:tcPr>
          <w:p w14:paraId="5811E0EA"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0EE5CE8"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36EF957"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378 000</w:t>
            </w:r>
          </w:p>
        </w:tc>
        <w:tc>
          <w:tcPr>
            <w:tcW w:w="1460" w:type="dxa"/>
            <w:tcBorders>
              <w:top w:val="nil"/>
              <w:left w:val="nil"/>
              <w:bottom w:val="single" w:sz="4" w:space="0" w:color="auto"/>
              <w:right w:val="single" w:sz="4" w:space="0" w:color="auto"/>
            </w:tcBorders>
            <w:shd w:val="clear" w:color="auto" w:fill="auto"/>
            <w:vAlign w:val="bottom"/>
            <w:hideMark/>
          </w:tcPr>
          <w:p w14:paraId="236035E8"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3D00BAB5"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r>
      <w:tr w:rsidR="007F1F51" w:rsidRPr="007F1F51" w14:paraId="6DB64290"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19B1985B" w14:textId="77777777" w:rsidR="007F1F51" w:rsidRPr="007F1F51" w:rsidRDefault="007F1F51" w:rsidP="007F1F51">
            <w:pPr>
              <w:spacing w:after="0" w:line="240" w:lineRule="auto"/>
              <w:rPr>
                <w:rFonts w:ascii="Arial" w:eastAsia="Times New Roman" w:hAnsi="Arial" w:cs="Arial"/>
                <w:i/>
                <w:iCs/>
                <w:sz w:val="16"/>
                <w:szCs w:val="16"/>
                <w:lang w:eastAsia="et-EE"/>
              </w:rPr>
            </w:pPr>
            <w:r w:rsidRPr="007F1F51">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4D2E8CA9"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420 175</w:t>
            </w:r>
          </w:p>
        </w:tc>
        <w:tc>
          <w:tcPr>
            <w:tcW w:w="1540" w:type="dxa"/>
            <w:tcBorders>
              <w:top w:val="nil"/>
              <w:left w:val="nil"/>
              <w:bottom w:val="single" w:sz="4" w:space="0" w:color="auto"/>
              <w:right w:val="single" w:sz="4" w:space="0" w:color="auto"/>
            </w:tcBorders>
            <w:shd w:val="clear" w:color="auto" w:fill="auto"/>
            <w:vAlign w:val="bottom"/>
            <w:hideMark/>
          </w:tcPr>
          <w:p w14:paraId="0DD712AE"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1 069 104</w:t>
            </w:r>
          </w:p>
        </w:tc>
        <w:tc>
          <w:tcPr>
            <w:tcW w:w="1540" w:type="dxa"/>
            <w:tcBorders>
              <w:top w:val="nil"/>
              <w:left w:val="nil"/>
              <w:bottom w:val="single" w:sz="4" w:space="0" w:color="auto"/>
              <w:right w:val="single" w:sz="4" w:space="0" w:color="auto"/>
            </w:tcBorders>
            <w:shd w:val="clear" w:color="auto" w:fill="auto"/>
            <w:vAlign w:val="bottom"/>
            <w:hideMark/>
          </w:tcPr>
          <w:p w14:paraId="0EF4442D"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4 425 000</w:t>
            </w:r>
          </w:p>
        </w:tc>
        <w:tc>
          <w:tcPr>
            <w:tcW w:w="1460" w:type="dxa"/>
            <w:tcBorders>
              <w:top w:val="nil"/>
              <w:left w:val="nil"/>
              <w:bottom w:val="single" w:sz="4" w:space="0" w:color="auto"/>
              <w:right w:val="single" w:sz="4" w:space="0" w:color="auto"/>
            </w:tcBorders>
            <w:shd w:val="clear" w:color="auto" w:fill="auto"/>
            <w:vAlign w:val="bottom"/>
            <w:hideMark/>
          </w:tcPr>
          <w:p w14:paraId="4BE83735"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2 955 000</w:t>
            </w:r>
          </w:p>
        </w:tc>
        <w:tc>
          <w:tcPr>
            <w:tcW w:w="1460" w:type="dxa"/>
            <w:tcBorders>
              <w:top w:val="nil"/>
              <w:left w:val="nil"/>
              <w:bottom w:val="single" w:sz="4" w:space="0" w:color="auto"/>
              <w:right w:val="single" w:sz="4" w:space="0" w:color="auto"/>
            </w:tcBorders>
            <w:shd w:val="clear" w:color="auto" w:fill="auto"/>
            <w:vAlign w:val="bottom"/>
            <w:hideMark/>
          </w:tcPr>
          <w:p w14:paraId="269AC353"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672 000</w:t>
            </w:r>
          </w:p>
        </w:tc>
        <w:tc>
          <w:tcPr>
            <w:tcW w:w="1460" w:type="dxa"/>
            <w:tcBorders>
              <w:top w:val="nil"/>
              <w:left w:val="nil"/>
              <w:bottom w:val="single" w:sz="4" w:space="0" w:color="auto"/>
              <w:right w:val="single" w:sz="4" w:space="0" w:color="auto"/>
            </w:tcBorders>
            <w:shd w:val="clear" w:color="auto" w:fill="auto"/>
            <w:vAlign w:val="bottom"/>
            <w:hideMark/>
          </w:tcPr>
          <w:p w14:paraId="1A43FD2E"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380 000</w:t>
            </w:r>
          </w:p>
        </w:tc>
        <w:tc>
          <w:tcPr>
            <w:tcW w:w="1460" w:type="dxa"/>
            <w:tcBorders>
              <w:top w:val="nil"/>
              <w:left w:val="nil"/>
              <w:bottom w:val="single" w:sz="4" w:space="0" w:color="auto"/>
              <w:right w:val="single" w:sz="4" w:space="0" w:color="auto"/>
            </w:tcBorders>
            <w:shd w:val="clear" w:color="auto" w:fill="auto"/>
            <w:vAlign w:val="bottom"/>
            <w:hideMark/>
          </w:tcPr>
          <w:p w14:paraId="3D547FC3"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380 000</w:t>
            </w:r>
          </w:p>
        </w:tc>
      </w:tr>
      <w:tr w:rsidR="007F1F51" w:rsidRPr="007F1F51" w14:paraId="735D6D9F" w14:textId="77777777" w:rsidTr="008E6770">
        <w:trPr>
          <w:trHeight w:val="283"/>
        </w:trPr>
        <w:tc>
          <w:tcPr>
            <w:tcW w:w="4760" w:type="dxa"/>
            <w:tcBorders>
              <w:top w:val="nil"/>
              <w:left w:val="single" w:sz="4" w:space="0" w:color="auto"/>
              <w:bottom w:val="single" w:sz="4" w:space="0" w:color="auto"/>
              <w:right w:val="single" w:sz="4" w:space="0" w:color="auto"/>
            </w:tcBorders>
            <w:shd w:val="clear" w:color="000000" w:fill="F2F2F2"/>
            <w:vAlign w:val="bottom"/>
            <w:hideMark/>
          </w:tcPr>
          <w:p w14:paraId="04248FA5" w14:textId="77777777" w:rsidR="007F1F51" w:rsidRPr="007F1F51" w:rsidRDefault="007F1F51" w:rsidP="007F1F51">
            <w:pPr>
              <w:spacing w:after="0" w:line="240" w:lineRule="auto"/>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09 Haridus</w:t>
            </w:r>
          </w:p>
        </w:tc>
        <w:tc>
          <w:tcPr>
            <w:tcW w:w="1540" w:type="dxa"/>
            <w:tcBorders>
              <w:top w:val="nil"/>
              <w:left w:val="nil"/>
              <w:bottom w:val="single" w:sz="4" w:space="0" w:color="auto"/>
              <w:right w:val="single" w:sz="4" w:space="0" w:color="auto"/>
            </w:tcBorders>
            <w:shd w:val="clear" w:color="000000" w:fill="F2F2F2"/>
            <w:noWrap/>
            <w:vAlign w:val="bottom"/>
            <w:hideMark/>
          </w:tcPr>
          <w:p w14:paraId="09A74DD7"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1 571 833</w:t>
            </w:r>
          </w:p>
        </w:tc>
        <w:tc>
          <w:tcPr>
            <w:tcW w:w="1540" w:type="dxa"/>
            <w:tcBorders>
              <w:top w:val="nil"/>
              <w:left w:val="nil"/>
              <w:bottom w:val="single" w:sz="4" w:space="0" w:color="auto"/>
              <w:right w:val="single" w:sz="4" w:space="0" w:color="auto"/>
            </w:tcBorders>
            <w:shd w:val="clear" w:color="000000" w:fill="F2F2F2"/>
            <w:noWrap/>
            <w:vAlign w:val="bottom"/>
            <w:hideMark/>
          </w:tcPr>
          <w:p w14:paraId="7261DA9D"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1 172 500</w:t>
            </w:r>
          </w:p>
        </w:tc>
        <w:tc>
          <w:tcPr>
            <w:tcW w:w="1540" w:type="dxa"/>
            <w:tcBorders>
              <w:top w:val="nil"/>
              <w:left w:val="nil"/>
              <w:bottom w:val="single" w:sz="4" w:space="0" w:color="auto"/>
              <w:right w:val="single" w:sz="4" w:space="0" w:color="auto"/>
            </w:tcBorders>
            <w:shd w:val="clear" w:color="000000" w:fill="F2F2F2"/>
            <w:noWrap/>
            <w:vAlign w:val="bottom"/>
            <w:hideMark/>
          </w:tcPr>
          <w:p w14:paraId="2F0CAB01"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6 606 000</w:t>
            </w:r>
          </w:p>
        </w:tc>
        <w:tc>
          <w:tcPr>
            <w:tcW w:w="1460" w:type="dxa"/>
            <w:tcBorders>
              <w:top w:val="nil"/>
              <w:left w:val="nil"/>
              <w:bottom w:val="single" w:sz="4" w:space="0" w:color="auto"/>
              <w:right w:val="single" w:sz="4" w:space="0" w:color="auto"/>
            </w:tcBorders>
            <w:shd w:val="clear" w:color="000000" w:fill="F2F2F2"/>
            <w:noWrap/>
            <w:vAlign w:val="bottom"/>
            <w:hideMark/>
          </w:tcPr>
          <w:p w14:paraId="1409037B"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1 352 000</w:t>
            </w:r>
          </w:p>
        </w:tc>
        <w:tc>
          <w:tcPr>
            <w:tcW w:w="1460" w:type="dxa"/>
            <w:tcBorders>
              <w:top w:val="nil"/>
              <w:left w:val="nil"/>
              <w:bottom w:val="single" w:sz="4" w:space="0" w:color="auto"/>
              <w:right w:val="single" w:sz="4" w:space="0" w:color="auto"/>
            </w:tcBorders>
            <w:shd w:val="clear" w:color="000000" w:fill="F2F2F2"/>
            <w:noWrap/>
            <w:vAlign w:val="bottom"/>
            <w:hideMark/>
          </w:tcPr>
          <w:p w14:paraId="38D74F6A"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3 605 000</w:t>
            </w:r>
          </w:p>
        </w:tc>
        <w:tc>
          <w:tcPr>
            <w:tcW w:w="1460" w:type="dxa"/>
            <w:tcBorders>
              <w:top w:val="nil"/>
              <w:left w:val="nil"/>
              <w:bottom w:val="single" w:sz="4" w:space="0" w:color="auto"/>
              <w:right w:val="single" w:sz="4" w:space="0" w:color="auto"/>
            </w:tcBorders>
            <w:shd w:val="clear" w:color="000000" w:fill="F2F2F2"/>
            <w:noWrap/>
            <w:vAlign w:val="bottom"/>
            <w:hideMark/>
          </w:tcPr>
          <w:p w14:paraId="370E6528"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317 000</w:t>
            </w:r>
          </w:p>
        </w:tc>
        <w:tc>
          <w:tcPr>
            <w:tcW w:w="1460" w:type="dxa"/>
            <w:tcBorders>
              <w:top w:val="nil"/>
              <w:left w:val="nil"/>
              <w:bottom w:val="single" w:sz="4" w:space="0" w:color="auto"/>
              <w:right w:val="single" w:sz="4" w:space="0" w:color="auto"/>
            </w:tcBorders>
            <w:shd w:val="clear" w:color="000000" w:fill="F2F2F2"/>
            <w:noWrap/>
            <w:vAlign w:val="bottom"/>
            <w:hideMark/>
          </w:tcPr>
          <w:p w14:paraId="3E4B8C98"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1 055 000</w:t>
            </w:r>
          </w:p>
        </w:tc>
      </w:tr>
      <w:tr w:rsidR="007F1F51" w:rsidRPr="007F1F51" w14:paraId="2C0BC311"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624354C3" w14:textId="77777777" w:rsidR="007F1F51" w:rsidRPr="007F1F51" w:rsidRDefault="007F1F51" w:rsidP="007F1F51">
            <w:pPr>
              <w:spacing w:after="0" w:line="240" w:lineRule="auto"/>
              <w:rPr>
                <w:rFonts w:ascii="Arial" w:eastAsia="Times New Roman" w:hAnsi="Arial" w:cs="Arial"/>
                <w:i/>
                <w:iCs/>
                <w:sz w:val="16"/>
                <w:szCs w:val="16"/>
                <w:lang w:eastAsia="et-EE"/>
              </w:rPr>
            </w:pPr>
            <w:r w:rsidRPr="007F1F51">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vAlign w:val="bottom"/>
            <w:hideMark/>
          </w:tcPr>
          <w:p w14:paraId="4C179B2D"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40A8DB20"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28EB22EF"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5FA7E92A"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49 000</w:t>
            </w:r>
          </w:p>
        </w:tc>
        <w:tc>
          <w:tcPr>
            <w:tcW w:w="1460" w:type="dxa"/>
            <w:tcBorders>
              <w:top w:val="nil"/>
              <w:left w:val="nil"/>
              <w:bottom w:val="single" w:sz="4" w:space="0" w:color="auto"/>
              <w:right w:val="single" w:sz="4" w:space="0" w:color="auto"/>
            </w:tcBorders>
            <w:shd w:val="clear" w:color="auto" w:fill="auto"/>
            <w:vAlign w:val="bottom"/>
            <w:hideMark/>
          </w:tcPr>
          <w:p w14:paraId="47A8CEE4"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3215EA7A"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DD12882"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r>
      <w:tr w:rsidR="007F1F51" w:rsidRPr="007F1F51" w14:paraId="04BF4F4A"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5A4733B9" w14:textId="77777777" w:rsidR="007F1F51" w:rsidRPr="007F1F51" w:rsidRDefault="007F1F51" w:rsidP="007F1F51">
            <w:pPr>
              <w:spacing w:after="0" w:line="240" w:lineRule="auto"/>
              <w:rPr>
                <w:rFonts w:ascii="Arial" w:eastAsia="Times New Roman" w:hAnsi="Arial" w:cs="Arial"/>
                <w:i/>
                <w:iCs/>
                <w:sz w:val="16"/>
                <w:szCs w:val="16"/>
                <w:lang w:eastAsia="et-EE"/>
              </w:rPr>
            </w:pPr>
            <w:r w:rsidRPr="007F1F51">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78982429"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1 571 833</w:t>
            </w:r>
          </w:p>
        </w:tc>
        <w:tc>
          <w:tcPr>
            <w:tcW w:w="1540" w:type="dxa"/>
            <w:tcBorders>
              <w:top w:val="nil"/>
              <w:left w:val="nil"/>
              <w:bottom w:val="single" w:sz="4" w:space="0" w:color="auto"/>
              <w:right w:val="single" w:sz="4" w:space="0" w:color="auto"/>
            </w:tcBorders>
            <w:shd w:val="clear" w:color="auto" w:fill="auto"/>
            <w:vAlign w:val="bottom"/>
            <w:hideMark/>
          </w:tcPr>
          <w:p w14:paraId="7FB01E92"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1 172 500</w:t>
            </w:r>
          </w:p>
        </w:tc>
        <w:tc>
          <w:tcPr>
            <w:tcW w:w="1540" w:type="dxa"/>
            <w:tcBorders>
              <w:top w:val="nil"/>
              <w:left w:val="nil"/>
              <w:bottom w:val="single" w:sz="4" w:space="0" w:color="auto"/>
              <w:right w:val="single" w:sz="4" w:space="0" w:color="auto"/>
            </w:tcBorders>
            <w:shd w:val="clear" w:color="auto" w:fill="auto"/>
            <w:vAlign w:val="bottom"/>
            <w:hideMark/>
          </w:tcPr>
          <w:p w14:paraId="2291B39D"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6 606 000</w:t>
            </w:r>
          </w:p>
        </w:tc>
        <w:tc>
          <w:tcPr>
            <w:tcW w:w="1460" w:type="dxa"/>
            <w:tcBorders>
              <w:top w:val="nil"/>
              <w:left w:val="nil"/>
              <w:bottom w:val="single" w:sz="4" w:space="0" w:color="auto"/>
              <w:right w:val="single" w:sz="4" w:space="0" w:color="auto"/>
            </w:tcBorders>
            <w:shd w:val="clear" w:color="auto" w:fill="auto"/>
            <w:vAlign w:val="bottom"/>
            <w:hideMark/>
          </w:tcPr>
          <w:p w14:paraId="4AA44927"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1 303 000</w:t>
            </w:r>
          </w:p>
        </w:tc>
        <w:tc>
          <w:tcPr>
            <w:tcW w:w="1460" w:type="dxa"/>
            <w:tcBorders>
              <w:top w:val="nil"/>
              <w:left w:val="nil"/>
              <w:bottom w:val="single" w:sz="4" w:space="0" w:color="auto"/>
              <w:right w:val="single" w:sz="4" w:space="0" w:color="auto"/>
            </w:tcBorders>
            <w:shd w:val="clear" w:color="auto" w:fill="auto"/>
            <w:vAlign w:val="bottom"/>
            <w:hideMark/>
          </w:tcPr>
          <w:p w14:paraId="1B974313"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3 605 000</w:t>
            </w:r>
          </w:p>
        </w:tc>
        <w:tc>
          <w:tcPr>
            <w:tcW w:w="1460" w:type="dxa"/>
            <w:tcBorders>
              <w:top w:val="nil"/>
              <w:left w:val="nil"/>
              <w:bottom w:val="single" w:sz="4" w:space="0" w:color="auto"/>
              <w:right w:val="single" w:sz="4" w:space="0" w:color="auto"/>
            </w:tcBorders>
            <w:shd w:val="clear" w:color="auto" w:fill="auto"/>
            <w:vAlign w:val="bottom"/>
            <w:hideMark/>
          </w:tcPr>
          <w:p w14:paraId="14F4E494"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317 000</w:t>
            </w:r>
          </w:p>
        </w:tc>
        <w:tc>
          <w:tcPr>
            <w:tcW w:w="1460" w:type="dxa"/>
            <w:tcBorders>
              <w:top w:val="nil"/>
              <w:left w:val="nil"/>
              <w:bottom w:val="single" w:sz="4" w:space="0" w:color="auto"/>
              <w:right w:val="single" w:sz="4" w:space="0" w:color="auto"/>
            </w:tcBorders>
            <w:shd w:val="clear" w:color="auto" w:fill="auto"/>
            <w:vAlign w:val="bottom"/>
            <w:hideMark/>
          </w:tcPr>
          <w:p w14:paraId="11F1CFD8"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1 055 000</w:t>
            </w:r>
          </w:p>
        </w:tc>
      </w:tr>
      <w:tr w:rsidR="007F1F51" w:rsidRPr="007F1F51" w14:paraId="72D4E885" w14:textId="77777777" w:rsidTr="008E6770">
        <w:trPr>
          <w:trHeight w:val="283"/>
        </w:trPr>
        <w:tc>
          <w:tcPr>
            <w:tcW w:w="4760" w:type="dxa"/>
            <w:tcBorders>
              <w:top w:val="nil"/>
              <w:left w:val="single" w:sz="4" w:space="0" w:color="auto"/>
              <w:bottom w:val="single" w:sz="4" w:space="0" w:color="auto"/>
              <w:right w:val="single" w:sz="4" w:space="0" w:color="auto"/>
            </w:tcBorders>
            <w:shd w:val="clear" w:color="000000" w:fill="F2F2F2"/>
            <w:vAlign w:val="bottom"/>
            <w:hideMark/>
          </w:tcPr>
          <w:p w14:paraId="3A5177BD" w14:textId="77777777" w:rsidR="007F1F51" w:rsidRPr="007F1F51" w:rsidRDefault="007F1F51" w:rsidP="007F1F51">
            <w:pPr>
              <w:spacing w:after="0" w:line="240" w:lineRule="auto"/>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10 Sotsiaalhoolekanne</w:t>
            </w:r>
          </w:p>
        </w:tc>
        <w:tc>
          <w:tcPr>
            <w:tcW w:w="1540" w:type="dxa"/>
            <w:tcBorders>
              <w:top w:val="nil"/>
              <w:left w:val="nil"/>
              <w:bottom w:val="single" w:sz="4" w:space="0" w:color="auto"/>
              <w:right w:val="single" w:sz="4" w:space="0" w:color="auto"/>
            </w:tcBorders>
            <w:shd w:val="clear" w:color="000000" w:fill="F2F2F2"/>
            <w:vAlign w:val="bottom"/>
            <w:hideMark/>
          </w:tcPr>
          <w:p w14:paraId="626B6DCB"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3 590</w:t>
            </w:r>
          </w:p>
        </w:tc>
        <w:tc>
          <w:tcPr>
            <w:tcW w:w="1540" w:type="dxa"/>
            <w:tcBorders>
              <w:top w:val="nil"/>
              <w:left w:val="nil"/>
              <w:bottom w:val="single" w:sz="4" w:space="0" w:color="auto"/>
              <w:right w:val="single" w:sz="4" w:space="0" w:color="auto"/>
            </w:tcBorders>
            <w:shd w:val="clear" w:color="000000" w:fill="F2F2F2"/>
            <w:vAlign w:val="bottom"/>
            <w:hideMark/>
          </w:tcPr>
          <w:p w14:paraId="4E5FE04F"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466 780</w:t>
            </w:r>
          </w:p>
        </w:tc>
        <w:tc>
          <w:tcPr>
            <w:tcW w:w="1540" w:type="dxa"/>
            <w:tcBorders>
              <w:top w:val="nil"/>
              <w:left w:val="nil"/>
              <w:bottom w:val="single" w:sz="4" w:space="0" w:color="auto"/>
              <w:right w:val="single" w:sz="4" w:space="0" w:color="auto"/>
            </w:tcBorders>
            <w:shd w:val="clear" w:color="000000" w:fill="F2F2F2"/>
            <w:vAlign w:val="bottom"/>
            <w:hideMark/>
          </w:tcPr>
          <w:p w14:paraId="4F2D0F30"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800 000</w:t>
            </w:r>
          </w:p>
        </w:tc>
        <w:tc>
          <w:tcPr>
            <w:tcW w:w="1460" w:type="dxa"/>
            <w:tcBorders>
              <w:top w:val="nil"/>
              <w:left w:val="nil"/>
              <w:bottom w:val="single" w:sz="4" w:space="0" w:color="auto"/>
              <w:right w:val="single" w:sz="4" w:space="0" w:color="auto"/>
            </w:tcBorders>
            <w:shd w:val="clear" w:color="000000" w:fill="F2F2F2"/>
            <w:vAlign w:val="bottom"/>
            <w:hideMark/>
          </w:tcPr>
          <w:p w14:paraId="0EAC9223"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2 000 000</w:t>
            </w:r>
          </w:p>
        </w:tc>
        <w:tc>
          <w:tcPr>
            <w:tcW w:w="1460" w:type="dxa"/>
            <w:tcBorders>
              <w:top w:val="nil"/>
              <w:left w:val="nil"/>
              <w:bottom w:val="single" w:sz="4" w:space="0" w:color="auto"/>
              <w:right w:val="single" w:sz="4" w:space="0" w:color="auto"/>
            </w:tcBorders>
            <w:shd w:val="clear" w:color="000000" w:fill="F2F2F2"/>
            <w:vAlign w:val="bottom"/>
            <w:hideMark/>
          </w:tcPr>
          <w:p w14:paraId="0D6EF932"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2 000 000</w:t>
            </w:r>
          </w:p>
        </w:tc>
        <w:tc>
          <w:tcPr>
            <w:tcW w:w="1460" w:type="dxa"/>
            <w:tcBorders>
              <w:top w:val="nil"/>
              <w:left w:val="nil"/>
              <w:bottom w:val="single" w:sz="4" w:space="0" w:color="auto"/>
              <w:right w:val="single" w:sz="4" w:space="0" w:color="auto"/>
            </w:tcBorders>
            <w:shd w:val="clear" w:color="000000" w:fill="F2F2F2"/>
            <w:vAlign w:val="bottom"/>
            <w:hideMark/>
          </w:tcPr>
          <w:p w14:paraId="755ABAA5"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50 000</w:t>
            </w:r>
          </w:p>
        </w:tc>
        <w:tc>
          <w:tcPr>
            <w:tcW w:w="1460" w:type="dxa"/>
            <w:tcBorders>
              <w:top w:val="nil"/>
              <w:left w:val="nil"/>
              <w:bottom w:val="single" w:sz="4" w:space="0" w:color="auto"/>
              <w:right w:val="single" w:sz="4" w:space="0" w:color="auto"/>
            </w:tcBorders>
            <w:shd w:val="clear" w:color="000000" w:fill="F2F2F2"/>
            <w:vAlign w:val="bottom"/>
            <w:hideMark/>
          </w:tcPr>
          <w:p w14:paraId="34B730B9"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0</w:t>
            </w:r>
          </w:p>
        </w:tc>
      </w:tr>
      <w:tr w:rsidR="007F1F51" w:rsidRPr="007F1F51" w14:paraId="2A21DF63"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6CE922CF" w14:textId="77777777" w:rsidR="007F1F51" w:rsidRPr="007F1F51" w:rsidRDefault="007F1F51" w:rsidP="007F1F51">
            <w:pPr>
              <w:spacing w:after="0" w:line="240" w:lineRule="auto"/>
              <w:rPr>
                <w:rFonts w:ascii="Arial" w:eastAsia="Times New Roman" w:hAnsi="Arial" w:cs="Arial"/>
                <w:i/>
                <w:iCs/>
                <w:sz w:val="16"/>
                <w:szCs w:val="16"/>
                <w:lang w:eastAsia="et-EE"/>
              </w:rPr>
            </w:pPr>
            <w:r w:rsidRPr="007F1F51">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vAlign w:val="bottom"/>
            <w:hideMark/>
          </w:tcPr>
          <w:p w14:paraId="46E96000"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0214C322"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160 000</w:t>
            </w:r>
          </w:p>
        </w:tc>
        <w:tc>
          <w:tcPr>
            <w:tcW w:w="1540" w:type="dxa"/>
            <w:tcBorders>
              <w:top w:val="nil"/>
              <w:left w:val="nil"/>
              <w:bottom w:val="single" w:sz="4" w:space="0" w:color="auto"/>
              <w:right w:val="single" w:sz="4" w:space="0" w:color="auto"/>
            </w:tcBorders>
            <w:shd w:val="clear" w:color="auto" w:fill="auto"/>
            <w:vAlign w:val="bottom"/>
            <w:hideMark/>
          </w:tcPr>
          <w:p w14:paraId="718EAEBD"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320 000</w:t>
            </w:r>
          </w:p>
        </w:tc>
        <w:tc>
          <w:tcPr>
            <w:tcW w:w="1460" w:type="dxa"/>
            <w:tcBorders>
              <w:top w:val="nil"/>
              <w:left w:val="nil"/>
              <w:bottom w:val="single" w:sz="4" w:space="0" w:color="auto"/>
              <w:right w:val="single" w:sz="4" w:space="0" w:color="auto"/>
            </w:tcBorders>
            <w:shd w:val="clear" w:color="auto" w:fill="auto"/>
            <w:vAlign w:val="bottom"/>
            <w:hideMark/>
          </w:tcPr>
          <w:p w14:paraId="09D27C21"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1 800 000</w:t>
            </w:r>
          </w:p>
        </w:tc>
        <w:tc>
          <w:tcPr>
            <w:tcW w:w="1460" w:type="dxa"/>
            <w:tcBorders>
              <w:top w:val="nil"/>
              <w:left w:val="nil"/>
              <w:bottom w:val="single" w:sz="4" w:space="0" w:color="auto"/>
              <w:right w:val="single" w:sz="4" w:space="0" w:color="auto"/>
            </w:tcBorders>
            <w:shd w:val="clear" w:color="auto" w:fill="auto"/>
            <w:vAlign w:val="bottom"/>
            <w:hideMark/>
          </w:tcPr>
          <w:p w14:paraId="6AF0C4F1"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1 800 000</w:t>
            </w:r>
          </w:p>
        </w:tc>
        <w:tc>
          <w:tcPr>
            <w:tcW w:w="1460" w:type="dxa"/>
            <w:tcBorders>
              <w:top w:val="nil"/>
              <w:left w:val="nil"/>
              <w:bottom w:val="single" w:sz="4" w:space="0" w:color="auto"/>
              <w:right w:val="single" w:sz="4" w:space="0" w:color="auto"/>
            </w:tcBorders>
            <w:shd w:val="clear" w:color="auto" w:fill="auto"/>
            <w:vAlign w:val="bottom"/>
            <w:hideMark/>
          </w:tcPr>
          <w:p w14:paraId="31C05247"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3A214A08"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r>
      <w:tr w:rsidR="007F1F51" w:rsidRPr="007F1F51" w14:paraId="0B2FE2AF"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7083A191" w14:textId="77777777" w:rsidR="007F1F51" w:rsidRPr="007F1F51" w:rsidRDefault="007F1F51" w:rsidP="007F1F51">
            <w:pPr>
              <w:spacing w:after="0" w:line="240" w:lineRule="auto"/>
              <w:rPr>
                <w:rFonts w:ascii="Arial" w:eastAsia="Times New Roman" w:hAnsi="Arial" w:cs="Arial"/>
                <w:i/>
                <w:iCs/>
                <w:sz w:val="16"/>
                <w:szCs w:val="16"/>
                <w:lang w:eastAsia="et-EE"/>
              </w:rPr>
            </w:pPr>
            <w:r w:rsidRPr="007F1F51">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04DA3842"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3 590</w:t>
            </w:r>
          </w:p>
        </w:tc>
        <w:tc>
          <w:tcPr>
            <w:tcW w:w="1540" w:type="dxa"/>
            <w:tcBorders>
              <w:top w:val="nil"/>
              <w:left w:val="nil"/>
              <w:bottom w:val="single" w:sz="4" w:space="0" w:color="auto"/>
              <w:right w:val="single" w:sz="4" w:space="0" w:color="auto"/>
            </w:tcBorders>
            <w:shd w:val="clear" w:color="auto" w:fill="auto"/>
            <w:vAlign w:val="bottom"/>
            <w:hideMark/>
          </w:tcPr>
          <w:p w14:paraId="42ACE3C3"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306 780</w:t>
            </w:r>
          </w:p>
        </w:tc>
        <w:tc>
          <w:tcPr>
            <w:tcW w:w="1540" w:type="dxa"/>
            <w:tcBorders>
              <w:top w:val="nil"/>
              <w:left w:val="nil"/>
              <w:bottom w:val="single" w:sz="4" w:space="0" w:color="auto"/>
              <w:right w:val="single" w:sz="4" w:space="0" w:color="auto"/>
            </w:tcBorders>
            <w:shd w:val="clear" w:color="auto" w:fill="auto"/>
            <w:vAlign w:val="bottom"/>
            <w:hideMark/>
          </w:tcPr>
          <w:p w14:paraId="7DAA9AFC"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480 000</w:t>
            </w:r>
          </w:p>
        </w:tc>
        <w:tc>
          <w:tcPr>
            <w:tcW w:w="1460" w:type="dxa"/>
            <w:tcBorders>
              <w:top w:val="nil"/>
              <w:left w:val="nil"/>
              <w:bottom w:val="single" w:sz="4" w:space="0" w:color="auto"/>
              <w:right w:val="single" w:sz="4" w:space="0" w:color="auto"/>
            </w:tcBorders>
            <w:shd w:val="clear" w:color="auto" w:fill="auto"/>
            <w:vAlign w:val="bottom"/>
            <w:hideMark/>
          </w:tcPr>
          <w:p w14:paraId="1508AC03"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200 000</w:t>
            </w:r>
          </w:p>
        </w:tc>
        <w:tc>
          <w:tcPr>
            <w:tcW w:w="1460" w:type="dxa"/>
            <w:tcBorders>
              <w:top w:val="nil"/>
              <w:left w:val="nil"/>
              <w:bottom w:val="single" w:sz="4" w:space="0" w:color="auto"/>
              <w:right w:val="single" w:sz="4" w:space="0" w:color="auto"/>
            </w:tcBorders>
            <w:shd w:val="clear" w:color="auto" w:fill="auto"/>
            <w:vAlign w:val="bottom"/>
            <w:hideMark/>
          </w:tcPr>
          <w:p w14:paraId="08BBA950"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200 000</w:t>
            </w:r>
          </w:p>
        </w:tc>
        <w:tc>
          <w:tcPr>
            <w:tcW w:w="1460" w:type="dxa"/>
            <w:tcBorders>
              <w:top w:val="nil"/>
              <w:left w:val="nil"/>
              <w:bottom w:val="single" w:sz="4" w:space="0" w:color="auto"/>
              <w:right w:val="single" w:sz="4" w:space="0" w:color="auto"/>
            </w:tcBorders>
            <w:shd w:val="clear" w:color="auto" w:fill="auto"/>
            <w:vAlign w:val="bottom"/>
            <w:hideMark/>
          </w:tcPr>
          <w:p w14:paraId="225B1AB6"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50 000</w:t>
            </w:r>
          </w:p>
        </w:tc>
        <w:tc>
          <w:tcPr>
            <w:tcW w:w="1460" w:type="dxa"/>
            <w:tcBorders>
              <w:top w:val="nil"/>
              <w:left w:val="nil"/>
              <w:bottom w:val="single" w:sz="4" w:space="0" w:color="auto"/>
              <w:right w:val="single" w:sz="4" w:space="0" w:color="auto"/>
            </w:tcBorders>
            <w:shd w:val="clear" w:color="auto" w:fill="auto"/>
            <w:vAlign w:val="bottom"/>
            <w:hideMark/>
          </w:tcPr>
          <w:p w14:paraId="1C1C77E2"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0</w:t>
            </w:r>
          </w:p>
        </w:tc>
      </w:tr>
      <w:tr w:rsidR="007F1F51" w:rsidRPr="007F1F51" w14:paraId="7873FF77" w14:textId="77777777" w:rsidTr="008E6770">
        <w:trPr>
          <w:trHeight w:val="283"/>
        </w:trPr>
        <w:tc>
          <w:tcPr>
            <w:tcW w:w="4760" w:type="dxa"/>
            <w:tcBorders>
              <w:top w:val="nil"/>
              <w:left w:val="single" w:sz="4" w:space="0" w:color="auto"/>
              <w:bottom w:val="single" w:sz="4" w:space="0" w:color="auto"/>
              <w:right w:val="single" w:sz="4" w:space="0" w:color="auto"/>
            </w:tcBorders>
            <w:shd w:val="clear" w:color="000000" w:fill="BFBFBF"/>
            <w:vAlign w:val="bottom"/>
            <w:hideMark/>
          </w:tcPr>
          <w:p w14:paraId="47181549" w14:textId="77777777" w:rsidR="007F1F51" w:rsidRPr="007F1F51" w:rsidRDefault="007F1F51" w:rsidP="007F1F51">
            <w:pPr>
              <w:spacing w:after="0" w:line="240" w:lineRule="auto"/>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KÕIK KOKKU</w:t>
            </w:r>
          </w:p>
        </w:tc>
        <w:tc>
          <w:tcPr>
            <w:tcW w:w="1540" w:type="dxa"/>
            <w:tcBorders>
              <w:top w:val="nil"/>
              <w:left w:val="nil"/>
              <w:bottom w:val="single" w:sz="4" w:space="0" w:color="auto"/>
              <w:right w:val="single" w:sz="4" w:space="0" w:color="auto"/>
            </w:tcBorders>
            <w:shd w:val="clear" w:color="000000" w:fill="BFBFBF"/>
            <w:noWrap/>
            <w:vAlign w:val="bottom"/>
            <w:hideMark/>
          </w:tcPr>
          <w:p w14:paraId="01F576D4"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3 933 804</w:t>
            </w:r>
          </w:p>
        </w:tc>
        <w:tc>
          <w:tcPr>
            <w:tcW w:w="1540" w:type="dxa"/>
            <w:tcBorders>
              <w:top w:val="nil"/>
              <w:left w:val="nil"/>
              <w:bottom w:val="single" w:sz="4" w:space="0" w:color="auto"/>
              <w:right w:val="single" w:sz="4" w:space="0" w:color="auto"/>
            </w:tcBorders>
            <w:shd w:val="clear" w:color="000000" w:fill="BFBFBF"/>
            <w:noWrap/>
            <w:vAlign w:val="bottom"/>
            <w:hideMark/>
          </w:tcPr>
          <w:p w14:paraId="40DC464F"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8 679 744</w:t>
            </w:r>
          </w:p>
        </w:tc>
        <w:tc>
          <w:tcPr>
            <w:tcW w:w="1540" w:type="dxa"/>
            <w:tcBorders>
              <w:top w:val="nil"/>
              <w:left w:val="nil"/>
              <w:bottom w:val="single" w:sz="4" w:space="0" w:color="auto"/>
              <w:right w:val="single" w:sz="4" w:space="0" w:color="auto"/>
            </w:tcBorders>
            <w:shd w:val="clear" w:color="000000" w:fill="BFBFBF"/>
            <w:noWrap/>
            <w:vAlign w:val="bottom"/>
            <w:hideMark/>
          </w:tcPr>
          <w:p w14:paraId="5D820D61"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16 851 000</w:t>
            </w:r>
          </w:p>
        </w:tc>
        <w:tc>
          <w:tcPr>
            <w:tcW w:w="1460" w:type="dxa"/>
            <w:tcBorders>
              <w:top w:val="nil"/>
              <w:left w:val="nil"/>
              <w:bottom w:val="single" w:sz="4" w:space="0" w:color="auto"/>
              <w:right w:val="single" w:sz="4" w:space="0" w:color="auto"/>
            </w:tcBorders>
            <w:shd w:val="clear" w:color="000000" w:fill="BFBFBF"/>
            <w:noWrap/>
            <w:vAlign w:val="bottom"/>
            <w:hideMark/>
          </w:tcPr>
          <w:p w14:paraId="61483A6C"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12 667 000</w:t>
            </w:r>
          </w:p>
        </w:tc>
        <w:tc>
          <w:tcPr>
            <w:tcW w:w="1460" w:type="dxa"/>
            <w:tcBorders>
              <w:top w:val="nil"/>
              <w:left w:val="nil"/>
              <w:bottom w:val="single" w:sz="4" w:space="0" w:color="auto"/>
              <w:right w:val="single" w:sz="4" w:space="0" w:color="auto"/>
            </w:tcBorders>
            <w:shd w:val="clear" w:color="000000" w:fill="BFBFBF"/>
            <w:noWrap/>
            <w:vAlign w:val="bottom"/>
            <w:hideMark/>
          </w:tcPr>
          <w:p w14:paraId="2AF62890"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12 154 000</w:t>
            </w:r>
          </w:p>
        </w:tc>
        <w:tc>
          <w:tcPr>
            <w:tcW w:w="1460" w:type="dxa"/>
            <w:tcBorders>
              <w:top w:val="nil"/>
              <w:left w:val="nil"/>
              <w:bottom w:val="single" w:sz="4" w:space="0" w:color="auto"/>
              <w:right w:val="single" w:sz="4" w:space="0" w:color="auto"/>
            </w:tcBorders>
            <w:shd w:val="clear" w:color="000000" w:fill="BFBFBF"/>
            <w:noWrap/>
            <w:vAlign w:val="bottom"/>
            <w:hideMark/>
          </w:tcPr>
          <w:p w14:paraId="407EE24C"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5 801 000</w:t>
            </w:r>
          </w:p>
        </w:tc>
        <w:tc>
          <w:tcPr>
            <w:tcW w:w="1460" w:type="dxa"/>
            <w:tcBorders>
              <w:top w:val="nil"/>
              <w:left w:val="nil"/>
              <w:bottom w:val="single" w:sz="4" w:space="0" w:color="auto"/>
              <w:right w:val="single" w:sz="4" w:space="0" w:color="auto"/>
            </w:tcBorders>
            <w:shd w:val="clear" w:color="000000" w:fill="BFBFBF"/>
            <w:noWrap/>
            <w:vAlign w:val="bottom"/>
            <w:hideMark/>
          </w:tcPr>
          <w:p w14:paraId="5EBC4A1C" w14:textId="77777777" w:rsidR="007F1F51" w:rsidRPr="007F1F51" w:rsidRDefault="007F1F51" w:rsidP="007F1F51">
            <w:pPr>
              <w:spacing w:after="0" w:line="240" w:lineRule="auto"/>
              <w:jc w:val="right"/>
              <w:rPr>
                <w:rFonts w:ascii="Arial" w:eastAsia="Times New Roman" w:hAnsi="Arial" w:cs="Arial"/>
                <w:b/>
                <w:bCs/>
                <w:sz w:val="16"/>
                <w:szCs w:val="16"/>
                <w:lang w:eastAsia="et-EE"/>
              </w:rPr>
            </w:pPr>
            <w:r w:rsidRPr="007F1F51">
              <w:rPr>
                <w:rFonts w:ascii="Arial" w:eastAsia="Times New Roman" w:hAnsi="Arial" w:cs="Arial"/>
                <w:b/>
                <w:bCs/>
                <w:sz w:val="16"/>
                <w:szCs w:val="16"/>
                <w:lang w:eastAsia="et-EE"/>
              </w:rPr>
              <w:t>6 629 000</w:t>
            </w:r>
          </w:p>
        </w:tc>
      </w:tr>
      <w:tr w:rsidR="007F1F51" w:rsidRPr="007F1F51" w14:paraId="4863DDD0" w14:textId="77777777" w:rsidTr="008E6770">
        <w:trPr>
          <w:trHeight w:val="283"/>
        </w:trPr>
        <w:tc>
          <w:tcPr>
            <w:tcW w:w="4760" w:type="dxa"/>
            <w:tcBorders>
              <w:top w:val="nil"/>
              <w:left w:val="single" w:sz="4" w:space="0" w:color="auto"/>
              <w:bottom w:val="single" w:sz="4" w:space="0" w:color="auto"/>
              <w:right w:val="single" w:sz="4" w:space="0" w:color="auto"/>
            </w:tcBorders>
            <w:shd w:val="clear" w:color="000000" w:fill="BFBFBF"/>
            <w:vAlign w:val="bottom"/>
            <w:hideMark/>
          </w:tcPr>
          <w:p w14:paraId="151C7CA2" w14:textId="77777777" w:rsidR="007F1F51" w:rsidRPr="007F1F51" w:rsidRDefault="007F1F51" w:rsidP="007F1F51">
            <w:pPr>
              <w:spacing w:after="0" w:line="240" w:lineRule="auto"/>
              <w:rPr>
                <w:rFonts w:ascii="Arial" w:eastAsia="Times New Roman" w:hAnsi="Arial" w:cs="Arial"/>
                <w:i/>
                <w:iCs/>
                <w:sz w:val="16"/>
                <w:szCs w:val="16"/>
                <w:lang w:eastAsia="et-EE"/>
              </w:rPr>
            </w:pPr>
            <w:r w:rsidRPr="007F1F51">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000000" w:fill="BFBFBF"/>
            <w:noWrap/>
            <w:vAlign w:val="bottom"/>
            <w:hideMark/>
          </w:tcPr>
          <w:p w14:paraId="00E604D5"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284 797</w:t>
            </w:r>
          </w:p>
        </w:tc>
        <w:tc>
          <w:tcPr>
            <w:tcW w:w="1540" w:type="dxa"/>
            <w:tcBorders>
              <w:top w:val="nil"/>
              <w:left w:val="nil"/>
              <w:bottom w:val="single" w:sz="4" w:space="0" w:color="auto"/>
              <w:right w:val="single" w:sz="4" w:space="0" w:color="auto"/>
            </w:tcBorders>
            <w:shd w:val="clear" w:color="000000" w:fill="BFBFBF"/>
            <w:noWrap/>
            <w:vAlign w:val="bottom"/>
            <w:hideMark/>
          </w:tcPr>
          <w:p w14:paraId="135418C7"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2 653 210</w:t>
            </w:r>
          </w:p>
        </w:tc>
        <w:tc>
          <w:tcPr>
            <w:tcW w:w="1540" w:type="dxa"/>
            <w:tcBorders>
              <w:top w:val="nil"/>
              <w:left w:val="nil"/>
              <w:bottom w:val="single" w:sz="4" w:space="0" w:color="auto"/>
              <w:right w:val="single" w:sz="4" w:space="0" w:color="auto"/>
            </w:tcBorders>
            <w:shd w:val="clear" w:color="000000" w:fill="BFBFBF"/>
            <w:noWrap/>
            <w:vAlign w:val="bottom"/>
            <w:hideMark/>
          </w:tcPr>
          <w:p w14:paraId="1C474304"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1 315 000</w:t>
            </w:r>
          </w:p>
        </w:tc>
        <w:tc>
          <w:tcPr>
            <w:tcW w:w="1460" w:type="dxa"/>
            <w:tcBorders>
              <w:top w:val="nil"/>
              <w:left w:val="nil"/>
              <w:bottom w:val="single" w:sz="4" w:space="0" w:color="auto"/>
              <w:right w:val="single" w:sz="4" w:space="0" w:color="auto"/>
            </w:tcBorders>
            <w:shd w:val="clear" w:color="000000" w:fill="BFBFBF"/>
            <w:noWrap/>
            <w:vAlign w:val="bottom"/>
            <w:hideMark/>
          </w:tcPr>
          <w:p w14:paraId="74E2C2AF"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3 454 000</w:t>
            </w:r>
          </w:p>
        </w:tc>
        <w:tc>
          <w:tcPr>
            <w:tcW w:w="1460" w:type="dxa"/>
            <w:tcBorders>
              <w:top w:val="nil"/>
              <w:left w:val="nil"/>
              <w:bottom w:val="single" w:sz="4" w:space="0" w:color="auto"/>
              <w:right w:val="single" w:sz="4" w:space="0" w:color="auto"/>
            </w:tcBorders>
            <w:shd w:val="clear" w:color="000000" w:fill="BFBFBF"/>
            <w:noWrap/>
            <w:vAlign w:val="bottom"/>
            <w:hideMark/>
          </w:tcPr>
          <w:p w14:paraId="3A53AE0C"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3 053 000</w:t>
            </w:r>
          </w:p>
        </w:tc>
        <w:tc>
          <w:tcPr>
            <w:tcW w:w="1460" w:type="dxa"/>
            <w:tcBorders>
              <w:top w:val="nil"/>
              <w:left w:val="nil"/>
              <w:bottom w:val="single" w:sz="4" w:space="0" w:color="auto"/>
              <w:right w:val="single" w:sz="4" w:space="0" w:color="auto"/>
            </w:tcBorders>
            <w:shd w:val="clear" w:color="000000" w:fill="BFBFBF"/>
            <w:noWrap/>
            <w:vAlign w:val="bottom"/>
            <w:hideMark/>
          </w:tcPr>
          <w:p w14:paraId="3748C4F9"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475 000</w:t>
            </w:r>
          </w:p>
        </w:tc>
        <w:tc>
          <w:tcPr>
            <w:tcW w:w="1460" w:type="dxa"/>
            <w:tcBorders>
              <w:top w:val="nil"/>
              <w:left w:val="nil"/>
              <w:bottom w:val="single" w:sz="4" w:space="0" w:color="auto"/>
              <w:right w:val="single" w:sz="4" w:space="0" w:color="auto"/>
            </w:tcBorders>
            <w:shd w:val="clear" w:color="000000" w:fill="BFBFBF"/>
            <w:noWrap/>
            <w:vAlign w:val="bottom"/>
            <w:hideMark/>
          </w:tcPr>
          <w:p w14:paraId="7DB94A49"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300 000</w:t>
            </w:r>
          </w:p>
        </w:tc>
      </w:tr>
      <w:tr w:rsidR="007F1F51" w:rsidRPr="007F1F51" w14:paraId="38234771" w14:textId="77777777" w:rsidTr="008E6770">
        <w:trPr>
          <w:trHeight w:val="283"/>
        </w:trPr>
        <w:tc>
          <w:tcPr>
            <w:tcW w:w="4760" w:type="dxa"/>
            <w:tcBorders>
              <w:top w:val="nil"/>
              <w:left w:val="single" w:sz="4" w:space="0" w:color="auto"/>
              <w:bottom w:val="single" w:sz="4" w:space="0" w:color="auto"/>
              <w:right w:val="single" w:sz="4" w:space="0" w:color="auto"/>
            </w:tcBorders>
            <w:shd w:val="clear" w:color="000000" w:fill="BFBFBF"/>
            <w:vAlign w:val="bottom"/>
            <w:hideMark/>
          </w:tcPr>
          <w:p w14:paraId="3A4141D0" w14:textId="77777777" w:rsidR="007F1F51" w:rsidRPr="007F1F51" w:rsidRDefault="007F1F51" w:rsidP="007F1F51">
            <w:pPr>
              <w:spacing w:after="0" w:line="240" w:lineRule="auto"/>
              <w:rPr>
                <w:rFonts w:ascii="Arial" w:eastAsia="Times New Roman" w:hAnsi="Arial" w:cs="Arial"/>
                <w:i/>
                <w:iCs/>
                <w:sz w:val="16"/>
                <w:szCs w:val="16"/>
                <w:lang w:eastAsia="et-EE"/>
              </w:rPr>
            </w:pPr>
            <w:r w:rsidRPr="007F1F51">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000000" w:fill="BFBFBF"/>
            <w:noWrap/>
            <w:vAlign w:val="bottom"/>
            <w:hideMark/>
          </w:tcPr>
          <w:p w14:paraId="7486ACD0"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3 649 007</w:t>
            </w:r>
          </w:p>
        </w:tc>
        <w:tc>
          <w:tcPr>
            <w:tcW w:w="1540" w:type="dxa"/>
            <w:tcBorders>
              <w:top w:val="nil"/>
              <w:left w:val="nil"/>
              <w:bottom w:val="single" w:sz="4" w:space="0" w:color="auto"/>
              <w:right w:val="single" w:sz="4" w:space="0" w:color="auto"/>
            </w:tcBorders>
            <w:shd w:val="clear" w:color="000000" w:fill="BFBFBF"/>
            <w:noWrap/>
            <w:vAlign w:val="bottom"/>
            <w:hideMark/>
          </w:tcPr>
          <w:p w14:paraId="6DA0A91C"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6 026 534</w:t>
            </w:r>
          </w:p>
        </w:tc>
        <w:tc>
          <w:tcPr>
            <w:tcW w:w="1540" w:type="dxa"/>
            <w:tcBorders>
              <w:top w:val="nil"/>
              <w:left w:val="nil"/>
              <w:bottom w:val="single" w:sz="4" w:space="0" w:color="auto"/>
              <w:right w:val="single" w:sz="4" w:space="0" w:color="auto"/>
            </w:tcBorders>
            <w:shd w:val="clear" w:color="000000" w:fill="BFBFBF"/>
            <w:noWrap/>
            <w:vAlign w:val="bottom"/>
            <w:hideMark/>
          </w:tcPr>
          <w:p w14:paraId="4784999F"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15 536 000</w:t>
            </w:r>
          </w:p>
        </w:tc>
        <w:tc>
          <w:tcPr>
            <w:tcW w:w="1460" w:type="dxa"/>
            <w:tcBorders>
              <w:top w:val="nil"/>
              <w:left w:val="nil"/>
              <w:bottom w:val="single" w:sz="4" w:space="0" w:color="auto"/>
              <w:right w:val="single" w:sz="4" w:space="0" w:color="auto"/>
            </w:tcBorders>
            <w:shd w:val="clear" w:color="000000" w:fill="BFBFBF"/>
            <w:noWrap/>
            <w:vAlign w:val="bottom"/>
            <w:hideMark/>
          </w:tcPr>
          <w:p w14:paraId="45064BBE"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9 213 000</w:t>
            </w:r>
          </w:p>
        </w:tc>
        <w:tc>
          <w:tcPr>
            <w:tcW w:w="1460" w:type="dxa"/>
            <w:tcBorders>
              <w:top w:val="nil"/>
              <w:left w:val="nil"/>
              <w:bottom w:val="single" w:sz="4" w:space="0" w:color="auto"/>
              <w:right w:val="single" w:sz="4" w:space="0" w:color="auto"/>
            </w:tcBorders>
            <w:shd w:val="clear" w:color="000000" w:fill="BFBFBF"/>
            <w:noWrap/>
            <w:vAlign w:val="bottom"/>
            <w:hideMark/>
          </w:tcPr>
          <w:p w14:paraId="1D948FD8"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9 101 000</w:t>
            </w:r>
          </w:p>
        </w:tc>
        <w:tc>
          <w:tcPr>
            <w:tcW w:w="1460" w:type="dxa"/>
            <w:tcBorders>
              <w:top w:val="nil"/>
              <w:left w:val="nil"/>
              <w:bottom w:val="single" w:sz="4" w:space="0" w:color="auto"/>
              <w:right w:val="single" w:sz="4" w:space="0" w:color="auto"/>
            </w:tcBorders>
            <w:shd w:val="clear" w:color="000000" w:fill="BFBFBF"/>
            <w:noWrap/>
            <w:vAlign w:val="bottom"/>
            <w:hideMark/>
          </w:tcPr>
          <w:p w14:paraId="675F0072"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5 326 000</w:t>
            </w:r>
          </w:p>
        </w:tc>
        <w:tc>
          <w:tcPr>
            <w:tcW w:w="1460" w:type="dxa"/>
            <w:tcBorders>
              <w:top w:val="nil"/>
              <w:left w:val="nil"/>
              <w:bottom w:val="single" w:sz="4" w:space="0" w:color="auto"/>
              <w:right w:val="single" w:sz="4" w:space="0" w:color="auto"/>
            </w:tcBorders>
            <w:shd w:val="clear" w:color="000000" w:fill="BFBFBF"/>
            <w:noWrap/>
            <w:vAlign w:val="bottom"/>
            <w:hideMark/>
          </w:tcPr>
          <w:p w14:paraId="42A11158" w14:textId="77777777" w:rsidR="007F1F51" w:rsidRPr="007F1F51" w:rsidRDefault="007F1F51" w:rsidP="007F1F51">
            <w:pPr>
              <w:spacing w:after="0" w:line="240" w:lineRule="auto"/>
              <w:jc w:val="right"/>
              <w:rPr>
                <w:rFonts w:ascii="Arial" w:eastAsia="Times New Roman" w:hAnsi="Arial" w:cs="Arial"/>
                <w:sz w:val="16"/>
                <w:szCs w:val="16"/>
                <w:lang w:eastAsia="et-EE"/>
              </w:rPr>
            </w:pPr>
            <w:r w:rsidRPr="007F1F51">
              <w:rPr>
                <w:rFonts w:ascii="Arial" w:eastAsia="Times New Roman" w:hAnsi="Arial" w:cs="Arial"/>
                <w:sz w:val="16"/>
                <w:szCs w:val="16"/>
                <w:lang w:eastAsia="et-EE"/>
              </w:rPr>
              <w:t>6 329 000</w:t>
            </w:r>
          </w:p>
        </w:tc>
      </w:tr>
    </w:tbl>
    <w:p w14:paraId="67927C74" w14:textId="1F9B1620" w:rsidR="00E95BE6" w:rsidRPr="0059214E" w:rsidRDefault="00E95BE6" w:rsidP="00E95BE6">
      <w:pPr>
        <w:pStyle w:val="Caption"/>
        <w:rPr>
          <w:rFonts w:ascii="Arial" w:hAnsi="Arial" w:cs="Arial"/>
          <w:bCs/>
          <w:i w:val="0"/>
          <w:iCs w:val="0"/>
          <w:color w:val="auto"/>
          <w:sz w:val="19"/>
          <w:szCs w:val="19"/>
        </w:rPr>
      </w:pPr>
      <w:r w:rsidRPr="0059214E">
        <w:rPr>
          <w:rFonts w:ascii="Arial" w:hAnsi="Arial" w:cs="Arial"/>
          <w:i w:val="0"/>
          <w:iCs w:val="0"/>
          <w:sz w:val="19"/>
          <w:szCs w:val="19"/>
        </w:rPr>
        <w:t xml:space="preserve">Tabel </w:t>
      </w:r>
      <w:r w:rsidR="00C954F2" w:rsidRPr="0059214E">
        <w:rPr>
          <w:rFonts w:ascii="Arial" w:hAnsi="Arial" w:cs="Arial"/>
          <w:i w:val="0"/>
          <w:iCs w:val="0"/>
          <w:sz w:val="19"/>
          <w:szCs w:val="19"/>
        </w:rPr>
        <w:t>1</w:t>
      </w:r>
      <w:r w:rsidR="001A4B81" w:rsidRPr="0059214E">
        <w:rPr>
          <w:rFonts w:ascii="Arial" w:hAnsi="Arial" w:cs="Arial"/>
          <w:i w:val="0"/>
          <w:iCs w:val="0"/>
          <w:sz w:val="19"/>
          <w:szCs w:val="19"/>
        </w:rPr>
        <w:t>1</w:t>
      </w:r>
      <w:r w:rsidRPr="0059214E">
        <w:rPr>
          <w:rFonts w:ascii="Arial" w:hAnsi="Arial" w:cs="Arial"/>
          <w:i w:val="0"/>
          <w:iCs w:val="0"/>
          <w:sz w:val="19"/>
          <w:szCs w:val="19"/>
        </w:rPr>
        <w:t xml:space="preserve">. </w:t>
      </w:r>
      <w:r w:rsidR="00FA1B43">
        <w:rPr>
          <w:rFonts w:ascii="Arial" w:hAnsi="Arial" w:cs="Arial"/>
          <w:i w:val="0"/>
          <w:iCs w:val="0"/>
          <w:color w:val="auto"/>
          <w:sz w:val="19"/>
          <w:szCs w:val="19"/>
        </w:rPr>
        <w:t>Põhivara soetus</w:t>
      </w:r>
      <w:r w:rsidRPr="0059214E">
        <w:rPr>
          <w:rFonts w:ascii="Arial" w:hAnsi="Arial" w:cs="Arial"/>
          <w:i w:val="0"/>
          <w:iCs w:val="0"/>
          <w:color w:val="auto"/>
          <w:sz w:val="19"/>
          <w:szCs w:val="19"/>
        </w:rPr>
        <w:t xml:space="preserve"> valdkondade järgi 202</w:t>
      </w:r>
      <w:r w:rsidR="0046503E">
        <w:rPr>
          <w:rFonts w:ascii="Arial" w:hAnsi="Arial" w:cs="Arial"/>
          <w:i w:val="0"/>
          <w:iCs w:val="0"/>
          <w:color w:val="auto"/>
          <w:sz w:val="19"/>
          <w:szCs w:val="19"/>
        </w:rPr>
        <w:t>2</w:t>
      </w:r>
      <w:r w:rsidRPr="0059214E">
        <w:rPr>
          <w:rFonts w:ascii="Arial" w:hAnsi="Arial" w:cs="Arial"/>
          <w:i w:val="0"/>
          <w:iCs w:val="0"/>
          <w:color w:val="auto"/>
          <w:sz w:val="19"/>
          <w:szCs w:val="19"/>
        </w:rPr>
        <w:t>-202</w:t>
      </w:r>
      <w:bookmarkEnd w:id="23"/>
      <w:r w:rsidR="0046503E">
        <w:rPr>
          <w:rFonts w:ascii="Arial" w:hAnsi="Arial" w:cs="Arial"/>
          <w:i w:val="0"/>
          <w:iCs w:val="0"/>
          <w:color w:val="auto"/>
          <w:sz w:val="19"/>
          <w:szCs w:val="19"/>
        </w:rPr>
        <w:t>8</w:t>
      </w:r>
    </w:p>
    <w:p w14:paraId="79BD5C5B" w14:textId="77777777" w:rsidR="00E95BE6" w:rsidRPr="0059214E" w:rsidRDefault="00E95BE6" w:rsidP="00E95BE6">
      <w:pPr>
        <w:rPr>
          <w:rFonts w:ascii="Arial" w:eastAsia="Times New Roman" w:hAnsi="Arial" w:cs="Arial"/>
          <w:sz w:val="21"/>
          <w:szCs w:val="21"/>
          <w:lang w:eastAsia="ar-SA"/>
        </w:rPr>
      </w:pPr>
      <w:r w:rsidRPr="0059214E">
        <w:rPr>
          <w:rFonts w:ascii="Arial" w:eastAsia="Times New Roman" w:hAnsi="Arial" w:cs="Arial"/>
          <w:sz w:val="21"/>
          <w:szCs w:val="21"/>
          <w:lang w:eastAsia="ar-SA"/>
        </w:rPr>
        <w:br w:type="page"/>
      </w:r>
    </w:p>
    <w:p w14:paraId="708D16AD" w14:textId="77777777" w:rsidR="00E95BE6" w:rsidRPr="0059214E" w:rsidRDefault="00E95BE6" w:rsidP="00E95BE6">
      <w:pPr>
        <w:suppressAutoHyphens/>
        <w:spacing w:after="0" w:line="240" w:lineRule="auto"/>
        <w:jc w:val="both"/>
        <w:rPr>
          <w:rFonts w:ascii="Arial" w:eastAsia="Times New Roman" w:hAnsi="Arial" w:cs="Arial"/>
          <w:b/>
          <w:sz w:val="21"/>
          <w:szCs w:val="21"/>
          <w:lang w:eastAsia="ar-SA"/>
        </w:rPr>
        <w:sectPr w:rsidR="00E95BE6" w:rsidRPr="0059214E" w:rsidSect="00016D45">
          <w:headerReference w:type="even" r:id="rId15"/>
          <w:headerReference w:type="default" r:id="rId16"/>
          <w:footerReference w:type="even" r:id="rId17"/>
          <w:footerReference w:type="default" r:id="rId18"/>
          <w:headerReference w:type="first" r:id="rId19"/>
          <w:footerReference w:type="first" r:id="rId20"/>
          <w:pgSz w:w="16838" w:h="11906" w:orient="landscape"/>
          <w:pgMar w:top="1134" w:right="1871" w:bottom="1134" w:left="1021" w:header="709" w:footer="536" w:gutter="0"/>
          <w:cols w:space="708"/>
          <w:docGrid w:linePitch="360"/>
        </w:sectPr>
      </w:pPr>
    </w:p>
    <w:p w14:paraId="6FABE25B" w14:textId="77777777" w:rsidR="00E95BE6" w:rsidRDefault="00E95BE6" w:rsidP="00E95BE6">
      <w:pPr>
        <w:pStyle w:val="Caption"/>
        <w:rPr>
          <w:rFonts w:ascii="Arial" w:hAnsi="Arial" w:cs="Arial"/>
          <w:i w:val="0"/>
          <w:iCs w:val="0"/>
          <w:sz w:val="19"/>
          <w:szCs w:val="19"/>
        </w:rPr>
      </w:pPr>
    </w:p>
    <w:tbl>
      <w:tblPr>
        <w:tblW w:w="15220" w:type="dxa"/>
        <w:tblCellMar>
          <w:left w:w="70" w:type="dxa"/>
          <w:right w:w="70" w:type="dxa"/>
        </w:tblCellMar>
        <w:tblLook w:val="04A0" w:firstRow="1" w:lastRow="0" w:firstColumn="1" w:lastColumn="0" w:noHBand="0" w:noVBand="1"/>
      </w:tblPr>
      <w:tblGrid>
        <w:gridCol w:w="4760"/>
        <w:gridCol w:w="1540"/>
        <w:gridCol w:w="1540"/>
        <w:gridCol w:w="1540"/>
        <w:gridCol w:w="1460"/>
        <w:gridCol w:w="1460"/>
        <w:gridCol w:w="1460"/>
        <w:gridCol w:w="1460"/>
      </w:tblGrid>
      <w:tr w:rsidR="008E6770" w:rsidRPr="008E6770" w14:paraId="1F99E077" w14:textId="77777777" w:rsidTr="008E6770">
        <w:trPr>
          <w:trHeight w:val="340"/>
        </w:trPr>
        <w:tc>
          <w:tcPr>
            <w:tcW w:w="476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1942C955" w14:textId="77777777" w:rsidR="008E6770" w:rsidRPr="008E6770" w:rsidRDefault="008E6770" w:rsidP="008E6770">
            <w:pPr>
              <w:spacing w:after="0" w:line="240" w:lineRule="auto"/>
              <w:rPr>
                <w:rFonts w:ascii="Arial" w:eastAsia="Times New Roman" w:hAnsi="Arial" w:cs="Arial"/>
                <w:b/>
                <w:bCs/>
                <w:sz w:val="16"/>
                <w:szCs w:val="16"/>
                <w:lang w:eastAsia="et-EE"/>
              </w:rPr>
            </w:pPr>
            <w:bookmarkStart w:id="24" w:name="RANGE!I4:U258"/>
            <w:r w:rsidRPr="008E6770">
              <w:rPr>
                <w:rFonts w:ascii="Arial" w:eastAsia="Times New Roman" w:hAnsi="Arial" w:cs="Arial"/>
                <w:b/>
                <w:bCs/>
                <w:sz w:val="16"/>
                <w:szCs w:val="16"/>
                <w:lang w:eastAsia="et-EE"/>
              </w:rPr>
              <w:t> </w:t>
            </w:r>
            <w:bookmarkEnd w:id="24"/>
          </w:p>
        </w:tc>
        <w:tc>
          <w:tcPr>
            <w:tcW w:w="1540" w:type="dxa"/>
            <w:tcBorders>
              <w:top w:val="single" w:sz="4" w:space="0" w:color="auto"/>
              <w:left w:val="nil"/>
              <w:bottom w:val="single" w:sz="4" w:space="0" w:color="auto"/>
              <w:right w:val="single" w:sz="4" w:space="0" w:color="auto"/>
            </w:tcBorders>
            <w:shd w:val="clear" w:color="000000" w:fill="BFBFBF"/>
            <w:vAlign w:val="center"/>
            <w:hideMark/>
          </w:tcPr>
          <w:p w14:paraId="323290EE" w14:textId="77777777" w:rsidR="008E6770" w:rsidRPr="008E6770" w:rsidRDefault="008E6770" w:rsidP="008E6770">
            <w:pPr>
              <w:spacing w:after="0" w:line="240" w:lineRule="auto"/>
              <w:jc w:val="center"/>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2022</w:t>
            </w:r>
          </w:p>
        </w:tc>
        <w:tc>
          <w:tcPr>
            <w:tcW w:w="1540" w:type="dxa"/>
            <w:tcBorders>
              <w:top w:val="single" w:sz="4" w:space="0" w:color="auto"/>
              <w:left w:val="nil"/>
              <w:bottom w:val="single" w:sz="4" w:space="0" w:color="auto"/>
              <w:right w:val="single" w:sz="4" w:space="0" w:color="auto"/>
            </w:tcBorders>
            <w:shd w:val="clear" w:color="000000" w:fill="BFBFBF"/>
            <w:vAlign w:val="center"/>
            <w:hideMark/>
          </w:tcPr>
          <w:p w14:paraId="58EEC623" w14:textId="77777777" w:rsidR="008E6770" w:rsidRPr="008E6770" w:rsidRDefault="008E6770" w:rsidP="008E6770">
            <w:pPr>
              <w:spacing w:after="0" w:line="240" w:lineRule="auto"/>
              <w:jc w:val="center"/>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2023</w:t>
            </w:r>
          </w:p>
        </w:tc>
        <w:tc>
          <w:tcPr>
            <w:tcW w:w="1540" w:type="dxa"/>
            <w:tcBorders>
              <w:top w:val="single" w:sz="4" w:space="0" w:color="auto"/>
              <w:left w:val="nil"/>
              <w:bottom w:val="single" w:sz="4" w:space="0" w:color="auto"/>
              <w:right w:val="single" w:sz="4" w:space="0" w:color="auto"/>
            </w:tcBorders>
            <w:shd w:val="clear" w:color="000000" w:fill="BFBFBF"/>
            <w:vAlign w:val="center"/>
            <w:hideMark/>
          </w:tcPr>
          <w:p w14:paraId="5B341816" w14:textId="77777777" w:rsidR="008E6770" w:rsidRPr="008E6770" w:rsidRDefault="008E6770" w:rsidP="008E6770">
            <w:pPr>
              <w:spacing w:after="0" w:line="240" w:lineRule="auto"/>
              <w:jc w:val="center"/>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2024</w:t>
            </w:r>
          </w:p>
        </w:tc>
        <w:tc>
          <w:tcPr>
            <w:tcW w:w="1460" w:type="dxa"/>
            <w:tcBorders>
              <w:top w:val="single" w:sz="4" w:space="0" w:color="auto"/>
              <w:left w:val="nil"/>
              <w:bottom w:val="single" w:sz="4" w:space="0" w:color="auto"/>
              <w:right w:val="single" w:sz="4" w:space="0" w:color="auto"/>
            </w:tcBorders>
            <w:shd w:val="clear" w:color="000000" w:fill="BFBFBF"/>
            <w:vAlign w:val="center"/>
            <w:hideMark/>
          </w:tcPr>
          <w:p w14:paraId="788CE8FE" w14:textId="77777777" w:rsidR="008E6770" w:rsidRPr="008E6770" w:rsidRDefault="008E6770" w:rsidP="008E6770">
            <w:pPr>
              <w:spacing w:after="0" w:line="240" w:lineRule="auto"/>
              <w:jc w:val="center"/>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2025</w:t>
            </w:r>
          </w:p>
        </w:tc>
        <w:tc>
          <w:tcPr>
            <w:tcW w:w="1460" w:type="dxa"/>
            <w:tcBorders>
              <w:top w:val="single" w:sz="4" w:space="0" w:color="auto"/>
              <w:left w:val="nil"/>
              <w:bottom w:val="single" w:sz="4" w:space="0" w:color="auto"/>
              <w:right w:val="single" w:sz="4" w:space="0" w:color="auto"/>
            </w:tcBorders>
            <w:shd w:val="clear" w:color="000000" w:fill="BFBFBF"/>
            <w:vAlign w:val="center"/>
            <w:hideMark/>
          </w:tcPr>
          <w:p w14:paraId="50D352C8" w14:textId="77777777" w:rsidR="008E6770" w:rsidRPr="008E6770" w:rsidRDefault="008E6770" w:rsidP="008E6770">
            <w:pPr>
              <w:spacing w:after="0" w:line="240" w:lineRule="auto"/>
              <w:jc w:val="center"/>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2026</w:t>
            </w:r>
          </w:p>
        </w:tc>
        <w:tc>
          <w:tcPr>
            <w:tcW w:w="1460" w:type="dxa"/>
            <w:tcBorders>
              <w:top w:val="single" w:sz="4" w:space="0" w:color="auto"/>
              <w:left w:val="nil"/>
              <w:bottom w:val="single" w:sz="4" w:space="0" w:color="auto"/>
              <w:right w:val="single" w:sz="4" w:space="0" w:color="auto"/>
            </w:tcBorders>
            <w:shd w:val="clear" w:color="000000" w:fill="BFBFBF"/>
            <w:vAlign w:val="center"/>
            <w:hideMark/>
          </w:tcPr>
          <w:p w14:paraId="561B9BE5" w14:textId="77777777" w:rsidR="008E6770" w:rsidRPr="008E6770" w:rsidRDefault="008E6770" w:rsidP="008E6770">
            <w:pPr>
              <w:spacing w:after="0" w:line="240" w:lineRule="auto"/>
              <w:jc w:val="center"/>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2027</w:t>
            </w:r>
          </w:p>
        </w:tc>
        <w:tc>
          <w:tcPr>
            <w:tcW w:w="1460" w:type="dxa"/>
            <w:tcBorders>
              <w:top w:val="single" w:sz="4" w:space="0" w:color="auto"/>
              <w:left w:val="nil"/>
              <w:bottom w:val="single" w:sz="4" w:space="0" w:color="auto"/>
              <w:right w:val="single" w:sz="4" w:space="0" w:color="auto"/>
            </w:tcBorders>
            <w:shd w:val="clear" w:color="000000" w:fill="BFBFBF"/>
            <w:vAlign w:val="center"/>
            <w:hideMark/>
          </w:tcPr>
          <w:p w14:paraId="7C3886D7" w14:textId="77777777" w:rsidR="008E6770" w:rsidRPr="008E6770" w:rsidRDefault="008E6770" w:rsidP="008E6770">
            <w:pPr>
              <w:spacing w:after="0" w:line="240" w:lineRule="auto"/>
              <w:jc w:val="center"/>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2028</w:t>
            </w:r>
          </w:p>
        </w:tc>
      </w:tr>
      <w:tr w:rsidR="008E6770" w:rsidRPr="008E6770" w14:paraId="600C49F7" w14:textId="77777777" w:rsidTr="008E6770">
        <w:trPr>
          <w:trHeight w:val="283"/>
        </w:trPr>
        <w:tc>
          <w:tcPr>
            <w:tcW w:w="4760" w:type="dxa"/>
            <w:tcBorders>
              <w:top w:val="nil"/>
              <w:left w:val="single" w:sz="4" w:space="0" w:color="auto"/>
              <w:bottom w:val="single" w:sz="4" w:space="0" w:color="auto"/>
              <w:right w:val="single" w:sz="4" w:space="0" w:color="auto"/>
            </w:tcBorders>
            <w:shd w:val="clear" w:color="000000" w:fill="D9D9D9"/>
            <w:hideMark/>
          </w:tcPr>
          <w:p w14:paraId="6D450088"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01 Üldised valitsussektori teenused</w:t>
            </w:r>
          </w:p>
        </w:tc>
        <w:tc>
          <w:tcPr>
            <w:tcW w:w="1540" w:type="dxa"/>
            <w:tcBorders>
              <w:top w:val="nil"/>
              <w:left w:val="nil"/>
              <w:bottom w:val="single" w:sz="4" w:space="0" w:color="auto"/>
              <w:right w:val="single" w:sz="4" w:space="0" w:color="auto"/>
            </w:tcBorders>
            <w:shd w:val="clear" w:color="000000" w:fill="D9D9D9"/>
            <w:vAlign w:val="bottom"/>
            <w:hideMark/>
          </w:tcPr>
          <w:p w14:paraId="0B32504E"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7 470</w:t>
            </w:r>
          </w:p>
        </w:tc>
        <w:tc>
          <w:tcPr>
            <w:tcW w:w="1540" w:type="dxa"/>
            <w:tcBorders>
              <w:top w:val="nil"/>
              <w:left w:val="nil"/>
              <w:bottom w:val="single" w:sz="4" w:space="0" w:color="auto"/>
              <w:right w:val="single" w:sz="4" w:space="0" w:color="auto"/>
            </w:tcBorders>
            <w:shd w:val="clear" w:color="000000" w:fill="D9D9D9"/>
            <w:vAlign w:val="bottom"/>
            <w:hideMark/>
          </w:tcPr>
          <w:p w14:paraId="243F6D38"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32 000</w:t>
            </w:r>
          </w:p>
        </w:tc>
        <w:tc>
          <w:tcPr>
            <w:tcW w:w="1540" w:type="dxa"/>
            <w:tcBorders>
              <w:top w:val="nil"/>
              <w:left w:val="nil"/>
              <w:bottom w:val="single" w:sz="4" w:space="0" w:color="auto"/>
              <w:right w:val="single" w:sz="4" w:space="0" w:color="auto"/>
            </w:tcBorders>
            <w:shd w:val="clear" w:color="000000" w:fill="D9D9D9"/>
            <w:vAlign w:val="bottom"/>
            <w:hideMark/>
          </w:tcPr>
          <w:p w14:paraId="304DCF9E"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22 000</w:t>
            </w:r>
          </w:p>
        </w:tc>
        <w:tc>
          <w:tcPr>
            <w:tcW w:w="1460" w:type="dxa"/>
            <w:tcBorders>
              <w:top w:val="nil"/>
              <w:left w:val="nil"/>
              <w:bottom w:val="single" w:sz="4" w:space="0" w:color="auto"/>
              <w:right w:val="single" w:sz="4" w:space="0" w:color="auto"/>
            </w:tcBorders>
            <w:shd w:val="clear" w:color="000000" w:fill="D9D9D9"/>
            <w:vAlign w:val="bottom"/>
            <w:hideMark/>
          </w:tcPr>
          <w:p w14:paraId="3422A4CF"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150 000</w:t>
            </w:r>
          </w:p>
        </w:tc>
        <w:tc>
          <w:tcPr>
            <w:tcW w:w="1460" w:type="dxa"/>
            <w:tcBorders>
              <w:top w:val="nil"/>
              <w:left w:val="nil"/>
              <w:bottom w:val="single" w:sz="4" w:space="0" w:color="auto"/>
              <w:right w:val="single" w:sz="4" w:space="0" w:color="auto"/>
            </w:tcBorders>
            <w:shd w:val="clear" w:color="000000" w:fill="D9D9D9"/>
            <w:vAlign w:val="bottom"/>
            <w:hideMark/>
          </w:tcPr>
          <w:p w14:paraId="30196CD2"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000000" w:fill="D9D9D9"/>
            <w:vAlign w:val="bottom"/>
            <w:hideMark/>
          </w:tcPr>
          <w:p w14:paraId="5A70830A"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000000" w:fill="D9D9D9"/>
            <w:vAlign w:val="bottom"/>
            <w:hideMark/>
          </w:tcPr>
          <w:p w14:paraId="295FECCD"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1A8A2835" w14:textId="77777777" w:rsidTr="008E6770">
        <w:trPr>
          <w:trHeight w:val="283"/>
        </w:trPr>
        <w:tc>
          <w:tcPr>
            <w:tcW w:w="4760" w:type="dxa"/>
            <w:vMerge w:val="restart"/>
            <w:tcBorders>
              <w:top w:val="nil"/>
              <w:left w:val="single" w:sz="4" w:space="0" w:color="auto"/>
              <w:bottom w:val="single" w:sz="4" w:space="0" w:color="000000"/>
              <w:right w:val="single" w:sz="4" w:space="0" w:color="auto"/>
            </w:tcBorders>
            <w:shd w:val="clear" w:color="auto" w:fill="auto"/>
            <w:hideMark/>
          </w:tcPr>
          <w:p w14:paraId="527E6C3C"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 xml:space="preserve">Vallavalitsus: IT serverite ost, tarkvara arendus </w:t>
            </w:r>
          </w:p>
        </w:tc>
        <w:tc>
          <w:tcPr>
            <w:tcW w:w="1540" w:type="dxa"/>
            <w:tcBorders>
              <w:top w:val="nil"/>
              <w:left w:val="nil"/>
              <w:bottom w:val="single" w:sz="4" w:space="0" w:color="auto"/>
              <w:right w:val="single" w:sz="4" w:space="0" w:color="auto"/>
            </w:tcBorders>
            <w:shd w:val="clear" w:color="auto" w:fill="auto"/>
            <w:vAlign w:val="bottom"/>
            <w:hideMark/>
          </w:tcPr>
          <w:p w14:paraId="570B1C07"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7 470</w:t>
            </w:r>
          </w:p>
        </w:tc>
        <w:tc>
          <w:tcPr>
            <w:tcW w:w="1540" w:type="dxa"/>
            <w:tcBorders>
              <w:top w:val="nil"/>
              <w:left w:val="nil"/>
              <w:bottom w:val="single" w:sz="4" w:space="0" w:color="auto"/>
              <w:right w:val="single" w:sz="4" w:space="0" w:color="auto"/>
            </w:tcBorders>
            <w:shd w:val="clear" w:color="auto" w:fill="auto"/>
            <w:vAlign w:val="bottom"/>
            <w:hideMark/>
          </w:tcPr>
          <w:p w14:paraId="603F1767"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32 000</w:t>
            </w:r>
          </w:p>
        </w:tc>
        <w:tc>
          <w:tcPr>
            <w:tcW w:w="1540" w:type="dxa"/>
            <w:tcBorders>
              <w:top w:val="nil"/>
              <w:left w:val="nil"/>
              <w:bottom w:val="single" w:sz="4" w:space="0" w:color="auto"/>
              <w:right w:val="single" w:sz="4" w:space="0" w:color="auto"/>
            </w:tcBorders>
            <w:shd w:val="clear" w:color="auto" w:fill="auto"/>
            <w:vAlign w:val="bottom"/>
            <w:hideMark/>
          </w:tcPr>
          <w:p w14:paraId="6F71A29B"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22 000</w:t>
            </w:r>
          </w:p>
        </w:tc>
        <w:tc>
          <w:tcPr>
            <w:tcW w:w="1460" w:type="dxa"/>
            <w:tcBorders>
              <w:top w:val="nil"/>
              <w:left w:val="nil"/>
              <w:bottom w:val="single" w:sz="4" w:space="0" w:color="auto"/>
              <w:right w:val="single" w:sz="4" w:space="0" w:color="auto"/>
            </w:tcBorders>
            <w:shd w:val="clear" w:color="auto" w:fill="auto"/>
            <w:vAlign w:val="bottom"/>
            <w:hideMark/>
          </w:tcPr>
          <w:p w14:paraId="75780C7E"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150 000</w:t>
            </w:r>
          </w:p>
        </w:tc>
        <w:tc>
          <w:tcPr>
            <w:tcW w:w="1460" w:type="dxa"/>
            <w:tcBorders>
              <w:top w:val="nil"/>
              <w:left w:val="nil"/>
              <w:bottom w:val="single" w:sz="4" w:space="0" w:color="auto"/>
              <w:right w:val="single" w:sz="4" w:space="0" w:color="auto"/>
            </w:tcBorders>
            <w:shd w:val="clear" w:color="auto" w:fill="auto"/>
            <w:vAlign w:val="bottom"/>
            <w:hideMark/>
          </w:tcPr>
          <w:p w14:paraId="1984251A"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7D901C8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CA25456"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08770681" w14:textId="77777777" w:rsidTr="008E6770">
        <w:trPr>
          <w:trHeight w:val="283"/>
        </w:trPr>
        <w:tc>
          <w:tcPr>
            <w:tcW w:w="4760" w:type="dxa"/>
            <w:vMerge/>
            <w:tcBorders>
              <w:top w:val="nil"/>
              <w:left w:val="single" w:sz="4" w:space="0" w:color="auto"/>
              <w:bottom w:val="single" w:sz="4" w:space="0" w:color="000000"/>
              <w:right w:val="single" w:sz="4" w:space="0" w:color="auto"/>
            </w:tcBorders>
            <w:vAlign w:val="center"/>
            <w:hideMark/>
          </w:tcPr>
          <w:p w14:paraId="41353F3D" w14:textId="77777777" w:rsidR="008E6770" w:rsidRPr="008E6770" w:rsidRDefault="008E6770" w:rsidP="008E6770">
            <w:pPr>
              <w:spacing w:after="0" w:line="240" w:lineRule="auto"/>
              <w:rPr>
                <w:rFonts w:ascii="Arial" w:eastAsia="Times New Roman" w:hAnsi="Arial" w:cs="Arial"/>
                <w:b/>
                <w:bCs/>
                <w:sz w:val="16"/>
                <w:szCs w:val="16"/>
                <w:lang w:eastAsia="et-EE"/>
              </w:rPr>
            </w:pPr>
          </w:p>
        </w:tc>
        <w:tc>
          <w:tcPr>
            <w:tcW w:w="1540" w:type="dxa"/>
            <w:tcBorders>
              <w:top w:val="nil"/>
              <w:left w:val="nil"/>
              <w:bottom w:val="single" w:sz="4" w:space="0" w:color="auto"/>
              <w:right w:val="single" w:sz="4" w:space="0" w:color="auto"/>
            </w:tcBorders>
            <w:shd w:val="clear" w:color="auto" w:fill="auto"/>
            <w:vAlign w:val="bottom"/>
            <w:hideMark/>
          </w:tcPr>
          <w:p w14:paraId="32C7D3A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370FE5B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77EB955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23CCDC8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534402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08E7C6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3547398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11CF2482" w14:textId="77777777" w:rsidTr="008E6770">
        <w:trPr>
          <w:trHeight w:val="283"/>
        </w:trPr>
        <w:tc>
          <w:tcPr>
            <w:tcW w:w="4760" w:type="dxa"/>
            <w:vMerge/>
            <w:tcBorders>
              <w:top w:val="nil"/>
              <w:left w:val="single" w:sz="4" w:space="0" w:color="auto"/>
              <w:bottom w:val="single" w:sz="4" w:space="0" w:color="000000"/>
              <w:right w:val="single" w:sz="4" w:space="0" w:color="auto"/>
            </w:tcBorders>
            <w:vAlign w:val="center"/>
            <w:hideMark/>
          </w:tcPr>
          <w:p w14:paraId="59412C26" w14:textId="77777777" w:rsidR="008E6770" w:rsidRPr="008E6770" w:rsidRDefault="008E6770" w:rsidP="008E6770">
            <w:pPr>
              <w:spacing w:after="0" w:line="240" w:lineRule="auto"/>
              <w:rPr>
                <w:rFonts w:ascii="Arial" w:eastAsia="Times New Roman" w:hAnsi="Arial" w:cs="Arial"/>
                <w:b/>
                <w:bCs/>
                <w:sz w:val="16"/>
                <w:szCs w:val="16"/>
                <w:lang w:eastAsia="et-EE"/>
              </w:rPr>
            </w:pPr>
          </w:p>
        </w:tc>
        <w:tc>
          <w:tcPr>
            <w:tcW w:w="1540" w:type="dxa"/>
            <w:tcBorders>
              <w:top w:val="nil"/>
              <w:left w:val="nil"/>
              <w:bottom w:val="single" w:sz="4" w:space="0" w:color="auto"/>
              <w:right w:val="single" w:sz="4" w:space="0" w:color="auto"/>
            </w:tcBorders>
            <w:shd w:val="clear" w:color="auto" w:fill="auto"/>
            <w:vAlign w:val="bottom"/>
            <w:hideMark/>
          </w:tcPr>
          <w:p w14:paraId="34478AD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7 470</w:t>
            </w:r>
          </w:p>
        </w:tc>
        <w:tc>
          <w:tcPr>
            <w:tcW w:w="1540" w:type="dxa"/>
            <w:tcBorders>
              <w:top w:val="nil"/>
              <w:left w:val="nil"/>
              <w:bottom w:val="single" w:sz="4" w:space="0" w:color="auto"/>
              <w:right w:val="single" w:sz="4" w:space="0" w:color="auto"/>
            </w:tcBorders>
            <w:shd w:val="clear" w:color="auto" w:fill="auto"/>
            <w:vAlign w:val="bottom"/>
            <w:hideMark/>
          </w:tcPr>
          <w:p w14:paraId="37A7310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32 000</w:t>
            </w:r>
          </w:p>
        </w:tc>
        <w:tc>
          <w:tcPr>
            <w:tcW w:w="1540" w:type="dxa"/>
            <w:tcBorders>
              <w:top w:val="nil"/>
              <w:left w:val="nil"/>
              <w:bottom w:val="single" w:sz="4" w:space="0" w:color="auto"/>
              <w:right w:val="single" w:sz="4" w:space="0" w:color="auto"/>
            </w:tcBorders>
            <w:shd w:val="clear" w:color="auto" w:fill="auto"/>
            <w:vAlign w:val="bottom"/>
            <w:hideMark/>
          </w:tcPr>
          <w:p w14:paraId="2411A7B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22 000</w:t>
            </w:r>
          </w:p>
        </w:tc>
        <w:tc>
          <w:tcPr>
            <w:tcW w:w="1460" w:type="dxa"/>
            <w:tcBorders>
              <w:top w:val="nil"/>
              <w:left w:val="nil"/>
              <w:bottom w:val="single" w:sz="4" w:space="0" w:color="auto"/>
              <w:right w:val="single" w:sz="4" w:space="0" w:color="auto"/>
            </w:tcBorders>
            <w:shd w:val="clear" w:color="auto" w:fill="auto"/>
            <w:vAlign w:val="bottom"/>
            <w:hideMark/>
          </w:tcPr>
          <w:p w14:paraId="545C428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150 000</w:t>
            </w:r>
          </w:p>
        </w:tc>
        <w:tc>
          <w:tcPr>
            <w:tcW w:w="1460" w:type="dxa"/>
            <w:tcBorders>
              <w:top w:val="nil"/>
              <w:left w:val="nil"/>
              <w:bottom w:val="single" w:sz="4" w:space="0" w:color="auto"/>
              <w:right w:val="single" w:sz="4" w:space="0" w:color="auto"/>
            </w:tcBorders>
            <w:shd w:val="clear" w:color="auto" w:fill="auto"/>
            <w:vAlign w:val="bottom"/>
            <w:hideMark/>
          </w:tcPr>
          <w:p w14:paraId="72719C4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B84F1B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63A9E1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41677FF6" w14:textId="77777777" w:rsidTr="008E6770">
        <w:trPr>
          <w:trHeight w:val="283"/>
        </w:trPr>
        <w:tc>
          <w:tcPr>
            <w:tcW w:w="4760" w:type="dxa"/>
            <w:tcBorders>
              <w:top w:val="nil"/>
              <w:left w:val="single" w:sz="4" w:space="0" w:color="auto"/>
              <w:bottom w:val="single" w:sz="4" w:space="0" w:color="auto"/>
              <w:right w:val="single" w:sz="4" w:space="0" w:color="auto"/>
            </w:tcBorders>
            <w:shd w:val="clear" w:color="000000" w:fill="D9D9D9"/>
            <w:hideMark/>
          </w:tcPr>
          <w:p w14:paraId="52B84E64"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03 Avalik kord</w:t>
            </w:r>
          </w:p>
        </w:tc>
        <w:tc>
          <w:tcPr>
            <w:tcW w:w="1540" w:type="dxa"/>
            <w:tcBorders>
              <w:top w:val="nil"/>
              <w:left w:val="nil"/>
              <w:bottom w:val="single" w:sz="4" w:space="0" w:color="auto"/>
              <w:right w:val="single" w:sz="4" w:space="0" w:color="auto"/>
            </w:tcBorders>
            <w:shd w:val="clear" w:color="000000" w:fill="D9D9D9"/>
            <w:vAlign w:val="bottom"/>
            <w:hideMark/>
          </w:tcPr>
          <w:p w14:paraId="03A430E4"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35 186</w:t>
            </w:r>
          </w:p>
        </w:tc>
        <w:tc>
          <w:tcPr>
            <w:tcW w:w="1540" w:type="dxa"/>
            <w:tcBorders>
              <w:top w:val="nil"/>
              <w:left w:val="nil"/>
              <w:bottom w:val="single" w:sz="4" w:space="0" w:color="auto"/>
              <w:right w:val="single" w:sz="4" w:space="0" w:color="auto"/>
            </w:tcBorders>
            <w:shd w:val="clear" w:color="000000" w:fill="D9D9D9"/>
            <w:vAlign w:val="bottom"/>
            <w:hideMark/>
          </w:tcPr>
          <w:p w14:paraId="4CF45725"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000000" w:fill="D9D9D9"/>
            <w:vAlign w:val="bottom"/>
            <w:hideMark/>
          </w:tcPr>
          <w:p w14:paraId="54C008BF"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000000" w:fill="D9D9D9"/>
            <w:vAlign w:val="bottom"/>
            <w:hideMark/>
          </w:tcPr>
          <w:p w14:paraId="661C6D36"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000000" w:fill="D9D9D9"/>
            <w:vAlign w:val="bottom"/>
            <w:hideMark/>
          </w:tcPr>
          <w:p w14:paraId="6B96AB0C"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000000" w:fill="D9D9D9"/>
            <w:vAlign w:val="bottom"/>
            <w:hideMark/>
          </w:tcPr>
          <w:p w14:paraId="0E2CE3EC"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000000" w:fill="D9D9D9"/>
            <w:vAlign w:val="bottom"/>
            <w:hideMark/>
          </w:tcPr>
          <w:p w14:paraId="6B30924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67135215"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3AA4CA9F"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Avalik kord</w:t>
            </w:r>
          </w:p>
        </w:tc>
        <w:tc>
          <w:tcPr>
            <w:tcW w:w="1540" w:type="dxa"/>
            <w:tcBorders>
              <w:top w:val="nil"/>
              <w:left w:val="nil"/>
              <w:bottom w:val="single" w:sz="4" w:space="0" w:color="auto"/>
              <w:right w:val="single" w:sz="4" w:space="0" w:color="auto"/>
            </w:tcBorders>
            <w:shd w:val="clear" w:color="auto" w:fill="auto"/>
            <w:vAlign w:val="bottom"/>
            <w:hideMark/>
          </w:tcPr>
          <w:p w14:paraId="5EFE0FD3"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35 186</w:t>
            </w:r>
          </w:p>
        </w:tc>
        <w:tc>
          <w:tcPr>
            <w:tcW w:w="1540" w:type="dxa"/>
            <w:tcBorders>
              <w:top w:val="nil"/>
              <w:left w:val="nil"/>
              <w:bottom w:val="single" w:sz="4" w:space="0" w:color="auto"/>
              <w:right w:val="single" w:sz="4" w:space="0" w:color="auto"/>
            </w:tcBorders>
            <w:shd w:val="clear" w:color="auto" w:fill="auto"/>
            <w:vAlign w:val="bottom"/>
            <w:hideMark/>
          </w:tcPr>
          <w:p w14:paraId="53B1F83A"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6D8CBC75"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B26CA37"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2A28879C"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6FE7272A"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1D658A4"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1D3AEF4B"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6B40ECE8"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vAlign w:val="bottom"/>
            <w:hideMark/>
          </w:tcPr>
          <w:p w14:paraId="34CD751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4911FA7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51C1FAB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9BC691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6C18880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428156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0C97FD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3D2F5130"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78FAD7F3"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4A3B7EF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35 186</w:t>
            </w:r>
          </w:p>
        </w:tc>
        <w:tc>
          <w:tcPr>
            <w:tcW w:w="1540" w:type="dxa"/>
            <w:tcBorders>
              <w:top w:val="nil"/>
              <w:left w:val="nil"/>
              <w:bottom w:val="single" w:sz="4" w:space="0" w:color="auto"/>
              <w:right w:val="single" w:sz="4" w:space="0" w:color="auto"/>
            </w:tcBorders>
            <w:shd w:val="clear" w:color="auto" w:fill="auto"/>
            <w:vAlign w:val="bottom"/>
            <w:hideMark/>
          </w:tcPr>
          <w:p w14:paraId="67827C9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13F32CF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7310AD5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61D7940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26561F0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50F0B3D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5850C765" w14:textId="77777777" w:rsidTr="008E6770">
        <w:trPr>
          <w:trHeight w:val="283"/>
        </w:trPr>
        <w:tc>
          <w:tcPr>
            <w:tcW w:w="4760" w:type="dxa"/>
            <w:tcBorders>
              <w:top w:val="nil"/>
              <w:left w:val="single" w:sz="4" w:space="0" w:color="auto"/>
              <w:bottom w:val="single" w:sz="4" w:space="0" w:color="auto"/>
              <w:right w:val="single" w:sz="4" w:space="0" w:color="auto"/>
            </w:tcBorders>
            <w:shd w:val="clear" w:color="000000" w:fill="D9D9D9"/>
            <w:hideMark/>
          </w:tcPr>
          <w:p w14:paraId="5B4A665E"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04 Majandus</w:t>
            </w:r>
          </w:p>
        </w:tc>
        <w:tc>
          <w:tcPr>
            <w:tcW w:w="1540" w:type="dxa"/>
            <w:tcBorders>
              <w:top w:val="nil"/>
              <w:left w:val="nil"/>
              <w:bottom w:val="single" w:sz="4" w:space="0" w:color="auto"/>
              <w:right w:val="single" w:sz="4" w:space="0" w:color="auto"/>
            </w:tcBorders>
            <w:shd w:val="clear" w:color="000000" w:fill="D9D9D9"/>
            <w:vAlign w:val="bottom"/>
            <w:hideMark/>
          </w:tcPr>
          <w:p w14:paraId="50460C5F"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623 826</w:t>
            </w:r>
          </w:p>
        </w:tc>
        <w:tc>
          <w:tcPr>
            <w:tcW w:w="1540" w:type="dxa"/>
            <w:tcBorders>
              <w:top w:val="nil"/>
              <w:left w:val="nil"/>
              <w:bottom w:val="single" w:sz="4" w:space="0" w:color="auto"/>
              <w:right w:val="single" w:sz="4" w:space="0" w:color="auto"/>
            </w:tcBorders>
            <w:shd w:val="clear" w:color="000000" w:fill="D9D9D9"/>
            <w:vAlign w:val="bottom"/>
            <w:hideMark/>
          </w:tcPr>
          <w:p w14:paraId="2A558BC1"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2 581 040</w:t>
            </w:r>
          </w:p>
        </w:tc>
        <w:tc>
          <w:tcPr>
            <w:tcW w:w="1540" w:type="dxa"/>
            <w:tcBorders>
              <w:top w:val="nil"/>
              <w:left w:val="nil"/>
              <w:bottom w:val="single" w:sz="4" w:space="0" w:color="auto"/>
              <w:right w:val="single" w:sz="4" w:space="0" w:color="auto"/>
            </w:tcBorders>
            <w:shd w:val="clear" w:color="000000" w:fill="D9D9D9"/>
            <w:vAlign w:val="bottom"/>
            <w:hideMark/>
          </w:tcPr>
          <w:p w14:paraId="2EDF2C87"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3 275 000</w:t>
            </w:r>
          </w:p>
        </w:tc>
        <w:tc>
          <w:tcPr>
            <w:tcW w:w="1460" w:type="dxa"/>
            <w:tcBorders>
              <w:top w:val="nil"/>
              <w:left w:val="nil"/>
              <w:bottom w:val="single" w:sz="4" w:space="0" w:color="auto"/>
              <w:right w:val="single" w:sz="4" w:space="0" w:color="auto"/>
            </w:tcBorders>
            <w:shd w:val="clear" w:color="000000" w:fill="D9D9D9"/>
            <w:vAlign w:val="bottom"/>
            <w:hideMark/>
          </w:tcPr>
          <w:p w14:paraId="42BC0079"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3 275 000</w:t>
            </w:r>
          </w:p>
        </w:tc>
        <w:tc>
          <w:tcPr>
            <w:tcW w:w="1460" w:type="dxa"/>
            <w:tcBorders>
              <w:top w:val="nil"/>
              <w:left w:val="nil"/>
              <w:bottom w:val="single" w:sz="4" w:space="0" w:color="auto"/>
              <w:right w:val="single" w:sz="4" w:space="0" w:color="auto"/>
            </w:tcBorders>
            <w:shd w:val="clear" w:color="000000" w:fill="D9D9D9"/>
            <w:vAlign w:val="bottom"/>
            <w:hideMark/>
          </w:tcPr>
          <w:p w14:paraId="416AFC19"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2 875 000</w:t>
            </w:r>
          </w:p>
        </w:tc>
        <w:tc>
          <w:tcPr>
            <w:tcW w:w="1460" w:type="dxa"/>
            <w:tcBorders>
              <w:top w:val="nil"/>
              <w:left w:val="nil"/>
              <w:bottom w:val="single" w:sz="4" w:space="0" w:color="auto"/>
              <w:right w:val="single" w:sz="4" w:space="0" w:color="auto"/>
            </w:tcBorders>
            <w:shd w:val="clear" w:color="000000" w:fill="D9D9D9"/>
            <w:vAlign w:val="bottom"/>
            <w:hideMark/>
          </w:tcPr>
          <w:p w14:paraId="40561244"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3 350 000</w:t>
            </w:r>
          </w:p>
        </w:tc>
        <w:tc>
          <w:tcPr>
            <w:tcW w:w="1460" w:type="dxa"/>
            <w:tcBorders>
              <w:top w:val="nil"/>
              <w:left w:val="nil"/>
              <w:bottom w:val="single" w:sz="4" w:space="0" w:color="auto"/>
              <w:right w:val="single" w:sz="4" w:space="0" w:color="auto"/>
            </w:tcBorders>
            <w:shd w:val="clear" w:color="000000" w:fill="D9D9D9"/>
            <w:vAlign w:val="bottom"/>
            <w:hideMark/>
          </w:tcPr>
          <w:p w14:paraId="4107839C"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3 325 000</w:t>
            </w:r>
          </w:p>
        </w:tc>
      </w:tr>
      <w:tr w:rsidR="008E6770" w:rsidRPr="008E6770" w14:paraId="20854F8E"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2DFE51B9"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Teede ja tänavate projekteerimine, rekonstrueerimine ja ehitus</w:t>
            </w:r>
          </w:p>
        </w:tc>
        <w:tc>
          <w:tcPr>
            <w:tcW w:w="1540" w:type="dxa"/>
            <w:tcBorders>
              <w:top w:val="nil"/>
              <w:left w:val="nil"/>
              <w:bottom w:val="single" w:sz="4" w:space="0" w:color="auto"/>
              <w:right w:val="single" w:sz="4" w:space="0" w:color="auto"/>
            </w:tcBorders>
            <w:shd w:val="clear" w:color="auto" w:fill="auto"/>
            <w:noWrap/>
            <w:vAlign w:val="bottom"/>
            <w:hideMark/>
          </w:tcPr>
          <w:p w14:paraId="1091EC7E"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216 574</w:t>
            </w:r>
          </w:p>
        </w:tc>
        <w:tc>
          <w:tcPr>
            <w:tcW w:w="1540" w:type="dxa"/>
            <w:tcBorders>
              <w:top w:val="nil"/>
              <w:left w:val="nil"/>
              <w:bottom w:val="single" w:sz="4" w:space="0" w:color="auto"/>
              <w:right w:val="single" w:sz="4" w:space="0" w:color="auto"/>
            </w:tcBorders>
            <w:shd w:val="clear" w:color="auto" w:fill="auto"/>
            <w:noWrap/>
            <w:vAlign w:val="bottom"/>
            <w:hideMark/>
          </w:tcPr>
          <w:p w14:paraId="492A5FC9"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1 983 840</w:t>
            </w:r>
          </w:p>
        </w:tc>
        <w:tc>
          <w:tcPr>
            <w:tcW w:w="1540" w:type="dxa"/>
            <w:tcBorders>
              <w:top w:val="nil"/>
              <w:left w:val="nil"/>
              <w:bottom w:val="single" w:sz="4" w:space="0" w:color="auto"/>
              <w:right w:val="single" w:sz="4" w:space="0" w:color="auto"/>
            </w:tcBorders>
            <w:shd w:val="clear" w:color="auto" w:fill="auto"/>
            <w:noWrap/>
            <w:vAlign w:val="bottom"/>
            <w:hideMark/>
          </w:tcPr>
          <w:p w14:paraId="79A97CD4"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2 800 000</w:t>
            </w:r>
          </w:p>
        </w:tc>
        <w:tc>
          <w:tcPr>
            <w:tcW w:w="1460" w:type="dxa"/>
            <w:tcBorders>
              <w:top w:val="nil"/>
              <w:left w:val="nil"/>
              <w:bottom w:val="single" w:sz="4" w:space="0" w:color="auto"/>
              <w:right w:val="single" w:sz="4" w:space="0" w:color="auto"/>
            </w:tcBorders>
            <w:shd w:val="clear" w:color="auto" w:fill="auto"/>
            <w:noWrap/>
            <w:vAlign w:val="bottom"/>
            <w:hideMark/>
          </w:tcPr>
          <w:p w14:paraId="7626D6E9"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2 800 000</w:t>
            </w:r>
          </w:p>
        </w:tc>
        <w:tc>
          <w:tcPr>
            <w:tcW w:w="1460" w:type="dxa"/>
            <w:tcBorders>
              <w:top w:val="nil"/>
              <w:left w:val="nil"/>
              <w:bottom w:val="single" w:sz="4" w:space="0" w:color="auto"/>
              <w:right w:val="single" w:sz="4" w:space="0" w:color="auto"/>
            </w:tcBorders>
            <w:shd w:val="clear" w:color="auto" w:fill="auto"/>
            <w:noWrap/>
            <w:vAlign w:val="bottom"/>
            <w:hideMark/>
          </w:tcPr>
          <w:p w14:paraId="4B0F9943"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2 400 000</w:t>
            </w:r>
          </w:p>
        </w:tc>
        <w:tc>
          <w:tcPr>
            <w:tcW w:w="1460" w:type="dxa"/>
            <w:tcBorders>
              <w:top w:val="nil"/>
              <w:left w:val="nil"/>
              <w:bottom w:val="single" w:sz="4" w:space="0" w:color="auto"/>
              <w:right w:val="single" w:sz="4" w:space="0" w:color="auto"/>
            </w:tcBorders>
            <w:shd w:val="clear" w:color="auto" w:fill="auto"/>
            <w:noWrap/>
            <w:vAlign w:val="bottom"/>
            <w:hideMark/>
          </w:tcPr>
          <w:p w14:paraId="3077797B"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2 875 000</w:t>
            </w:r>
          </w:p>
        </w:tc>
        <w:tc>
          <w:tcPr>
            <w:tcW w:w="1460" w:type="dxa"/>
            <w:tcBorders>
              <w:top w:val="nil"/>
              <w:left w:val="nil"/>
              <w:bottom w:val="single" w:sz="4" w:space="0" w:color="auto"/>
              <w:right w:val="single" w:sz="4" w:space="0" w:color="auto"/>
            </w:tcBorders>
            <w:shd w:val="clear" w:color="auto" w:fill="auto"/>
            <w:noWrap/>
            <w:vAlign w:val="bottom"/>
            <w:hideMark/>
          </w:tcPr>
          <w:p w14:paraId="727C2ADD"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3 325 000</w:t>
            </w:r>
          </w:p>
        </w:tc>
      </w:tr>
      <w:tr w:rsidR="008E6770" w:rsidRPr="008E6770" w14:paraId="516065FA"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3549CA63"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noWrap/>
            <w:vAlign w:val="bottom"/>
            <w:hideMark/>
          </w:tcPr>
          <w:p w14:paraId="6AE5FC9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1418621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06788EA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5A04BB1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028B0E5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2BB2126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6978910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0B453396"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7A34F6A4"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noWrap/>
            <w:vAlign w:val="bottom"/>
            <w:hideMark/>
          </w:tcPr>
          <w:p w14:paraId="5CE6F51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216 574</w:t>
            </w:r>
          </w:p>
        </w:tc>
        <w:tc>
          <w:tcPr>
            <w:tcW w:w="1540" w:type="dxa"/>
            <w:tcBorders>
              <w:top w:val="nil"/>
              <w:left w:val="nil"/>
              <w:bottom w:val="single" w:sz="4" w:space="0" w:color="auto"/>
              <w:right w:val="single" w:sz="4" w:space="0" w:color="auto"/>
            </w:tcBorders>
            <w:shd w:val="clear" w:color="auto" w:fill="auto"/>
            <w:noWrap/>
            <w:vAlign w:val="bottom"/>
            <w:hideMark/>
          </w:tcPr>
          <w:p w14:paraId="2354D1B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1 983 840</w:t>
            </w:r>
          </w:p>
        </w:tc>
        <w:tc>
          <w:tcPr>
            <w:tcW w:w="1540" w:type="dxa"/>
            <w:tcBorders>
              <w:top w:val="nil"/>
              <w:left w:val="nil"/>
              <w:bottom w:val="single" w:sz="4" w:space="0" w:color="auto"/>
              <w:right w:val="single" w:sz="4" w:space="0" w:color="auto"/>
            </w:tcBorders>
            <w:shd w:val="clear" w:color="auto" w:fill="auto"/>
            <w:noWrap/>
            <w:vAlign w:val="bottom"/>
            <w:hideMark/>
          </w:tcPr>
          <w:p w14:paraId="07FE1DF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2 800 000</w:t>
            </w:r>
          </w:p>
        </w:tc>
        <w:tc>
          <w:tcPr>
            <w:tcW w:w="1460" w:type="dxa"/>
            <w:tcBorders>
              <w:top w:val="nil"/>
              <w:left w:val="nil"/>
              <w:bottom w:val="single" w:sz="4" w:space="0" w:color="auto"/>
              <w:right w:val="single" w:sz="4" w:space="0" w:color="auto"/>
            </w:tcBorders>
            <w:shd w:val="clear" w:color="auto" w:fill="auto"/>
            <w:noWrap/>
            <w:vAlign w:val="bottom"/>
            <w:hideMark/>
          </w:tcPr>
          <w:p w14:paraId="3AD0675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2 800 000</w:t>
            </w:r>
          </w:p>
        </w:tc>
        <w:tc>
          <w:tcPr>
            <w:tcW w:w="1460" w:type="dxa"/>
            <w:tcBorders>
              <w:top w:val="nil"/>
              <w:left w:val="nil"/>
              <w:bottom w:val="single" w:sz="4" w:space="0" w:color="auto"/>
              <w:right w:val="single" w:sz="4" w:space="0" w:color="auto"/>
            </w:tcBorders>
            <w:shd w:val="clear" w:color="auto" w:fill="auto"/>
            <w:noWrap/>
            <w:vAlign w:val="bottom"/>
            <w:hideMark/>
          </w:tcPr>
          <w:p w14:paraId="68187F6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2 400 000</w:t>
            </w:r>
          </w:p>
        </w:tc>
        <w:tc>
          <w:tcPr>
            <w:tcW w:w="1460" w:type="dxa"/>
            <w:tcBorders>
              <w:top w:val="nil"/>
              <w:left w:val="nil"/>
              <w:bottom w:val="single" w:sz="4" w:space="0" w:color="auto"/>
              <w:right w:val="single" w:sz="4" w:space="0" w:color="auto"/>
            </w:tcBorders>
            <w:shd w:val="clear" w:color="auto" w:fill="auto"/>
            <w:noWrap/>
            <w:vAlign w:val="bottom"/>
            <w:hideMark/>
          </w:tcPr>
          <w:p w14:paraId="0EDD026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2 875 000</w:t>
            </w:r>
          </w:p>
        </w:tc>
        <w:tc>
          <w:tcPr>
            <w:tcW w:w="1460" w:type="dxa"/>
            <w:tcBorders>
              <w:top w:val="nil"/>
              <w:left w:val="nil"/>
              <w:bottom w:val="single" w:sz="4" w:space="0" w:color="auto"/>
              <w:right w:val="single" w:sz="4" w:space="0" w:color="auto"/>
            </w:tcBorders>
            <w:shd w:val="clear" w:color="auto" w:fill="auto"/>
            <w:noWrap/>
            <w:vAlign w:val="bottom"/>
            <w:hideMark/>
          </w:tcPr>
          <w:p w14:paraId="4FB26E7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3 325 000</w:t>
            </w:r>
          </w:p>
        </w:tc>
      </w:tr>
      <w:tr w:rsidR="008E6770" w:rsidRPr="008E6770" w14:paraId="3E098EDA"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78D8BF3B"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Valla keskuses asuval peatänaval rohestamis- ja kliimategevuste elluviimine ning tarkade süsteemide arendamine</w:t>
            </w:r>
          </w:p>
        </w:tc>
        <w:tc>
          <w:tcPr>
            <w:tcW w:w="1540" w:type="dxa"/>
            <w:tcBorders>
              <w:top w:val="nil"/>
              <w:left w:val="nil"/>
              <w:bottom w:val="single" w:sz="4" w:space="0" w:color="auto"/>
              <w:right w:val="single" w:sz="4" w:space="0" w:color="auto"/>
            </w:tcBorders>
            <w:shd w:val="clear" w:color="auto" w:fill="auto"/>
            <w:vAlign w:val="bottom"/>
            <w:hideMark/>
          </w:tcPr>
          <w:p w14:paraId="2E2D2E0D"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164C66B1"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475 000</w:t>
            </w:r>
          </w:p>
        </w:tc>
        <w:tc>
          <w:tcPr>
            <w:tcW w:w="1540" w:type="dxa"/>
            <w:tcBorders>
              <w:top w:val="nil"/>
              <w:left w:val="nil"/>
              <w:bottom w:val="single" w:sz="4" w:space="0" w:color="auto"/>
              <w:right w:val="single" w:sz="4" w:space="0" w:color="auto"/>
            </w:tcBorders>
            <w:shd w:val="clear" w:color="auto" w:fill="auto"/>
            <w:vAlign w:val="bottom"/>
            <w:hideMark/>
          </w:tcPr>
          <w:p w14:paraId="0C0C5019"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475 000</w:t>
            </w:r>
          </w:p>
        </w:tc>
        <w:tc>
          <w:tcPr>
            <w:tcW w:w="1460" w:type="dxa"/>
            <w:tcBorders>
              <w:top w:val="nil"/>
              <w:left w:val="nil"/>
              <w:bottom w:val="single" w:sz="4" w:space="0" w:color="auto"/>
              <w:right w:val="single" w:sz="4" w:space="0" w:color="auto"/>
            </w:tcBorders>
            <w:shd w:val="clear" w:color="auto" w:fill="auto"/>
            <w:vAlign w:val="bottom"/>
            <w:hideMark/>
          </w:tcPr>
          <w:p w14:paraId="4F69809C"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475 000</w:t>
            </w:r>
          </w:p>
        </w:tc>
        <w:tc>
          <w:tcPr>
            <w:tcW w:w="1460" w:type="dxa"/>
            <w:tcBorders>
              <w:top w:val="nil"/>
              <w:left w:val="nil"/>
              <w:bottom w:val="single" w:sz="4" w:space="0" w:color="auto"/>
              <w:right w:val="single" w:sz="4" w:space="0" w:color="auto"/>
            </w:tcBorders>
            <w:shd w:val="clear" w:color="auto" w:fill="auto"/>
            <w:vAlign w:val="bottom"/>
            <w:hideMark/>
          </w:tcPr>
          <w:p w14:paraId="1D77BCFC"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475 000</w:t>
            </w:r>
          </w:p>
        </w:tc>
        <w:tc>
          <w:tcPr>
            <w:tcW w:w="1460" w:type="dxa"/>
            <w:tcBorders>
              <w:top w:val="nil"/>
              <w:left w:val="nil"/>
              <w:bottom w:val="single" w:sz="4" w:space="0" w:color="auto"/>
              <w:right w:val="single" w:sz="4" w:space="0" w:color="auto"/>
            </w:tcBorders>
            <w:shd w:val="clear" w:color="auto" w:fill="auto"/>
            <w:vAlign w:val="bottom"/>
            <w:hideMark/>
          </w:tcPr>
          <w:p w14:paraId="1599E0FF"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475 000</w:t>
            </w:r>
          </w:p>
        </w:tc>
        <w:tc>
          <w:tcPr>
            <w:tcW w:w="1460" w:type="dxa"/>
            <w:tcBorders>
              <w:top w:val="nil"/>
              <w:left w:val="nil"/>
              <w:bottom w:val="single" w:sz="4" w:space="0" w:color="auto"/>
              <w:right w:val="single" w:sz="4" w:space="0" w:color="auto"/>
            </w:tcBorders>
            <w:shd w:val="clear" w:color="auto" w:fill="auto"/>
            <w:vAlign w:val="bottom"/>
            <w:hideMark/>
          </w:tcPr>
          <w:p w14:paraId="4B595B1F"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1BC9814F"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0FBA0BD4"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noWrap/>
            <w:vAlign w:val="bottom"/>
            <w:hideMark/>
          </w:tcPr>
          <w:p w14:paraId="6F64743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7BCA742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475 000</w:t>
            </w:r>
          </w:p>
        </w:tc>
        <w:tc>
          <w:tcPr>
            <w:tcW w:w="1540" w:type="dxa"/>
            <w:tcBorders>
              <w:top w:val="nil"/>
              <w:left w:val="nil"/>
              <w:bottom w:val="single" w:sz="4" w:space="0" w:color="auto"/>
              <w:right w:val="single" w:sz="4" w:space="0" w:color="auto"/>
            </w:tcBorders>
            <w:shd w:val="clear" w:color="auto" w:fill="auto"/>
            <w:noWrap/>
            <w:vAlign w:val="bottom"/>
            <w:hideMark/>
          </w:tcPr>
          <w:p w14:paraId="20D631C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475 000</w:t>
            </w:r>
          </w:p>
        </w:tc>
        <w:tc>
          <w:tcPr>
            <w:tcW w:w="1460" w:type="dxa"/>
            <w:tcBorders>
              <w:top w:val="nil"/>
              <w:left w:val="nil"/>
              <w:bottom w:val="single" w:sz="4" w:space="0" w:color="auto"/>
              <w:right w:val="single" w:sz="4" w:space="0" w:color="auto"/>
            </w:tcBorders>
            <w:shd w:val="clear" w:color="auto" w:fill="auto"/>
            <w:noWrap/>
            <w:vAlign w:val="bottom"/>
            <w:hideMark/>
          </w:tcPr>
          <w:p w14:paraId="543FF7F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475 000</w:t>
            </w:r>
          </w:p>
        </w:tc>
        <w:tc>
          <w:tcPr>
            <w:tcW w:w="1460" w:type="dxa"/>
            <w:tcBorders>
              <w:top w:val="nil"/>
              <w:left w:val="nil"/>
              <w:bottom w:val="single" w:sz="4" w:space="0" w:color="auto"/>
              <w:right w:val="single" w:sz="4" w:space="0" w:color="auto"/>
            </w:tcBorders>
            <w:shd w:val="clear" w:color="auto" w:fill="auto"/>
            <w:noWrap/>
            <w:vAlign w:val="bottom"/>
            <w:hideMark/>
          </w:tcPr>
          <w:p w14:paraId="35183DF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475 000</w:t>
            </w:r>
          </w:p>
        </w:tc>
        <w:tc>
          <w:tcPr>
            <w:tcW w:w="1460" w:type="dxa"/>
            <w:tcBorders>
              <w:top w:val="nil"/>
              <w:left w:val="nil"/>
              <w:bottom w:val="single" w:sz="4" w:space="0" w:color="auto"/>
              <w:right w:val="single" w:sz="4" w:space="0" w:color="auto"/>
            </w:tcBorders>
            <w:shd w:val="clear" w:color="auto" w:fill="auto"/>
            <w:noWrap/>
            <w:vAlign w:val="bottom"/>
            <w:hideMark/>
          </w:tcPr>
          <w:p w14:paraId="7E0EA71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475 000</w:t>
            </w:r>
          </w:p>
        </w:tc>
        <w:tc>
          <w:tcPr>
            <w:tcW w:w="1460" w:type="dxa"/>
            <w:tcBorders>
              <w:top w:val="nil"/>
              <w:left w:val="nil"/>
              <w:bottom w:val="single" w:sz="4" w:space="0" w:color="auto"/>
              <w:right w:val="single" w:sz="4" w:space="0" w:color="auto"/>
            </w:tcBorders>
            <w:shd w:val="clear" w:color="auto" w:fill="auto"/>
            <w:noWrap/>
            <w:vAlign w:val="bottom"/>
            <w:hideMark/>
          </w:tcPr>
          <w:p w14:paraId="132C0BB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2B980273"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1C727EC8"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6F76724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2E0B13C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7A02175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3D46A6A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5A74D95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FC2DC0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18021A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62A72B41"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01A2B625"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Teede hooldus: RIA II projekt GIS põhise registri-menetluskeskkonna loomine</w:t>
            </w:r>
          </w:p>
        </w:tc>
        <w:tc>
          <w:tcPr>
            <w:tcW w:w="1540" w:type="dxa"/>
            <w:tcBorders>
              <w:top w:val="nil"/>
              <w:left w:val="nil"/>
              <w:bottom w:val="single" w:sz="4" w:space="0" w:color="auto"/>
              <w:right w:val="single" w:sz="4" w:space="0" w:color="auto"/>
            </w:tcBorders>
            <w:shd w:val="clear" w:color="auto" w:fill="auto"/>
            <w:vAlign w:val="bottom"/>
            <w:hideMark/>
          </w:tcPr>
          <w:p w14:paraId="5A32698B"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315 090</w:t>
            </w:r>
          </w:p>
        </w:tc>
        <w:tc>
          <w:tcPr>
            <w:tcW w:w="1540" w:type="dxa"/>
            <w:tcBorders>
              <w:top w:val="nil"/>
              <w:left w:val="nil"/>
              <w:bottom w:val="single" w:sz="4" w:space="0" w:color="auto"/>
              <w:right w:val="single" w:sz="4" w:space="0" w:color="auto"/>
            </w:tcBorders>
            <w:shd w:val="clear" w:color="auto" w:fill="auto"/>
            <w:vAlign w:val="bottom"/>
            <w:hideMark/>
          </w:tcPr>
          <w:p w14:paraId="5B07CF4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49 500</w:t>
            </w:r>
          </w:p>
        </w:tc>
        <w:tc>
          <w:tcPr>
            <w:tcW w:w="1540" w:type="dxa"/>
            <w:tcBorders>
              <w:top w:val="nil"/>
              <w:left w:val="nil"/>
              <w:bottom w:val="single" w:sz="4" w:space="0" w:color="auto"/>
              <w:right w:val="single" w:sz="4" w:space="0" w:color="auto"/>
            </w:tcBorders>
            <w:shd w:val="clear" w:color="auto" w:fill="auto"/>
            <w:vAlign w:val="bottom"/>
            <w:hideMark/>
          </w:tcPr>
          <w:p w14:paraId="55A6BE76"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78E5AA8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DCAF773"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E83AF8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6CF0883B"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6AF223F4"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42334523"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vAlign w:val="bottom"/>
            <w:hideMark/>
          </w:tcPr>
          <w:p w14:paraId="43F03877" w14:textId="77777777" w:rsidR="008E6770" w:rsidRPr="008E6770" w:rsidRDefault="008E6770" w:rsidP="008E6770">
            <w:pPr>
              <w:spacing w:after="0" w:line="240" w:lineRule="auto"/>
              <w:rPr>
                <w:rFonts w:ascii="Arial" w:eastAsia="Times New Roman" w:hAnsi="Arial" w:cs="Arial"/>
                <w:sz w:val="16"/>
                <w:szCs w:val="16"/>
                <w:lang w:eastAsia="et-EE"/>
              </w:rPr>
            </w:pPr>
            <w:r w:rsidRPr="008E6770">
              <w:rPr>
                <w:rFonts w:ascii="Arial" w:eastAsia="Times New Roman" w:hAnsi="Arial" w:cs="Arial"/>
                <w:sz w:val="16"/>
                <w:szCs w:val="16"/>
                <w:lang w:eastAsia="et-EE"/>
              </w:rPr>
              <w:t> </w:t>
            </w:r>
          </w:p>
        </w:tc>
        <w:tc>
          <w:tcPr>
            <w:tcW w:w="1540" w:type="dxa"/>
            <w:tcBorders>
              <w:top w:val="nil"/>
              <w:left w:val="nil"/>
              <w:bottom w:val="single" w:sz="4" w:space="0" w:color="auto"/>
              <w:right w:val="single" w:sz="4" w:space="0" w:color="auto"/>
            </w:tcBorders>
            <w:shd w:val="clear" w:color="auto" w:fill="auto"/>
            <w:vAlign w:val="bottom"/>
            <w:hideMark/>
          </w:tcPr>
          <w:p w14:paraId="71B3048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7BC1539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2B153B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27E5C82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353B97B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A383FB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7278A0E2"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665A2FDD"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noWrap/>
            <w:vAlign w:val="bottom"/>
            <w:hideMark/>
          </w:tcPr>
          <w:p w14:paraId="2CEB249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315 090</w:t>
            </w:r>
          </w:p>
        </w:tc>
        <w:tc>
          <w:tcPr>
            <w:tcW w:w="1540" w:type="dxa"/>
            <w:tcBorders>
              <w:top w:val="nil"/>
              <w:left w:val="nil"/>
              <w:bottom w:val="single" w:sz="4" w:space="0" w:color="auto"/>
              <w:right w:val="single" w:sz="4" w:space="0" w:color="auto"/>
            </w:tcBorders>
            <w:shd w:val="clear" w:color="auto" w:fill="auto"/>
            <w:noWrap/>
            <w:vAlign w:val="bottom"/>
            <w:hideMark/>
          </w:tcPr>
          <w:p w14:paraId="53E7F05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49 500</w:t>
            </w:r>
          </w:p>
        </w:tc>
        <w:tc>
          <w:tcPr>
            <w:tcW w:w="1540" w:type="dxa"/>
            <w:tcBorders>
              <w:top w:val="nil"/>
              <w:left w:val="nil"/>
              <w:bottom w:val="single" w:sz="4" w:space="0" w:color="auto"/>
              <w:right w:val="single" w:sz="4" w:space="0" w:color="auto"/>
            </w:tcBorders>
            <w:shd w:val="clear" w:color="auto" w:fill="auto"/>
            <w:noWrap/>
            <w:vAlign w:val="bottom"/>
            <w:hideMark/>
          </w:tcPr>
          <w:p w14:paraId="03FB8BD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642FF82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1F504D4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66B19DD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470052E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01CD9432"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18C0F6D0"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Maakorraldus: muud investeeringud</w:t>
            </w:r>
          </w:p>
        </w:tc>
        <w:tc>
          <w:tcPr>
            <w:tcW w:w="1540" w:type="dxa"/>
            <w:tcBorders>
              <w:top w:val="nil"/>
              <w:left w:val="nil"/>
              <w:bottom w:val="single" w:sz="4" w:space="0" w:color="auto"/>
              <w:right w:val="single" w:sz="4" w:space="0" w:color="auto"/>
            </w:tcBorders>
            <w:shd w:val="clear" w:color="auto" w:fill="auto"/>
            <w:vAlign w:val="bottom"/>
            <w:hideMark/>
          </w:tcPr>
          <w:p w14:paraId="3DC95504"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20 229</w:t>
            </w:r>
          </w:p>
        </w:tc>
        <w:tc>
          <w:tcPr>
            <w:tcW w:w="1540" w:type="dxa"/>
            <w:tcBorders>
              <w:top w:val="nil"/>
              <w:left w:val="nil"/>
              <w:bottom w:val="single" w:sz="4" w:space="0" w:color="auto"/>
              <w:right w:val="single" w:sz="4" w:space="0" w:color="auto"/>
            </w:tcBorders>
            <w:shd w:val="clear" w:color="auto" w:fill="auto"/>
            <w:vAlign w:val="bottom"/>
            <w:hideMark/>
          </w:tcPr>
          <w:p w14:paraId="6FCF50EB"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7F6038BC"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296D7DC2"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687E3FE2"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E65BB16"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2FC709BE"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7FBBFFB5"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46BAF14B"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vAlign w:val="bottom"/>
            <w:hideMark/>
          </w:tcPr>
          <w:p w14:paraId="0CC7ADC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636197F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3210745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3C4C069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BA6D38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5A0D029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028FE9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0E7D8469"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6A4DB192"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noWrap/>
            <w:vAlign w:val="bottom"/>
            <w:hideMark/>
          </w:tcPr>
          <w:p w14:paraId="41A220C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20 229</w:t>
            </w:r>
          </w:p>
        </w:tc>
        <w:tc>
          <w:tcPr>
            <w:tcW w:w="1540" w:type="dxa"/>
            <w:tcBorders>
              <w:top w:val="nil"/>
              <w:left w:val="nil"/>
              <w:bottom w:val="single" w:sz="4" w:space="0" w:color="auto"/>
              <w:right w:val="single" w:sz="4" w:space="0" w:color="auto"/>
            </w:tcBorders>
            <w:shd w:val="clear" w:color="auto" w:fill="auto"/>
            <w:noWrap/>
            <w:vAlign w:val="bottom"/>
            <w:hideMark/>
          </w:tcPr>
          <w:p w14:paraId="03CF697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470E2D3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05EA2E5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03FF92E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7EB3413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3DDAD08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02688812"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004D75AF"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Ühistranspordikorraldus: bussiootepaviljonide paigaldamine</w:t>
            </w:r>
          </w:p>
        </w:tc>
        <w:tc>
          <w:tcPr>
            <w:tcW w:w="1540" w:type="dxa"/>
            <w:tcBorders>
              <w:top w:val="nil"/>
              <w:left w:val="nil"/>
              <w:bottom w:val="single" w:sz="4" w:space="0" w:color="auto"/>
              <w:right w:val="single" w:sz="4" w:space="0" w:color="auto"/>
            </w:tcBorders>
            <w:shd w:val="clear" w:color="auto" w:fill="auto"/>
            <w:vAlign w:val="bottom"/>
            <w:hideMark/>
          </w:tcPr>
          <w:p w14:paraId="36A85D44"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71 933</w:t>
            </w:r>
          </w:p>
        </w:tc>
        <w:tc>
          <w:tcPr>
            <w:tcW w:w="1540" w:type="dxa"/>
            <w:tcBorders>
              <w:top w:val="nil"/>
              <w:left w:val="nil"/>
              <w:bottom w:val="single" w:sz="4" w:space="0" w:color="auto"/>
              <w:right w:val="single" w:sz="4" w:space="0" w:color="auto"/>
            </w:tcBorders>
            <w:shd w:val="clear" w:color="auto" w:fill="auto"/>
            <w:vAlign w:val="bottom"/>
            <w:hideMark/>
          </w:tcPr>
          <w:p w14:paraId="740ED75D"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48 000</w:t>
            </w:r>
          </w:p>
        </w:tc>
        <w:tc>
          <w:tcPr>
            <w:tcW w:w="1540" w:type="dxa"/>
            <w:tcBorders>
              <w:top w:val="nil"/>
              <w:left w:val="nil"/>
              <w:bottom w:val="single" w:sz="4" w:space="0" w:color="auto"/>
              <w:right w:val="single" w:sz="4" w:space="0" w:color="auto"/>
            </w:tcBorders>
            <w:shd w:val="clear" w:color="auto" w:fill="auto"/>
            <w:vAlign w:val="bottom"/>
            <w:hideMark/>
          </w:tcPr>
          <w:p w14:paraId="7868F4F5"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6D8A43AD"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6C533A9B"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FFC48C4"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C8055CE"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038ACE31"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7F38D1E8"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vAlign w:val="bottom"/>
            <w:hideMark/>
          </w:tcPr>
          <w:p w14:paraId="41D9BA6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58D0DB6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5F7E046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07B417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38BB44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71908C5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5163FA6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3176F357"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7F14CFD1"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noWrap/>
            <w:vAlign w:val="bottom"/>
            <w:hideMark/>
          </w:tcPr>
          <w:p w14:paraId="5C75709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71 933</w:t>
            </w:r>
          </w:p>
        </w:tc>
        <w:tc>
          <w:tcPr>
            <w:tcW w:w="1540" w:type="dxa"/>
            <w:tcBorders>
              <w:top w:val="nil"/>
              <w:left w:val="nil"/>
              <w:bottom w:val="single" w:sz="4" w:space="0" w:color="auto"/>
              <w:right w:val="single" w:sz="4" w:space="0" w:color="auto"/>
            </w:tcBorders>
            <w:shd w:val="clear" w:color="auto" w:fill="auto"/>
            <w:noWrap/>
            <w:vAlign w:val="bottom"/>
            <w:hideMark/>
          </w:tcPr>
          <w:p w14:paraId="206D782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48 000</w:t>
            </w:r>
          </w:p>
        </w:tc>
        <w:tc>
          <w:tcPr>
            <w:tcW w:w="1540" w:type="dxa"/>
            <w:tcBorders>
              <w:top w:val="nil"/>
              <w:left w:val="nil"/>
              <w:bottom w:val="single" w:sz="4" w:space="0" w:color="auto"/>
              <w:right w:val="single" w:sz="4" w:space="0" w:color="auto"/>
            </w:tcBorders>
            <w:shd w:val="clear" w:color="auto" w:fill="auto"/>
            <w:noWrap/>
            <w:vAlign w:val="bottom"/>
            <w:hideMark/>
          </w:tcPr>
          <w:p w14:paraId="22A7FA9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21462F9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1C9C12B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2A87AB9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31CD710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2ADED388"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3B620E7F"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Muud investeeringud</w:t>
            </w:r>
          </w:p>
        </w:tc>
        <w:tc>
          <w:tcPr>
            <w:tcW w:w="1540" w:type="dxa"/>
            <w:tcBorders>
              <w:top w:val="nil"/>
              <w:left w:val="nil"/>
              <w:bottom w:val="single" w:sz="4" w:space="0" w:color="auto"/>
              <w:right w:val="single" w:sz="4" w:space="0" w:color="auto"/>
            </w:tcBorders>
            <w:shd w:val="clear" w:color="auto" w:fill="auto"/>
            <w:noWrap/>
            <w:vAlign w:val="bottom"/>
            <w:hideMark/>
          </w:tcPr>
          <w:p w14:paraId="3BD2F953"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27B3C12B"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24 700</w:t>
            </w:r>
          </w:p>
        </w:tc>
        <w:tc>
          <w:tcPr>
            <w:tcW w:w="1540" w:type="dxa"/>
            <w:tcBorders>
              <w:top w:val="nil"/>
              <w:left w:val="nil"/>
              <w:bottom w:val="single" w:sz="4" w:space="0" w:color="auto"/>
              <w:right w:val="single" w:sz="4" w:space="0" w:color="auto"/>
            </w:tcBorders>
            <w:shd w:val="clear" w:color="auto" w:fill="auto"/>
            <w:noWrap/>
            <w:vAlign w:val="bottom"/>
            <w:hideMark/>
          </w:tcPr>
          <w:p w14:paraId="36064432"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29730722"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3CE57C71"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4AE3D3C4"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213FE271"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33DA0374"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4165D103"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noWrap/>
            <w:vAlign w:val="bottom"/>
            <w:hideMark/>
          </w:tcPr>
          <w:p w14:paraId="7A103A4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5B99907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2D48D04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5D6ABE2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630CFAB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03FBFD1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7528A8A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4B766E9F"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4DC34066"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noWrap/>
            <w:vAlign w:val="bottom"/>
            <w:hideMark/>
          </w:tcPr>
          <w:p w14:paraId="568A58E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14826E1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24 700</w:t>
            </w:r>
          </w:p>
        </w:tc>
        <w:tc>
          <w:tcPr>
            <w:tcW w:w="1540" w:type="dxa"/>
            <w:tcBorders>
              <w:top w:val="nil"/>
              <w:left w:val="nil"/>
              <w:bottom w:val="single" w:sz="4" w:space="0" w:color="auto"/>
              <w:right w:val="single" w:sz="4" w:space="0" w:color="auto"/>
            </w:tcBorders>
            <w:shd w:val="clear" w:color="auto" w:fill="auto"/>
            <w:noWrap/>
            <w:vAlign w:val="bottom"/>
            <w:hideMark/>
          </w:tcPr>
          <w:p w14:paraId="6AC5403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2C3D671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4AA94AA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5BA1CC5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692855F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32E8D2B4" w14:textId="77777777" w:rsidTr="00092C7D">
        <w:trPr>
          <w:trHeight w:val="283"/>
        </w:trPr>
        <w:tc>
          <w:tcPr>
            <w:tcW w:w="4760" w:type="dxa"/>
            <w:tcBorders>
              <w:top w:val="nil"/>
              <w:left w:val="single" w:sz="4" w:space="0" w:color="auto"/>
              <w:bottom w:val="single" w:sz="4" w:space="0" w:color="auto"/>
              <w:right w:val="single" w:sz="4" w:space="0" w:color="auto"/>
            </w:tcBorders>
            <w:shd w:val="clear" w:color="000000" w:fill="D9D9D9"/>
            <w:hideMark/>
          </w:tcPr>
          <w:p w14:paraId="197EA2B4"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05 Keskkonnakaitse</w:t>
            </w:r>
          </w:p>
        </w:tc>
        <w:tc>
          <w:tcPr>
            <w:tcW w:w="1540" w:type="dxa"/>
            <w:tcBorders>
              <w:top w:val="nil"/>
              <w:left w:val="nil"/>
              <w:bottom w:val="single" w:sz="4" w:space="0" w:color="auto"/>
              <w:right w:val="single" w:sz="4" w:space="0" w:color="auto"/>
            </w:tcBorders>
            <w:shd w:val="clear" w:color="000000" w:fill="D9D9D9"/>
            <w:vAlign w:val="bottom"/>
            <w:hideMark/>
          </w:tcPr>
          <w:p w14:paraId="2A349E2C"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657 063</w:t>
            </w:r>
          </w:p>
        </w:tc>
        <w:tc>
          <w:tcPr>
            <w:tcW w:w="1540" w:type="dxa"/>
            <w:tcBorders>
              <w:top w:val="nil"/>
              <w:left w:val="nil"/>
              <w:bottom w:val="single" w:sz="4" w:space="0" w:color="auto"/>
              <w:right w:val="single" w:sz="4" w:space="0" w:color="auto"/>
            </w:tcBorders>
            <w:shd w:val="clear" w:color="000000" w:fill="D9D9D9"/>
            <w:vAlign w:val="bottom"/>
            <w:hideMark/>
          </w:tcPr>
          <w:p w14:paraId="3FA4BC1A"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914 320</w:t>
            </w:r>
          </w:p>
        </w:tc>
        <w:tc>
          <w:tcPr>
            <w:tcW w:w="1540" w:type="dxa"/>
            <w:tcBorders>
              <w:top w:val="nil"/>
              <w:left w:val="nil"/>
              <w:bottom w:val="single" w:sz="4" w:space="0" w:color="auto"/>
              <w:right w:val="single" w:sz="4" w:space="0" w:color="auto"/>
            </w:tcBorders>
            <w:shd w:val="clear" w:color="000000" w:fill="D9D9D9"/>
            <w:vAlign w:val="bottom"/>
            <w:hideMark/>
          </w:tcPr>
          <w:p w14:paraId="2DD0FB2D"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683 000</w:t>
            </w:r>
          </w:p>
        </w:tc>
        <w:tc>
          <w:tcPr>
            <w:tcW w:w="1460" w:type="dxa"/>
            <w:tcBorders>
              <w:top w:val="nil"/>
              <w:left w:val="nil"/>
              <w:bottom w:val="single" w:sz="4" w:space="0" w:color="auto"/>
              <w:right w:val="single" w:sz="4" w:space="0" w:color="auto"/>
            </w:tcBorders>
            <w:shd w:val="clear" w:color="000000" w:fill="D9D9D9"/>
            <w:vAlign w:val="bottom"/>
            <w:hideMark/>
          </w:tcPr>
          <w:p w14:paraId="4540BCFF"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1 220 000</w:t>
            </w:r>
          </w:p>
        </w:tc>
        <w:tc>
          <w:tcPr>
            <w:tcW w:w="1460" w:type="dxa"/>
            <w:tcBorders>
              <w:top w:val="nil"/>
              <w:left w:val="nil"/>
              <w:bottom w:val="single" w:sz="4" w:space="0" w:color="auto"/>
              <w:right w:val="single" w:sz="4" w:space="0" w:color="auto"/>
            </w:tcBorders>
            <w:shd w:val="clear" w:color="000000" w:fill="D9D9D9"/>
            <w:vAlign w:val="bottom"/>
            <w:hideMark/>
          </w:tcPr>
          <w:p w14:paraId="5F9F5FB2"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624 000</w:t>
            </w:r>
          </w:p>
        </w:tc>
        <w:tc>
          <w:tcPr>
            <w:tcW w:w="1460" w:type="dxa"/>
            <w:tcBorders>
              <w:top w:val="nil"/>
              <w:left w:val="nil"/>
              <w:bottom w:val="single" w:sz="4" w:space="0" w:color="auto"/>
              <w:right w:val="single" w:sz="4" w:space="0" w:color="auto"/>
            </w:tcBorders>
            <w:shd w:val="clear" w:color="000000" w:fill="D9D9D9"/>
            <w:vAlign w:val="bottom"/>
            <w:hideMark/>
          </w:tcPr>
          <w:p w14:paraId="0027206F"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624 000</w:t>
            </w:r>
          </w:p>
        </w:tc>
        <w:tc>
          <w:tcPr>
            <w:tcW w:w="1460" w:type="dxa"/>
            <w:tcBorders>
              <w:top w:val="nil"/>
              <w:left w:val="nil"/>
              <w:bottom w:val="single" w:sz="4" w:space="0" w:color="auto"/>
              <w:right w:val="single" w:sz="4" w:space="0" w:color="auto"/>
            </w:tcBorders>
            <w:shd w:val="clear" w:color="000000" w:fill="D9D9D9"/>
            <w:vAlign w:val="bottom"/>
            <w:hideMark/>
          </w:tcPr>
          <w:p w14:paraId="781403F5"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1 124 000</w:t>
            </w:r>
          </w:p>
        </w:tc>
      </w:tr>
      <w:tr w:rsidR="008E6770" w:rsidRPr="008E6770" w14:paraId="2334EAF8" w14:textId="77777777" w:rsidTr="00092C7D">
        <w:trPr>
          <w:trHeight w:val="283"/>
        </w:trPr>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28E81FA1"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lastRenderedPageBreak/>
              <w:t>Sademeveekäitlus: kanalisatsioonitrasside rekonstrueerimine, LIFE projekti elluviimine</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6C122DF7"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138 563</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107A4BB4"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3EB6EC51"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0A94B48C"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05DF1F87"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BC92827"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F163D27"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336D95EA" w14:textId="77777777" w:rsidTr="00092C7D">
        <w:trPr>
          <w:trHeight w:val="283"/>
        </w:trPr>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4026F1DA"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3119162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2A73CDD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37AC1AE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6091D8E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563BEC5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53E6A33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520F639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46D13719"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0E1D12F8"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0C6D693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138 563</w:t>
            </w:r>
          </w:p>
        </w:tc>
        <w:tc>
          <w:tcPr>
            <w:tcW w:w="1540" w:type="dxa"/>
            <w:tcBorders>
              <w:top w:val="nil"/>
              <w:left w:val="nil"/>
              <w:bottom w:val="single" w:sz="4" w:space="0" w:color="auto"/>
              <w:right w:val="single" w:sz="4" w:space="0" w:color="auto"/>
            </w:tcBorders>
            <w:shd w:val="clear" w:color="auto" w:fill="auto"/>
            <w:vAlign w:val="bottom"/>
            <w:hideMark/>
          </w:tcPr>
          <w:p w14:paraId="5C6A5AD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772CC21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B1F35E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7641D2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66BF8ED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5DD81CA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7758DA78"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633B8588"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Sademevee käitlus: Clean Storm Water projekti elluviimine</w:t>
            </w:r>
          </w:p>
        </w:tc>
        <w:tc>
          <w:tcPr>
            <w:tcW w:w="1540" w:type="dxa"/>
            <w:tcBorders>
              <w:top w:val="nil"/>
              <w:left w:val="nil"/>
              <w:bottom w:val="single" w:sz="4" w:space="0" w:color="auto"/>
              <w:right w:val="single" w:sz="4" w:space="0" w:color="auto"/>
            </w:tcBorders>
            <w:shd w:val="clear" w:color="auto" w:fill="auto"/>
            <w:vAlign w:val="bottom"/>
            <w:hideMark/>
          </w:tcPr>
          <w:p w14:paraId="7D7EAF3C"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263 483</w:t>
            </w:r>
          </w:p>
        </w:tc>
        <w:tc>
          <w:tcPr>
            <w:tcW w:w="1540" w:type="dxa"/>
            <w:tcBorders>
              <w:top w:val="nil"/>
              <w:left w:val="nil"/>
              <w:bottom w:val="single" w:sz="4" w:space="0" w:color="auto"/>
              <w:right w:val="single" w:sz="4" w:space="0" w:color="auto"/>
            </w:tcBorders>
            <w:shd w:val="clear" w:color="auto" w:fill="auto"/>
            <w:vAlign w:val="bottom"/>
            <w:hideMark/>
          </w:tcPr>
          <w:p w14:paraId="0015822B"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542F585A"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375D5F65"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4217FFC"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6437954D"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367920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01E95870"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26C230F2"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noWrap/>
            <w:vAlign w:val="bottom"/>
            <w:hideMark/>
          </w:tcPr>
          <w:p w14:paraId="02DC776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5EDE5D5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13AF12F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3E7882F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3044749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4D3A06F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462B305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28177223"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6FF27F53"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450B8DA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263 483</w:t>
            </w:r>
          </w:p>
        </w:tc>
        <w:tc>
          <w:tcPr>
            <w:tcW w:w="1540" w:type="dxa"/>
            <w:tcBorders>
              <w:top w:val="nil"/>
              <w:left w:val="nil"/>
              <w:bottom w:val="single" w:sz="4" w:space="0" w:color="auto"/>
              <w:right w:val="single" w:sz="4" w:space="0" w:color="auto"/>
            </w:tcBorders>
            <w:shd w:val="clear" w:color="auto" w:fill="auto"/>
            <w:vAlign w:val="bottom"/>
            <w:hideMark/>
          </w:tcPr>
          <w:p w14:paraId="67467C8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162576E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3650616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4B5773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0AA9DA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2C6E8CA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7DF33C5F"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26826AEA"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Sademevee käitlus: MUST BE projekti elluviimine</w:t>
            </w:r>
          </w:p>
        </w:tc>
        <w:tc>
          <w:tcPr>
            <w:tcW w:w="1540" w:type="dxa"/>
            <w:tcBorders>
              <w:top w:val="nil"/>
              <w:left w:val="nil"/>
              <w:bottom w:val="single" w:sz="4" w:space="0" w:color="auto"/>
              <w:right w:val="single" w:sz="4" w:space="0" w:color="auto"/>
            </w:tcBorders>
            <w:shd w:val="clear" w:color="auto" w:fill="auto"/>
            <w:vAlign w:val="bottom"/>
            <w:hideMark/>
          </w:tcPr>
          <w:p w14:paraId="744C6C0F"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32DA63DD"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460 975</w:t>
            </w:r>
          </w:p>
        </w:tc>
        <w:tc>
          <w:tcPr>
            <w:tcW w:w="1540" w:type="dxa"/>
            <w:tcBorders>
              <w:top w:val="nil"/>
              <w:left w:val="nil"/>
              <w:bottom w:val="single" w:sz="4" w:space="0" w:color="auto"/>
              <w:right w:val="single" w:sz="4" w:space="0" w:color="auto"/>
            </w:tcBorders>
            <w:shd w:val="clear" w:color="auto" w:fill="auto"/>
            <w:vAlign w:val="bottom"/>
            <w:hideMark/>
          </w:tcPr>
          <w:p w14:paraId="7F35E06F"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50F009A5"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23AEDA95"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6043F3A"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6BFA5747"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3597F7A0"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775FF2D5"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vAlign w:val="bottom"/>
            <w:hideMark/>
          </w:tcPr>
          <w:p w14:paraId="36F3CBF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41E5976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368 780</w:t>
            </w:r>
          </w:p>
        </w:tc>
        <w:tc>
          <w:tcPr>
            <w:tcW w:w="1540" w:type="dxa"/>
            <w:tcBorders>
              <w:top w:val="nil"/>
              <w:left w:val="nil"/>
              <w:bottom w:val="single" w:sz="4" w:space="0" w:color="auto"/>
              <w:right w:val="single" w:sz="4" w:space="0" w:color="auto"/>
            </w:tcBorders>
            <w:shd w:val="clear" w:color="auto" w:fill="auto"/>
            <w:vAlign w:val="bottom"/>
            <w:hideMark/>
          </w:tcPr>
          <w:p w14:paraId="1FEF2DB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35BA1F7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055415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21B77F4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79B22E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5A5316C6"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220395EF"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7E9BBF5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38099FA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92 195</w:t>
            </w:r>
          </w:p>
        </w:tc>
        <w:tc>
          <w:tcPr>
            <w:tcW w:w="1540" w:type="dxa"/>
            <w:tcBorders>
              <w:top w:val="nil"/>
              <w:left w:val="nil"/>
              <w:bottom w:val="single" w:sz="4" w:space="0" w:color="auto"/>
              <w:right w:val="single" w:sz="4" w:space="0" w:color="auto"/>
            </w:tcBorders>
            <w:shd w:val="clear" w:color="auto" w:fill="auto"/>
            <w:vAlign w:val="bottom"/>
            <w:hideMark/>
          </w:tcPr>
          <w:p w14:paraId="643E216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3E95646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439D5C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39CA1D2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9CCA14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48D436F6"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409D93CE"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Sademevee käitlus: kanalisatsioonitrasside rekonstrueerimine, LIFE LATEST projekti elluviimine</w:t>
            </w:r>
          </w:p>
        </w:tc>
        <w:tc>
          <w:tcPr>
            <w:tcW w:w="1540" w:type="dxa"/>
            <w:tcBorders>
              <w:top w:val="nil"/>
              <w:left w:val="nil"/>
              <w:bottom w:val="single" w:sz="4" w:space="0" w:color="auto"/>
              <w:right w:val="single" w:sz="4" w:space="0" w:color="auto"/>
            </w:tcBorders>
            <w:shd w:val="clear" w:color="auto" w:fill="auto"/>
            <w:vAlign w:val="bottom"/>
            <w:hideMark/>
          </w:tcPr>
          <w:p w14:paraId="783C128F"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33A0F827"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199 430</w:t>
            </w:r>
          </w:p>
        </w:tc>
        <w:tc>
          <w:tcPr>
            <w:tcW w:w="1540" w:type="dxa"/>
            <w:tcBorders>
              <w:top w:val="nil"/>
              <w:left w:val="nil"/>
              <w:bottom w:val="single" w:sz="4" w:space="0" w:color="auto"/>
              <w:right w:val="single" w:sz="4" w:space="0" w:color="auto"/>
            </w:tcBorders>
            <w:shd w:val="clear" w:color="auto" w:fill="auto"/>
            <w:vAlign w:val="bottom"/>
            <w:hideMark/>
          </w:tcPr>
          <w:p w14:paraId="415CC1EA"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E880E5E"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649BF64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E42E7BD"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77C12C7A"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3F284B1C"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104D51EA"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vAlign w:val="bottom"/>
            <w:hideMark/>
          </w:tcPr>
          <w:p w14:paraId="014C299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61E5614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199 430</w:t>
            </w:r>
          </w:p>
        </w:tc>
        <w:tc>
          <w:tcPr>
            <w:tcW w:w="1540" w:type="dxa"/>
            <w:tcBorders>
              <w:top w:val="nil"/>
              <w:left w:val="nil"/>
              <w:bottom w:val="single" w:sz="4" w:space="0" w:color="auto"/>
              <w:right w:val="single" w:sz="4" w:space="0" w:color="auto"/>
            </w:tcBorders>
            <w:shd w:val="clear" w:color="auto" w:fill="auto"/>
            <w:vAlign w:val="bottom"/>
            <w:hideMark/>
          </w:tcPr>
          <w:p w14:paraId="37D284B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223A393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2EB10F6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59A8ACE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36FDBC2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438970DA"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07D63F53"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414817F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05CB224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5CEF2B0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5E52839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E8ED56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689CB37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5E9CE1A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287CAB92"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0ABB22FB"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Sademevee käitlus: Metsakasti küla sademeveesüsteemi rekonstrueerimine</w:t>
            </w:r>
          </w:p>
        </w:tc>
        <w:tc>
          <w:tcPr>
            <w:tcW w:w="1540" w:type="dxa"/>
            <w:tcBorders>
              <w:top w:val="nil"/>
              <w:left w:val="nil"/>
              <w:bottom w:val="single" w:sz="4" w:space="0" w:color="auto"/>
              <w:right w:val="single" w:sz="4" w:space="0" w:color="auto"/>
            </w:tcBorders>
            <w:shd w:val="clear" w:color="auto" w:fill="auto"/>
            <w:noWrap/>
            <w:vAlign w:val="bottom"/>
            <w:hideMark/>
          </w:tcPr>
          <w:p w14:paraId="4839AB1C"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30 000</w:t>
            </w:r>
          </w:p>
        </w:tc>
        <w:tc>
          <w:tcPr>
            <w:tcW w:w="1540" w:type="dxa"/>
            <w:tcBorders>
              <w:top w:val="nil"/>
              <w:left w:val="nil"/>
              <w:bottom w:val="single" w:sz="4" w:space="0" w:color="auto"/>
              <w:right w:val="single" w:sz="4" w:space="0" w:color="auto"/>
            </w:tcBorders>
            <w:shd w:val="clear" w:color="auto" w:fill="auto"/>
            <w:noWrap/>
            <w:vAlign w:val="bottom"/>
            <w:hideMark/>
          </w:tcPr>
          <w:p w14:paraId="6766264A"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60 000</w:t>
            </w:r>
          </w:p>
        </w:tc>
        <w:tc>
          <w:tcPr>
            <w:tcW w:w="1540" w:type="dxa"/>
            <w:tcBorders>
              <w:top w:val="nil"/>
              <w:left w:val="nil"/>
              <w:bottom w:val="single" w:sz="4" w:space="0" w:color="auto"/>
              <w:right w:val="single" w:sz="4" w:space="0" w:color="auto"/>
            </w:tcBorders>
            <w:shd w:val="clear" w:color="auto" w:fill="auto"/>
            <w:noWrap/>
            <w:vAlign w:val="bottom"/>
            <w:hideMark/>
          </w:tcPr>
          <w:p w14:paraId="54D7CBE9"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75B67A1D"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7477ADE2"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2E56A0FA"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4C6A639F"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4BAD6C15"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51CECD97"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noWrap/>
            <w:vAlign w:val="bottom"/>
            <w:hideMark/>
          </w:tcPr>
          <w:p w14:paraId="05B1F3A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16DBE57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0CFEE3B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2973BDE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584809A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5EA705E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4899B47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6E3A3940"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57185192"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noWrap/>
            <w:vAlign w:val="bottom"/>
            <w:hideMark/>
          </w:tcPr>
          <w:p w14:paraId="5AFE361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30 000</w:t>
            </w:r>
          </w:p>
        </w:tc>
        <w:tc>
          <w:tcPr>
            <w:tcW w:w="1540" w:type="dxa"/>
            <w:tcBorders>
              <w:top w:val="nil"/>
              <w:left w:val="nil"/>
              <w:bottom w:val="single" w:sz="4" w:space="0" w:color="auto"/>
              <w:right w:val="single" w:sz="4" w:space="0" w:color="auto"/>
            </w:tcBorders>
            <w:shd w:val="clear" w:color="auto" w:fill="auto"/>
            <w:noWrap/>
            <w:vAlign w:val="bottom"/>
            <w:hideMark/>
          </w:tcPr>
          <w:p w14:paraId="656EDBD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60 000</w:t>
            </w:r>
          </w:p>
        </w:tc>
        <w:tc>
          <w:tcPr>
            <w:tcW w:w="1540" w:type="dxa"/>
            <w:tcBorders>
              <w:top w:val="nil"/>
              <w:left w:val="nil"/>
              <w:bottom w:val="single" w:sz="4" w:space="0" w:color="auto"/>
              <w:right w:val="single" w:sz="4" w:space="0" w:color="auto"/>
            </w:tcBorders>
            <w:shd w:val="clear" w:color="auto" w:fill="auto"/>
            <w:noWrap/>
            <w:vAlign w:val="bottom"/>
            <w:hideMark/>
          </w:tcPr>
          <w:p w14:paraId="68F490C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0962518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1BDE3C8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37C3C48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6C575A9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19EE3B81"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4AB33EAA"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Sademevee käitlus: Rummu tee eesvoolutoru rekonstrueerimine</w:t>
            </w:r>
          </w:p>
        </w:tc>
        <w:tc>
          <w:tcPr>
            <w:tcW w:w="1540" w:type="dxa"/>
            <w:tcBorders>
              <w:top w:val="nil"/>
              <w:left w:val="nil"/>
              <w:bottom w:val="single" w:sz="4" w:space="0" w:color="auto"/>
              <w:right w:val="single" w:sz="4" w:space="0" w:color="auto"/>
            </w:tcBorders>
            <w:shd w:val="clear" w:color="auto" w:fill="auto"/>
            <w:noWrap/>
            <w:vAlign w:val="bottom"/>
            <w:hideMark/>
          </w:tcPr>
          <w:p w14:paraId="5977E7AF"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130 000</w:t>
            </w:r>
          </w:p>
        </w:tc>
        <w:tc>
          <w:tcPr>
            <w:tcW w:w="1540" w:type="dxa"/>
            <w:tcBorders>
              <w:top w:val="nil"/>
              <w:left w:val="nil"/>
              <w:bottom w:val="single" w:sz="4" w:space="0" w:color="auto"/>
              <w:right w:val="single" w:sz="4" w:space="0" w:color="auto"/>
            </w:tcBorders>
            <w:shd w:val="clear" w:color="auto" w:fill="auto"/>
            <w:noWrap/>
            <w:vAlign w:val="bottom"/>
            <w:hideMark/>
          </w:tcPr>
          <w:p w14:paraId="67FFFBF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62711E72"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28A9E9B6"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1977ACFB"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1F33E61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250DB53A"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02AD143E"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636D77A3"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noWrap/>
            <w:vAlign w:val="bottom"/>
            <w:hideMark/>
          </w:tcPr>
          <w:p w14:paraId="799395C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2DE522B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4A72C92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309CFB1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1158CA1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164CB09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171E5B9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2B5FF627"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44EE3436"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noWrap/>
            <w:vAlign w:val="bottom"/>
            <w:hideMark/>
          </w:tcPr>
          <w:p w14:paraId="0155E37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130 000</w:t>
            </w:r>
          </w:p>
        </w:tc>
        <w:tc>
          <w:tcPr>
            <w:tcW w:w="1540" w:type="dxa"/>
            <w:tcBorders>
              <w:top w:val="nil"/>
              <w:left w:val="nil"/>
              <w:bottom w:val="single" w:sz="4" w:space="0" w:color="auto"/>
              <w:right w:val="single" w:sz="4" w:space="0" w:color="auto"/>
            </w:tcBorders>
            <w:shd w:val="clear" w:color="auto" w:fill="auto"/>
            <w:noWrap/>
            <w:vAlign w:val="bottom"/>
            <w:hideMark/>
          </w:tcPr>
          <w:p w14:paraId="570459F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5CFD589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7E3C6CB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6F22F2A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2AC4ED8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5FD938A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2C56B391"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1B72FD94" w14:textId="77777777" w:rsidR="008E6770" w:rsidRPr="008E6770" w:rsidRDefault="008E6770" w:rsidP="008E6770">
            <w:pPr>
              <w:spacing w:after="0" w:line="240" w:lineRule="auto"/>
              <w:rPr>
                <w:rFonts w:ascii="Arial" w:eastAsia="Times New Roman" w:hAnsi="Arial" w:cs="Arial"/>
                <w:b/>
                <w:bCs/>
                <w:i/>
                <w:iCs/>
                <w:sz w:val="16"/>
                <w:szCs w:val="16"/>
                <w:lang w:eastAsia="et-EE"/>
              </w:rPr>
            </w:pPr>
            <w:r w:rsidRPr="008E6770">
              <w:rPr>
                <w:rFonts w:ascii="Arial" w:eastAsia="Times New Roman" w:hAnsi="Arial" w:cs="Arial"/>
                <w:b/>
                <w:bCs/>
                <w:i/>
                <w:iCs/>
                <w:sz w:val="16"/>
                <w:szCs w:val="16"/>
                <w:lang w:eastAsia="et-EE"/>
              </w:rPr>
              <w:t>Sademeveesüsteemide rekonstrueerimine</w:t>
            </w:r>
          </w:p>
        </w:tc>
        <w:tc>
          <w:tcPr>
            <w:tcW w:w="1540" w:type="dxa"/>
            <w:tcBorders>
              <w:top w:val="nil"/>
              <w:left w:val="nil"/>
              <w:bottom w:val="single" w:sz="4" w:space="0" w:color="auto"/>
              <w:right w:val="single" w:sz="4" w:space="0" w:color="auto"/>
            </w:tcBorders>
            <w:shd w:val="clear" w:color="auto" w:fill="auto"/>
            <w:noWrap/>
            <w:vAlign w:val="bottom"/>
            <w:hideMark/>
          </w:tcPr>
          <w:p w14:paraId="2576CE37"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95 017</w:t>
            </w:r>
          </w:p>
        </w:tc>
        <w:tc>
          <w:tcPr>
            <w:tcW w:w="1540" w:type="dxa"/>
            <w:tcBorders>
              <w:top w:val="nil"/>
              <w:left w:val="nil"/>
              <w:bottom w:val="single" w:sz="4" w:space="0" w:color="auto"/>
              <w:right w:val="single" w:sz="4" w:space="0" w:color="auto"/>
            </w:tcBorders>
            <w:shd w:val="clear" w:color="auto" w:fill="auto"/>
            <w:noWrap/>
            <w:vAlign w:val="bottom"/>
            <w:hideMark/>
          </w:tcPr>
          <w:p w14:paraId="59D1D757"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193 915</w:t>
            </w:r>
          </w:p>
        </w:tc>
        <w:tc>
          <w:tcPr>
            <w:tcW w:w="1540" w:type="dxa"/>
            <w:tcBorders>
              <w:top w:val="nil"/>
              <w:left w:val="nil"/>
              <w:bottom w:val="single" w:sz="4" w:space="0" w:color="auto"/>
              <w:right w:val="single" w:sz="4" w:space="0" w:color="auto"/>
            </w:tcBorders>
            <w:shd w:val="clear" w:color="auto" w:fill="auto"/>
            <w:noWrap/>
            <w:vAlign w:val="bottom"/>
            <w:hideMark/>
          </w:tcPr>
          <w:p w14:paraId="623F09C2"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600 000</w:t>
            </w:r>
          </w:p>
        </w:tc>
        <w:tc>
          <w:tcPr>
            <w:tcW w:w="1460" w:type="dxa"/>
            <w:tcBorders>
              <w:top w:val="nil"/>
              <w:left w:val="nil"/>
              <w:bottom w:val="single" w:sz="4" w:space="0" w:color="auto"/>
              <w:right w:val="single" w:sz="4" w:space="0" w:color="auto"/>
            </w:tcBorders>
            <w:shd w:val="clear" w:color="auto" w:fill="auto"/>
            <w:noWrap/>
            <w:vAlign w:val="bottom"/>
            <w:hideMark/>
          </w:tcPr>
          <w:p w14:paraId="2766398F"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600 000</w:t>
            </w:r>
          </w:p>
        </w:tc>
        <w:tc>
          <w:tcPr>
            <w:tcW w:w="1460" w:type="dxa"/>
            <w:tcBorders>
              <w:top w:val="nil"/>
              <w:left w:val="nil"/>
              <w:bottom w:val="single" w:sz="4" w:space="0" w:color="auto"/>
              <w:right w:val="single" w:sz="4" w:space="0" w:color="auto"/>
            </w:tcBorders>
            <w:shd w:val="clear" w:color="auto" w:fill="auto"/>
            <w:noWrap/>
            <w:vAlign w:val="bottom"/>
            <w:hideMark/>
          </w:tcPr>
          <w:p w14:paraId="17BAF3E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600 000</w:t>
            </w:r>
          </w:p>
        </w:tc>
        <w:tc>
          <w:tcPr>
            <w:tcW w:w="1460" w:type="dxa"/>
            <w:tcBorders>
              <w:top w:val="nil"/>
              <w:left w:val="nil"/>
              <w:bottom w:val="single" w:sz="4" w:space="0" w:color="auto"/>
              <w:right w:val="single" w:sz="4" w:space="0" w:color="auto"/>
            </w:tcBorders>
            <w:shd w:val="clear" w:color="auto" w:fill="auto"/>
            <w:noWrap/>
            <w:vAlign w:val="bottom"/>
            <w:hideMark/>
          </w:tcPr>
          <w:p w14:paraId="7A2A9271"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600 000</w:t>
            </w:r>
          </w:p>
        </w:tc>
        <w:tc>
          <w:tcPr>
            <w:tcW w:w="1460" w:type="dxa"/>
            <w:tcBorders>
              <w:top w:val="nil"/>
              <w:left w:val="nil"/>
              <w:bottom w:val="single" w:sz="4" w:space="0" w:color="auto"/>
              <w:right w:val="single" w:sz="4" w:space="0" w:color="auto"/>
            </w:tcBorders>
            <w:shd w:val="clear" w:color="auto" w:fill="auto"/>
            <w:noWrap/>
            <w:vAlign w:val="bottom"/>
            <w:hideMark/>
          </w:tcPr>
          <w:p w14:paraId="4E40F07C"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600 000</w:t>
            </w:r>
          </w:p>
        </w:tc>
      </w:tr>
      <w:tr w:rsidR="008E6770" w:rsidRPr="008E6770" w14:paraId="74BA24CD"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15339872"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noWrap/>
            <w:vAlign w:val="bottom"/>
            <w:hideMark/>
          </w:tcPr>
          <w:p w14:paraId="776C0DE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075F2600" w14:textId="77777777" w:rsidR="008E6770" w:rsidRPr="008E6770" w:rsidRDefault="008E6770" w:rsidP="008E6770">
            <w:pPr>
              <w:spacing w:after="0" w:line="240" w:lineRule="auto"/>
              <w:rPr>
                <w:rFonts w:ascii="Arial" w:eastAsia="Times New Roman" w:hAnsi="Arial" w:cs="Arial"/>
                <w:sz w:val="16"/>
                <w:szCs w:val="16"/>
                <w:lang w:eastAsia="et-EE"/>
              </w:rPr>
            </w:pPr>
            <w:r w:rsidRPr="008E6770">
              <w:rPr>
                <w:rFonts w:ascii="Arial" w:eastAsia="Times New Roman" w:hAnsi="Arial" w:cs="Arial"/>
                <w:sz w:val="16"/>
                <w:szCs w:val="16"/>
                <w:lang w:eastAsia="et-EE"/>
              </w:rPr>
              <w:t> </w:t>
            </w:r>
          </w:p>
        </w:tc>
        <w:tc>
          <w:tcPr>
            <w:tcW w:w="1540" w:type="dxa"/>
            <w:tcBorders>
              <w:top w:val="nil"/>
              <w:left w:val="nil"/>
              <w:bottom w:val="single" w:sz="4" w:space="0" w:color="auto"/>
              <w:right w:val="single" w:sz="4" w:space="0" w:color="auto"/>
            </w:tcBorders>
            <w:shd w:val="clear" w:color="auto" w:fill="auto"/>
            <w:noWrap/>
            <w:vAlign w:val="bottom"/>
            <w:hideMark/>
          </w:tcPr>
          <w:p w14:paraId="68418CD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320 000</w:t>
            </w:r>
          </w:p>
        </w:tc>
        <w:tc>
          <w:tcPr>
            <w:tcW w:w="1460" w:type="dxa"/>
            <w:tcBorders>
              <w:top w:val="nil"/>
              <w:left w:val="nil"/>
              <w:bottom w:val="single" w:sz="4" w:space="0" w:color="auto"/>
              <w:right w:val="single" w:sz="4" w:space="0" w:color="auto"/>
            </w:tcBorders>
            <w:shd w:val="clear" w:color="auto" w:fill="auto"/>
            <w:noWrap/>
            <w:vAlign w:val="bottom"/>
            <w:hideMark/>
          </w:tcPr>
          <w:p w14:paraId="35C5E35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320 000</w:t>
            </w:r>
          </w:p>
        </w:tc>
        <w:tc>
          <w:tcPr>
            <w:tcW w:w="1460" w:type="dxa"/>
            <w:tcBorders>
              <w:top w:val="nil"/>
              <w:left w:val="nil"/>
              <w:bottom w:val="single" w:sz="4" w:space="0" w:color="auto"/>
              <w:right w:val="single" w:sz="4" w:space="0" w:color="auto"/>
            </w:tcBorders>
            <w:shd w:val="clear" w:color="auto" w:fill="auto"/>
            <w:noWrap/>
            <w:vAlign w:val="bottom"/>
            <w:hideMark/>
          </w:tcPr>
          <w:p w14:paraId="03AF270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7179B1C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64A6F96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449C6100"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2422C483"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noWrap/>
            <w:vAlign w:val="bottom"/>
            <w:hideMark/>
          </w:tcPr>
          <w:p w14:paraId="64D988C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95 017</w:t>
            </w:r>
          </w:p>
        </w:tc>
        <w:tc>
          <w:tcPr>
            <w:tcW w:w="1540" w:type="dxa"/>
            <w:tcBorders>
              <w:top w:val="nil"/>
              <w:left w:val="nil"/>
              <w:bottom w:val="single" w:sz="4" w:space="0" w:color="auto"/>
              <w:right w:val="single" w:sz="4" w:space="0" w:color="auto"/>
            </w:tcBorders>
            <w:shd w:val="clear" w:color="auto" w:fill="auto"/>
            <w:noWrap/>
            <w:vAlign w:val="bottom"/>
            <w:hideMark/>
          </w:tcPr>
          <w:p w14:paraId="0860A35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193 915</w:t>
            </w:r>
          </w:p>
        </w:tc>
        <w:tc>
          <w:tcPr>
            <w:tcW w:w="1540" w:type="dxa"/>
            <w:tcBorders>
              <w:top w:val="nil"/>
              <w:left w:val="nil"/>
              <w:bottom w:val="single" w:sz="4" w:space="0" w:color="auto"/>
              <w:right w:val="single" w:sz="4" w:space="0" w:color="auto"/>
            </w:tcBorders>
            <w:shd w:val="clear" w:color="auto" w:fill="auto"/>
            <w:noWrap/>
            <w:vAlign w:val="bottom"/>
            <w:hideMark/>
          </w:tcPr>
          <w:p w14:paraId="7E6810A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280 000</w:t>
            </w:r>
          </w:p>
        </w:tc>
        <w:tc>
          <w:tcPr>
            <w:tcW w:w="1460" w:type="dxa"/>
            <w:tcBorders>
              <w:top w:val="nil"/>
              <w:left w:val="nil"/>
              <w:bottom w:val="single" w:sz="4" w:space="0" w:color="auto"/>
              <w:right w:val="single" w:sz="4" w:space="0" w:color="auto"/>
            </w:tcBorders>
            <w:shd w:val="clear" w:color="auto" w:fill="auto"/>
            <w:noWrap/>
            <w:vAlign w:val="bottom"/>
            <w:hideMark/>
          </w:tcPr>
          <w:p w14:paraId="7953F01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280 000</w:t>
            </w:r>
          </w:p>
        </w:tc>
        <w:tc>
          <w:tcPr>
            <w:tcW w:w="1460" w:type="dxa"/>
            <w:tcBorders>
              <w:top w:val="nil"/>
              <w:left w:val="nil"/>
              <w:bottom w:val="single" w:sz="4" w:space="0" w:color="auto"/>
              <w:right w:val="single" w:sz="4" w:space="0" w:color="auto"/>
            </w:tcBorders>
            <w:shd w:val="clear" w:color="auto" w:fill="auto"/>
            <w:noWrap/>
            <w:vAlign w:val="bottom"/>
            <w:hideMark/>
          </w:tcPr>
          <w:p w14:paraId="242FAF1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600 000</w:t>
            </w:r>
          </w:p>
        </w:tc>
        <w:tc>
          <w:tcPr>
            <w:tcW w:w="1460" w:type="dxa"/>
            <w:tcBorders>
              <w:top w:val="nil"/>
              <w:left w:val="nil"/>
              <w:bottom w:val="single" w:sz="4" w:space="0" w:color="auto"/>
              <w:right w:val="single" w:sz="4" w:space="0" w:color="auto"/>
            </w:tcBorders>
            <w:shd w:val="clear" w:color="auto" w:fill="auto"/>
            <w:noWrap/>
            <w:vAlign w:val="bottom"/>
            <w:hideMark/>
          </w:tcPr>
          <w:p w14:paraId="545D4A3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600 000</w:t>
            </w:r>
          </w:p>
        </w:tc>
        <w:tc>
          <w:tcPr>
            <w:tcW w:w="1460" w:type="dxa"/>
            <w:tcBorders>
              <w:top w:val="nil"/>
              <w:left w:val="nil"/>
              <w:bottom w:val="single" w:sz="4" w:space="0" w:color="auto"/>
              <w:right w:val="single" w:sz="4" w:space="0" w:color="auto"/>
            </w:tcBorders>
            <w:shd w:val="clear" w:color="auto" w:fill="auto"/>
            <w:noWrap/>
            <w:vAlign w:val="bottom"/>
            <w:hideMark/>
          </w:tcPr>
          <w:p w14:paraId="19F41A2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600 000</w:t>
            </w:r>
          </w:p>
        </w:tc>
      </w:tr>
      <w:tr w:rsidR="008E6770" w:rsidRPr="008E6770" w14:paraId="6ED81C01"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3E420921"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Prügivedu-jäätmekäitlus: jäätmejaama rajamine</w:t>
            </w:r>
          </w:p>
        </w:tc>
        <w:tc>
          <w:tcPr>
            <w:tcW w:w="1540" w:type="dxa"/>
            <w:tcBorders>
              <w:top w:val="nil"/>
              <w:left w:val="nil"/>
              <w:bottom w:val="single" w:sz="4" w:space="0" w:color="auto"/>
              <w:right w:val="single" w:sz="4" w:space="0" w:color="auto"/>
            </w:tcBorders>
            <w:shd w:val="clear" w:color="auto" w:fill="auto"/>
            <w:noWrap/>
            <w:vAlign w:val="bottom"/>
            <w:hideMark/>
          </w:tcPr>
          <w:p w14:paraId="0664FF73"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6BA884B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3AF750B2"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65 000</w:t>
            </w:r>
          </w:p>
        </w:tc>
        <w:tc>
          <w:tcPr>
            <w:tcW w:w="1460" w:type="dxa"/>
            <w:tcBorders>
              <w:top w:val="nil"/>
              <w:left w:val="nil"/>
              <w:bottom w:val="single" w:sz="4" w:space="0" w:color="auto"/>
              <w:right w:val="single" w:sz="4" w:space="0" w:color="auto"/>
            </w:tcBorders>
            <w:shd w:val="clear" w:color="auto" w:fill="auto"/>
            <w:noWrap/>
            <w:vAlign w:val="bottom"/>
            <w:hideMark/>
          </w:tcPr>
          <w:p w14:paraId="3CDF80C6"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600 000</w:t>
            </w:r>
          </w:p>
        </w:tc>
        <w:tc>
          <w:tcPr>
            <w:tcW w:w="1460" w:type="dxa"/>
            <w:tcBorders>
              <w:top w:val="nil"/>
              <w:left w:val="nil"/>
              <w:bottom w:val="single" w:sz="4" w:space="0" w:color="auto"/>
              <w:right w:val="single" w:sz="4" w:space="0" w:color="auto"/>
            </w:tcBorders>
            <w:shd w:val="clear" w:color="auto" w:fill="auto"/>
            <w:noWrap/>
            <w:vAlign w:val="bottom"/>
            <w:hideMark/>
          </w:tcPr>
          <w:p w14:paraId="655C0A0A"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16FA00DF"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10001952"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500 000</w:t>
            </w:r>
          </w:p>
        </w:tc>
      </w:tr>
      <w:tr w:rsidR="008E6770" w:rsidRPr="008E6770" w14:paraId="691635D6"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73B73B8F"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noWrap/>
            <w:vAlign w:val="bottom"/>
            <w:hideMark/>
          </w:tcPr>
          <w:p w14:paraId="5774DE0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3977715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3644D20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093B31B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360 000</w:t>
            </w:r>
          </w:p>
        </w:tc>
        <w:tc>
          <w:tcPr>
            <w:tcW w:w="1460" w:type="dxa"/>
            <w:tcBorders>
              <w:top w:val="nil"/>
              <w:left w:val="nil"/>
              <w:bottom w:val="single" w:sz="4" w:space="0" w:color="auto"/>
              <w:right w:val="single" w:sz="4" w:space="0" w:color="auto"/>
            </w:tcBorders>
            <w:shd w:val="clear" w:color="auto" w:fill="auto"/>
            <w:noWrap/>
            <w:vAlign w:val="bottom"/>
            <w:hideMark/>
          </w:tcPr>
          <w:p w14:paraId="3EEDF52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49E3505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308E95D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300 000</w:t>
            </w:r>
          </w:p>
        </w:tc>
      </w:tr>
      <w:tr w:rsidR="008E6770" w:rsidRPr="008E6770" w14:paraId="508E3F2E"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141C3474"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noWrap/>
            <w:vAlign w:val="bottom"/>
            <w:hideMark/>
          </w:tcPr>
          <w:p w14:paraId="1914F43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53E9FD6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52AA67C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65 000</w:t>
            </w:r>
          </w:p>
        </w:tc>
        <w:tc>
          <w:tcPr>
            <w:tcW w:w="1460" w:type="dxa"/>
            <w:tcBorders>
              <w:top w:val="nil"/>
              <w:left w:val="nil"/>
              <w:bottom w:val="single" w:sz="4" w:space="0" w:color="auto"/>
              <w:right w:val="single" w:sz="4" w:space="0" w:color="auto"/>
            </w:tcBorders>
            <w:shd w:val="clear" w:color="auto" w:fill="auto"/>
            <w:noWrap/>
            <w:vAlign w:val="bottom"/>
            <w:hideMark/>
          </w:tcPr>
          <w:p w14:paraId="6E5CFD1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240 000</w:t>
            </w:r>
          </w:p>
        </w:tc>
        <w:tc>
          <w:tcPr>
            <w:tcW w:w="1460" w:type="dxa"/>
            <w:tcBorders>
              <w:top w:val="nil"/>
              <w:left w:val="nil"/>
              <w:bottom w:val="single" w:sz="4" w:space="0" w:color="auto"/>
              <w:right w:val="single" w:sz="4" w:space="0" w:color="auto"/>
            </w:tcBorders>
            <w:shd w:val="clear" w:color="auto" w:fill="auto"/>
            <w:noWrap/>
            <w:vAlign w:val="bottom"/>
            <w:hideMark/>
          </w:tcPr>
          <w:p w14:paraId="0066182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67B8431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22F29D6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200 000</w:t>
            </w:r>
          </w:p>
        </w:tc>
      </w:tr>
      <w:tr w:rsidR="008E6770" w:rsidRPr="008E6770" w14:paraId="498194EA"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7C1AA6B7"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Prügivedu-jäätmekäitlus: muud investeeringud</w:t>
            </w:r>
          </w:p>
        </w:tc>
        <w:tc>
          <w:tcPr>
            <w:tcW w:w="1540" w:type="dxa"/>
            <w:tcBorders>
              <w:top w:val="nil"/>
              <w:left w:val="nil"/>
              <w:bottom w:val="single" w:sz="4" w:space="0" w:color="auto"/>
              <w:right w:val="single" w:sz="4" w:space="0" w:color="auto"/>
            </w:tcBorders>
            <w:shd w:val="clear" w:color="auto" w:fill="auto"/>
            <w:noWrap/>
            <w:vAlign w:val="bottom"/>
            <w:hideMark/>
          </w:tcPr>
          <w:p w14:paraId="257AC6F9"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7230081C"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37B40937"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18 000</w:t>
            </w:r>
          </w:p>
        </w:tc>
        <w:tc>
          <w:tcPr>
            <w:tcW w:w="1460" w:type="dxa"/>
            <w:tcBorders>
              <w:top w:val="nil"/>
              <w:left w:val="nil"/>
              <w:bottom w:val="single" w:sz="4" w:space="0" w:color="auto"/>
              <w:right w:val="single" w:sz="4" w:space="0" w:color="auto"/>
            </w:tcBorders>
            <w:shd w:val="clear" w:color="auto" w:fill="auto"/>
            <w:noWrap/>
            <w:vAlign w:val="bottom"/>
            <w:hideMark/>
          </w:tcPr>
          <w:p w14:paraId="10D26451"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20 000</w:t>
            </w:r>
          </w:p>
        </w:tc>
        <w:tc>
          <w:tcPr>
            <w:tcW w:w="1460" w:type="dxa"/>
            <w:tcBorders>
              <w:top w:val="nil"/>
              <w:left w:val="nil"/>
              <w:bottom w:val="single" w:sz="4" w:space="0" w:color="auto"/>
              <w:right w:val="single" w:sz="4" w:space="0" w:color="auto"/>
            </w:tcBorders>
            <w:shd w:val="clear" w:color="auto" w:fill="auto"/>
            <w:noWrap/>
            <w:vAlign w:val="bottom"/>
            <w:hideMark/>
          </w:tcPr>
          <w:p w14:paraId="725F2907"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24 000</w:t>
            </w:r>
          </w:p>
        </w:tc>
        <w:tc>
          <w:tcPr>
            <w:tcW w:w="1460" w:type="dxa"/>
            <w:tcBorders>
              <w:top w:val="nil"/>
              <w:left w:val="nil"/>
              <w:bottom w:val="single" w:sz="4" w:space="0" w:color="auto"/>
              <w:right w:val="single" w:sz="4" w:space="0" w:color="auto"/>
            </w:tcBorders>
            <w:shd w:val="clear" w:color="auto" w:fill="auto"/>
            <w:noWrap/>
            <w:vAlign w:val="bottom"/>
            <w:hideMark/>
          </w:tcPr>
          <w:p w14:paraId="47B5D4D3"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24 000</w:t>
            </w:r>
          </w:p>
        </w:tc>
        <w:tc>
          <w:tcPr>
            <w:tcW w:w="1460" w:type="dxa"/>
            <w:tcBorders>
              <w:top w:val="nil"/>
              <w:left w:val="nil"/>
              <w:bottom w:val="single" w:sz="4" w:space="0" w:color="auto"/>
              <w:right w:val="single" w:sz="4" w:space="0" w:color="auto"/>
            </w:tcBorders>
            <w:shd w:val="clear" w:color="auto" w:fill="auto"/>
            <w:noWrap/>
            <w:vAlign w:val="bottom"/>
            <w:hideMark/>
          </w:tcPr>
          <w:p w14:paraId="25B2700E"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24 000</w:t>
            </w:r>
          </w:p>
        </w:tc>
      </w:tr>
      <w:tr w:rsidR="008E6770" w:rsidRPr="008E6770" w14:paraId="0557A882"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0B3AA7F5"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noWrap/>
            <w:vAlign w:val="bottom"/>
            <w:hideMark/>
          </w:tcPr>
          <w:p w14:paraId="644A186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0996FC5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005A5B3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2568F6E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46D5248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79E66B9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17BB3E7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7A428297"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0EE837D4"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noWrap/>
            <w:vAlign w:val="bottom"/>
            <w:hideMark/>
          </w:tcPr>
          <w:p w14:paraId="7DB2871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44F6989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4347A02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18 000</w:t>
            </w:r>
          </w:p>
        </w:tc>
        <w:tc>
          <w:tcPr>
            <w:tcW w:w="1460" w:type="dxa"/>
            <w:tcBorders>
              <w:top w:val="nil"/>
              <w:left w:val="nil"/>
              <w:bottom w:val="single" w:sz="4" w:space="0" w:color="auto"/>
              <w:right w:val="single" w:sz="4" w:space="0" w:color="auto"/>
            </w:tcBorders>
            <w:shd w:val="clear" w:color="auto" w:fill="auto"/>
            <w:noWrap/>
            <w:vAlign w:val="bottom"/>
            <w:hideMark/>
          </w:tcPr>
          <w:p w14:paraId="2DD8023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20 000</w:t>
            </w:r>
          </w:p>
        </w:tc>
        <w:tc>
          <w:tcPr>
            <w:tcW w:w="1460" w:type="dxa"/>
            <w:tcBorders>
              <w:top w:val="nil"/>
              <w:left w:val="nil"/>
              <w:bottom w:val="single" w:sz="4" w:space="0" w:color="auto"/>
              <w:right w:val="single" w:sz="4" w:space="0" w:color="auto"/>
            </w:tcBorders>
            <w:shd w:val="clear" w:color="auto" w:fill="auto"/>
            <w:noWrap/>
            <w:vAlign w:val="bottom"/>
            <w:hideMark/>
          </w:tcPr>
          <w:p w14:paraId="52D8B53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24 000</w:t>
            </w:r>
          </w:p>
        </w:tc>
        <w:tc>
          <w:tcPr>
            <w:tcW w:w="1460" w:type="dxa"/>
            <w:tcBorders>
              <w:top w:val="nil"/>
              <w:left w:val="nil"/>
              <w:bottom w:val="single" w:sz="4" w:space="0" w:color="auto"/>
              <w:right w:val="single" w:sz="4" w:space="0" w:color="auto"/>
            </w:tcBorders>
            <w:shd w:val="clear" w:color="auto" w:fill="auto"/>
            <w:noWrap/>
            <w:vAlign w:val="bottom"/>
            <w:hideMark/>
          </w:tcPr>
          <w:p w14:paraId="5EADE22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24 000</w:t>
            </w:r>
          </w:p>
        </w:tc>
        <w:tc>
          <w:tcPr>
            <w:tcW w:w="1460" w:type="dxa"/>
            <w:tcBorders>
              <w:top w:val="nil"/>
              <w:left w:val="nil"/>
              <w:bottom w:val="single" w:sz="4" w:space="0" w:color="auto"/>
              <w:right w:val="single" w:sz="4" w:space="0" w:color="auto"/>
            </w:tcBorders>
            <w:shd w:val="clear" w:color="auto" w:fill="auto"/>
            <w:noWrap/>
            <w:vAlign w:val="bottom"/>
            <w:hideMark/>
          </w:tcPr>
          <w:p w14:paraId="4FC9580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24 000</w:t>
            </w:r>
          </w:p>
        </w:tc>
      </w:tr>
      <w:tr w:rsidR="008E6770" w:rsidRPr="008E6770" w14:paraId="72CF5512" w14:textId="77777777" w:rsidTr="008E6770">
        <w:trPr>
          <w:trHeight w:val="283"/>
        </w:trPr>
        <w:tc>
          <w:tcPr>
            <w:tcW w:w="4760" w:type="dxa"/>
            <w:tcBorders>
              <w:top w:val="nil"/>
              <w:left w:val="single" w:sz="4" w:space="0" w:color="auto"/>
              <w:bottom w:val="single" w:sz="4" w:space="0" w:color="auto"/>
              <w:right w:val="single" w:sz="4" w:space="0" w:color="auto"/>
            </w:tcBorders>
            <w:shd w:val="clear" w:color="000000" w:fill="D9D9D9"/>
            <w:hideMark/>
          </w:tcPr>
          <w:p w14:paraId="6498E5B2"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06 Kommunaalmajandus</w:t>
            </w:r>
          </w:p>
        </w:tc>
        <w:tc>
          <w:tcPr>
            <w:tcW w:w="1540" w:type="dxa"/>
            <w:tcBorders>
              <w:top w:val="nil"/>
              <w:left w:val="nil"/>
              <w:bottom w:val="single" w:sz="4" w:space="0" w:color="auto"/>
              <w:right w:val="single" w:sz="4" w:space="0" w:color="auto"/>
            </w:tcBorders>
            <w:shd w:val="clear" w:color="000000" w:fill="D9D9D9"/>
            <w:vAlign w:val="bottom"/>
            <w:hideMark/>
          </w:tcPr>
          <w:p w14:paraId="58B0CDD5"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614 661</w:t>
            </w:r>
          </w:p>
        </w:tc>
        <w:tc>
          <w:tcPr>
            <w:tcW w:w="1540" w:type="dxa"/>
            <w:tcBorders>
              <w:top w:val="nil"/>
              <w:left w:val="nil"/>
              <w:bottom w:val="single" w:sz="4" w:space="0" w:color="auto"/>
              <w:right w:val="single" w:sz="4" w:space="0" w:color="auto"/>
            </w:tcBorders>
            <w:shd w:val="clear" w:color="000000" w:fill="D9D9D9"/>
            <w:vAlign w:val="bottom"/>
            <w:hideMark/>
          </w:tcPr>
          <w:p w14:paraId="11D53B0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994 000</w:t>
            </w:r>
          </w:p>
        </w:tc>
        <w:tc>
          <w:tcPr>
            <w:tcW w:w="1540" w:type="dxa"/>
            <w:tcBorders>
              <w:top w:val="nil"/>
              <w:left w:val="nil"/>
              <w:bottom w:val="single" w:sz="4" w:space="0" w:color="auto"/>
              <w:right w:val="single" w:sz="4" w:space="0" w:color="auto"/>
            </w:tcBorders>
            <w:shd w:val="clear" w:color="000000" w:fill="D9D9D9"/>
            <w:vAlign w:val="bottom"/>
            <w:hideMark/>
          </w:tcPr>
          <w:p w14:paraId="3C452194"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1 040 000</w:t>
            </w:r>
          </w:p>
        </w:tc>
        <w:tc>
          <w:tcPr>
            <w:tcW w:w="1460" w:type="dxa"/>
            <w:tcBorders>
              <w:top w:val="nil"/>
              <w:left w:val="nil"/>
              <w:bottom w:val="single" w:sz="4" w:space="0" w:color="auto"/>
              <w:right w:val="single" w:sz="4" w:space="0" w:color="auto"/>
            </w:tcBorders>
            <w:shd w:val="clear" w:color="000000" w:fill="D9D9D9"/>
            <w:vAlign w:val="bottom"/>
            <w:hideMark/>
          </w:tcPr>
          <w:p w14:paraId="4325F58B"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1 715 000</w:t>
            </w:r>
          </w:p>
        </w:tc>
        <w:tc>
          <w:tcPr>
            <w:tcW w:w="1460" w:type="dxa"/>
            <w:tcBorders>
              <w:top w:val="nil"/>
              <w:left w:val="nil"/>
              <w:bottom w:val="single" w:sz="4" w:space="0" w:color="auto"/>
              <w:right w:val="single" w:sz="4" w:space="0" w:color="auto"/>
            </w:tcBorders>
            <w:shd w:val="clear" w:color="000000" w:fill="D9D9D9"/>
            <w:vAlign w:val="bottom"/>
            <w:hideMark/>
          </w:tcPr>
          <w:p w14:paraId="2249B9FA"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2 000 000</w:t>
            </w:r>
          </w:p>
        </w:tc>
        <w:tc>
          <w:tcPr>
            <w:tcW w:w="1460" w:type="dxa"/>
            <w:tcBorders>
              <w:top w:val="nil"/>
              <w:left w:val="nil"/>
              <w:bottom w:val="single" w:sz="4" w:space="0" w:color="auto"/>
              <w:right w:val="single" w:sz="4" w:space="0" w:color="auto"/>
            </w:tcBorders>
            <w:shd w:val="clear" w:color="000000" w:fill="D9D9D9"/>
            <w:vAlign w:val="bottom"/>
            <w:hideMark/>
          </w:tcPr>
          <w:p w14:paraId="0170758E"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1 080 000</w:t>
            </w:r>
          </w:p>
        </w:tc>
        <w:tc>
          <w:tcPr>
            <w:tcW w:w="1460" w:type="dxa"/>
            <w:tcBorders>
              <w:top w:val="nil"/>
              <w:left w:val="nil"/>
              <w:bottom w:val="single" w:sz="4" w:space="0" w:color="auto"/>
              <w:right w:val="single" w:sz="4" w:space="0" w:color="auto"/>
            </w:tcBorders>
            <w:shd w:val="clear" w:color="000000" w:fill="D9D9D9"/>
            <w:vAlign w:val="bottom"/>
            <w:hideMark/>
          </w:tcPr>
          <w:p w14:paraId="525A71DF"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745 000</w:t>
            </w:r>
          </w:p>
        </w:tc>
      </w:tr>
      <w:tr w:rsidR="008E6770" w:rsidRPr="008E6770" w14:paraId="7360C57A"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16FF8FC6"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Tänavavalgustuse rekonstrueerimine</w:t>
            </w:r>
          </w:p>
        </w:tc>
        <w:tc>
          <w:tcPr>
            <w:tcW w:w="1540" w:type="dxa"/>
            <w:tcBorders>
              <w:top w:val="nil"/>
              <w:left w:val="nil"/>
              <w:bottom w:val="single" w:sz="4" w:space="0" w:color="auto"/>
              <w:right w:val="single" w:sz="4" w:space="0" w:color="auto"/>
            </w:tcBorders>
            <w:shd w:val="clear" w:color="auto" w:fill="auto"/>
            <w:vAlign w:val="bottom"/>
            <w:hideMark/>
          </w:tcPr>
          <w:p w14:paraId="653B58B3"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213 055</w:t>
            </w:r>
          </w:p>
        </w:tc>
        <w:tc>
          <w:tcPr>
            <w:tcW w:w="1540" w:type="dxa"/>
            <w:tcBorders>
              <w:top w:val="nil"/>
              <w:left w:val="nil"/>
              <w:bottom w:val="single" w:sz="4" w:space="0" w:color="auto"/>
              <w:right w:val="single" w:sz="4" w:space="0" w:color="auto"/>
            </w:tcBorders>
            <w:shd w:val="clear" w:color="auto" w:fill="auto"/>
            <w:vAlign w:val="bottom"/>
            <w:hideMark/>
          </w:tcPr>
          <w:p w14:paraId="30C6A697"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671 000</w:t>
            </w:r>
          </w:p>
        </w:tc>
        <w:tc>
          <w:tcPr>
            <w:tcW w:w="1540" w:type="dxa"/>
            <w:tcBorders>
              <w:top w:val="nil"/>
              <w:left w:val="nil"/>
              <w:bottom w:val="single" w:sz="4" w:space="0" w:color="auto"/>
              <w:right w:val="single" w:sz="4" w:space="0" w:color="auto"/>
            </w:tcBorders>
            <w:shd w:val="clear" w:color="auto" w:fill="auto"/>
            <w:vAlign w:val="bottom"/>
            <w:hideMark/>
          </w:tcPr>
          <w:p w14:paraId="4FF1C758"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200 000</w:t>
            </w:r>
          </w:p>
        </w:tc>
        <w:tc>
          <w:tcPr>
            <w:tcW w:w="1460" w:type="dxa"/>
            <w:tcBorders>
              <w:top w:val="nil"/>
              <w:left w:val="nil"/>
              <w:bottom w:val="single" w:sz="4" w:space="0" w:color="auto"/>
              <w:right w:val="single" w:sz="4" w:space="0" w:color="auto"/>
            </w:tcBorders>
            <w:shd w:val="clear" w:color="auto" w:fill="auto"/>
            <w:vAlign w:val="bottom"/>
            <w:hideMark/>
          </w:tcPr>
          <w:p w14:paraId="097968AB"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300 000</w:t>
            </w:r>
          </w:p>
        </w:tc>
        <w:tc>
          <w:tcPr>
            <w:tcW w:w="1460" w:type="dxa"/>
            <w:tcBorders>
              <w:top w:val="nil"/>
              <w:left w:val="nil"/>
              <w:bottom w:val="single" w:sz="4" w:space="0" w:color="auto"/>
              <w:right w:val="single" w:sz="4" w:space="0" w:color="auto"/>
            </w:tcBorders>
            <w:shd w:val="clear" w:color="auto" w:fill="auto"/>
            <w:vAlign w:val="bottom"/>
            <w:hideMark/>
          </w:tcPr>
          <w:p w14:paraId="11B1189A"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300 000</w:t>
            </w:r>
          </w:p>
        </w:tc>
        <w:tc>
          <w:tcPr>
            <w:tcW w:w="1460" w:type="dxa"/>
            <w:tcBorders>
              <w:top w:val="nil"/>
              <w:left w:val="nil"/>
              <w:bottom w:val="single" w:sz="4" w:space="0" w:color="auto"/>
              <w:right w:val="single" w:sz="4" w:space="0" w:color="auto"/>
            </w:tcBorders>
            <w:shd w:val="clear" w:color="auto" w:fill="auto"/>
            <w:vAlign w:val="bottom"/>
            <w:hideMark/>
          </w:tcPr>
          <w:p w14:paraId="5209936D"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300 000</w:t>
            </w:r>
          </w:p>
        </w:tc>
        <w:tc>
          <w:tcPr>
            <w:tcW w:w="1460" w:type="dxa"/>
            <w:tcBorders>
              <w:top w:val="nil"/>
              <w:left w:val="nil"/>
              <w:bottom w:val="single" w:sz="4" w:space="0" w:color="auto"/>
              <w:right w:val="single" w:sz="4" w:space="0" w:color="auto"/>
            </w:tcBorders>
            <w:shd w:val="clear" w:color="auto" w:fill="auto"/>
            <w:vAlign w:val="bottom"/>
            <w:hideMark/>
          </w:tcPr>
          <w:p w14:paraId="5469A16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300 000</w:t>
            </w:r>
          </w:p>
        </w:tc>
      </w:tr>
      <w:tr w:rsidR="008E6770" w:rsidRPr="008E6770" w14:paraId="3E96BE98"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6284BED9"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vAlign w:val="bottom"/>
            <w:hideMark/>
          </w:tcPr>
          <w:p w14:paraId="199A697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53CCE3E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764F0CE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51AF9FF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nil"/>
              <w:right w:val="nil"/>
            </w:tcBorders>
            <w:shd w:val="clear" w:color="auto" w:fill="auto"/>
            <w:vAlign w:val="bottom"/>
            <w:hideMark/>
          </w:tcPr>
          <w:p w14:paraId="59978ABC" w14:textId="77777777" w:rsidR="008E6770" w:rsidRPr="008E6770" w:rsidRDefault="008E6770" w:rsidP="008E6770">
            <w:pPr>
              <w:spacing w:after="0" w:line="240" w:lineRule="auto"/>
              <w:jc w:val="right"/>
              <w:rPr>
                <w:rFonts w:ascii="Arial" w:eastAsia="Times New Roman" w:hAnsi="Arial" w:cs="Arial"/>
                <w:sz w:val="16"/>
                <w:szCs w:val="16"/>
                <w:lang w:eastAsia="et-EE"/>
              </w:rPr>
            </w:pPr>
          </w:p>
        </w:tc>
        <w:tc>
          <w:tcPr>
            <w:tcW w:w="1460" w:type="dxa"/>
            <w:tcBorders>
              <w:top w:val="nil"/>
              <w:left w:val="nil"/>
              <w:bottom w:val="nil"/>
              <w:right w:val="nil"/>
            </w:tcBorders>
            <w:shd w:val="clear" w:color="auto" w:fill="auto"/>
            <w:vAlign w:val="bottom"/>
            <w:hideMark/>
          </w:tcPr>
          <w:p w14:paraId="25B23241" w14:textId="77777777" w:rsidR="008E6770" w:rsidRPr="008E6770" w:rsidRDefault="008E6770" w:rsidP="008E6770">
            <w:pPr>
              <w:spacing w:after="0" w:line="240" w:lineRule="auto"/>
              <w:rPr>
                <w:rFonts w:ascii="Arial" w:eastAsia="Times New Roman" w:hAnsi="Arial" w:cs="Arial"/>
                <w:sz w:val="16"/>
                <w:szCs w:val="16"/>
                <w:lang w:eastAsia="et-EE"/>
              </w:rPr>
            </w:pPr>
          </w:p>
        </w:tc>
        <w:tc>
          <w:tcPr>
            <w:tcW w:w="1460" w:type="dxa"/>
            <w:tcBorders>
              <w:top w:val="nil"/>
              <w:left w:val="nil"/>
              <w:bottom w:val="nil"/>
              <w:right w:val="nil"/>
            </w:tcBorders>
            <w:shd w:val="clear" w:color="auto" w:fill="auto"/>
            <w:vAlign w:val="bottom"/>
            <w:hideMark/>
          </w:tcPr>
          <w:p w14:paraId="403EA6EE" w14:textId="77777777" w:rsidR="008E6770" w:rsidRPr="008E6770" w:rsidRDefault="008E6770" w:rsidP="008E6770">
            <w:pPr>
              <w:spacing w:after="0" w:line="240" w:lineRule="auto"/>
              <w:rPr>
                <w:rFonts w:ascii="Arial" w:eastAsia="Times New Roman" w:hAnsi="Arial" w:cs="Arial"/>
                <w:sz w:val="16"/>
                <w:szCs w:val="16"/>
                <w:lang w:eastAsia="et-EE"/>
              </w:rPr>
            </w:pPr>
          </w:p>
        </w:tc>
      </w:tr>
      <w:tr w:rsidR="008E6770" w:rsidRPr="008E6770" w14:paraId="2AEAA563" w14:textId="77777777" w:rsidTr="00092C7D">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381AA7A8"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719EBB1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213 055</w:t>
            </w:r>
          </w:p>
        </w:tc>
        <w:tc>
          <w:tcPr>
            <w:tcW w:w="1540" w:type="dxa"/>
            <w:tcBorders>
              <w:top w:val="nil"/>
              <w:left w:val="nil"/>
              <w:bottom w:val="single" w:sz="4" w:space="0" w:color="auto"/>
              <w:right w:val="single" w:sz="4" w:space="0" w:color="auto"/>
            </w:tcBorders>
            <w:shd w:val="clear" w:color="auto" w:fill="auto"/>
            <w:vAlign w:val="bottom"/>
            <w:hideMark/>
          </w:tcPr>
          <w:p w14:paraId="717C19C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671 000</w:t>
            </w:r>
          </w:p>
        </w:tc>
        <w:tc>
          <w:tcPr>
            <w:tcW w:w="1540" w:type="dxa"/>
            <w:tcBorders>
              <w:top w:val="nil"/>
              <w:left w:val="nil"/>
              <w:bottom w:val="single" w:sz="4" w:space="0" w:color="auto"/>
              <w:right w:val="single" w:sz="4" w:space="0" w:color="auto"/>
            </w:tcBorders>
            <w:shd w:val="clear" w:color="auto" w:fill="auto"/>
            <w:vAlign w:val="bottom"/>
            <w:hideMark/>
          </w:tcPr>
          <w:p w14:paraId="40F5B89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200 000</w:t>
            </w:r>
          </w:p>
        </w:tc>
        <w:tc>
          <w:tcPr>
            <w:tcW w:w="1460" w:type="dxa"/>
            <w:tcBorders>
              <w:top w:val="nil"/>
              <w:left w:val="nil"/>
              <w:bottom w:val="single" w:sz="4" w:space="0" w:color="auto"/>
              <w:right w:val="single" w:sz="4" w:space="0" w:color="auto"/>
            </w:tcBorders>
            <w:shd w:val="clear" w:color="auto" w:fill="auto"/>
            <w:vAlign w:val="bottom"/>
            <w:hideMark/>
          </w:tcPr>
          <w:p w14:paraId="2DB755D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300 000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6D6502E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300 000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72D440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300 000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E9811A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300 000</w:t>
            </w:r>
          </w:p>
        </w:tc>
      </w:tr>
      <w:tr w:rsidR="008E6770" w:rsidRPr="008E6770" w14:paraId="522AAAA6" w14:textId="77777777" w:rsidTr="00092C7D">
        <w:trPr>
          <w:trHeight w:val="283"/>
        </w:trPr>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06D79FE9"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lastRenderedPageBreak/>
              <w:t>Tänavavalgustuse rekonstrueerimine, LED projekt</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191E521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363 551</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3B3EEDEE"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783A8D3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9476072"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24BF8EA"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798FA74"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2CD1EFD"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2B4ACD22" w14:textId="77777777" w:rsidTr="00092C7D">
        <w:trPr>
          <w:trHeight w:val="283"/>
        </w:trPr>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49E17ADF"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6A338B4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284 797</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56744EC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46FF3CE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8CF3EA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1A29DD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668E753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02344BC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4267B12F"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6FAC56A9"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418582E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78 754</w:t>
            </w:r>
          </w:p>
        </w:tc>
        <w:tc>
          <w:tcPr>
            <w:tcW w:w="1540" w:type="dxa"/>
            <w:tcBorders>
              <w:top w:val="nil"/>
              <w:left w:val="nil"/>
              <w:bottom w:val="single" w:sz="4" w:space="0" w:color="auto"/>
              <w:right w:val="single" w:sz="4" w:space="0" w:color="auto"/>
            </w:tcBorders>
            <w:shd w:val="clear" w:color="auto" w:fill="auto"/>
            <w:vAlign w:val="bottom"/>
            <w:hideMark/>
          </w:tcPr>
          <w:p w14:paraId="39FC05A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1472A04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C7C9DB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23BC277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443B95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352AB4D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3F797314"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1F052A33"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Viimsi valla randade korrashoid</w:t>
            </w:r>
          </w:p>
        </w:tc>
        <w:tc>
          <w:tcPr>
            <w:tcW w:w="1540" w:type="dxa"/>
            <w:tcBorders>
              <w:top w:val="nil"/>
              <w:left w:val="nil"/>
              <w:bottom w:val="single" w:sz="4" w:space="0" w:color="auto"/>
              <w:right w:val="single" w:sz="4" w:space="0" w:color="auto"/>
            </w:tcBorders>
            <w:shd w:val="clear" w:color="auto" w:fill="auto"/>
            <w:vAlign w:val="bottom"/>
            <w:hideMark/>
          </w:tcPr>
          <w:p w14:paraId="24309D01"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19 800</w:t>
            </w:r>
          </w:p>
        </w:tc>
        <w:tc>
          <w:tcPr>
            <w:tcW w:w="1540" w:type="dxa"/>
            <w:tcBorders>
              <w:top w:val="nil"/>
              <w:left w:val="nil"/>
              <w:bottom w:val="single" w:sz="4" w:space="0" w:color="auto"/>
              <w:right w:val="single" w:sz="4" w:space="0" w:color="auto"/>
            </w:tcBorders>
            <w:shd w:val="clear" w:color="auto" w:fill="auto"/>
            <w:vAlign w:val="bottom"/>
            <w:hideMark/>
          </w:tcPr>
          <w:p w14:paraId="7803E4DC"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131 000</w:t>
            </w:r>
          </w:p>
        </w:tc>
        <w:tc>
          <w:tcPr>
            <w:tcW w:w="1540" w:type="dxa"/>
            <w:tcBorders>
              <w:top w:val="nil"/>
              <w:left w:val="nil"/>
              <w:bottom w:val="single" w:sz="4" w:space="0" w:color="auto"/>
              <w:right w:val="single" w:sz="4" w:space="0" w:color="auto"/>
            </w:tcBorders>
            <w:shd w:val="clear" w:color="auto" w:fill="auto"/>
            <w:vAlign w:val="bottom"/>
            <w:hideMark/>
          </w:tcPr>
          <w:p w14:paraId="486FC049"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85 000</w:t>
            </w:r>
          </w:p>
        </w:tc>
        <w:tc>
          <w:tcPr>
            <w:tcW w:w="1460" w:type="dxa"/>
            <w:tcBorders>
              <w:top w:val="nil"/>
              <w:left w:val="nil"/>
              <w:bottom w:val="single" w:sz="4" w:space="0" w:color="auto"/>
              <w:right w:val="single" w:sz="4" w:space="0" w:color="auto"/>
            </w:tcBorders>
            <w:shd w:val="clear" w:color="auto" w:fill="auto"/>
            <w:vAlign w:val="bottom"/>
            <w:hideMark/>
          </w:tcPr>
          <w:p w14:paraId="02308DCF"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85 000</w:t>
            </w:r>
          </w:p>
        </w:tc>
        <w:tc>
          <w:tcPr>
            <w:tcW w:w="1460" w:type="dxa"/>
            <w:tcBorders>
              <w:top w:val="nil"/>
              <w:left w:val="nil"/>
              <w:bottom w:val="single" w:sz="4" w:space="0" w:color="auto"/>
              <w:right w:val="single" w:sz="4" w:space="0" w:color="auto"/>
            </w:tcBorders>
            <w:shd w:val="clear" w:color="auto" w:fill="auto"/>
            <w:vAlign w:val="bottom"/>
            <w:hideMark/>
          </w:tcPr>
          <w:p w14:paraId="1BBCF726"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85 000</w:t>
            </w:r>
          </w:p>
        </w:tc>
        <w:tc>
          <w:tcPr>
            <w:tcW w:w="1460" w:type="dxa"/>
            <w:tcBorders>
              <w:top w:val="nil"/>
              <w:left w:val="nil"/>
              <w:bottom w:val="single" w:sz="4" w:space="0" w:color="auto"/>
              <w:right w:val="single" w:sz="4" w:space="0" w:color="auto"/>
            </w:tcBorders>
            <w:shd w:val="clear" w:color="auto" w:fill="auto"/>
            <w:vAlign w:val="bottom"/>
            <w:hideMark/>
          </w:tcPr>
          <w:p w14:paraId="3B622215"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85 000</w:t>
            </w:r>
          </w:p>
        </w:tc>
        <w:tc>
          <w:tcPr>
            <w:tcW w:w="1460" w:type="dxa"/>
            <w:tcBorders>
              <w:top w:val="nil"/>
              <w:left w:val="nil"/>
              <w:bottom w:val="single" w:sz="4" w:space="0" w:color="auto"/>
              <w:right w:val="single" w:sz="4" w:space="0" w:color="auto"/>
            </w:tcBorders>
            <w:shd w:val="clear" w:color="auto" w:fill="auto"/>
            <w:vAlign w:val="bottom"/>
            <w:hideMark/>
          </w:tcPr>
          <w:p w14:paraId="3EC24FBA"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85 000</w:t>
            </w:r>
          </w:p>
        </w:tc>
      </w:tr>
      <w:tr w:rsidR="008E6770" w:rsidRPr="008E6770" w14:paraId="1473B243"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31409E4F"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vAlign w:val="bottom"/>
            <w:hideMark/>
          </w:tcPr>
          <w:p w14:paraId="1706009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5C5143B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349EEF4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504DB0E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F87BC3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254D972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2CAD6E7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62FB3223"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358A5E73"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18563EC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19 800</w:t>
            </w:r>
          </w:p>
        </w:tc>
        <w:tc>
          <w:tcPr>
            <w:tcW w:w="1540" w:type="dxa"/>
            <w:tcBorders>
              <w:top w:val="nil"/>
              <w:left w:val="nil"/>
              <w:bottom w:val="single" w:sz="4" w:space="0" w:color="auto"/>
              <w:right w:val="single" w:sz="4" w:space="0" w:color="auto"/>
            </w:tcBorders>
            <w:shd w:val="clear" w:color="auto" w:fill="auto"/>
            <w:vAlign w:val="bottom"/>
            <w:hideMark/>
          </w:tcPr>
          <w:p w14:paraId="3FB2A8A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131 000</w:t>
            </w:r>
          </w:p>
        </w:tc>
        <w:tc>
          <w:tcPr>
            <w:tcW w:w="1540" w:type="dxa"/>
            <w:tcBorders>
              <w:top w:val="nil"/>
              <w:left w:val="nil"/>
              <w:bottom w:val="single" w:sz="4" w:space="0" w:color="auto"/>
              <w:right w:val="single" w:sz="4" w:space="0" w:color="auto"/>
            </w:tcBorders>
            <w:shd w:val="clear" w:color="auto" w:fill="auto"/>
            <w:vAlign w:val="bottom"/>
            <w:hideMark/>
          </w:tcPr>
          <w:p w14:paraId="43FC615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85 000</w:t>
            </w:r>
          </w:p>
        </w:tc>
        <w:tc>
          <w:tcPr>
            <w:tcW w:w="1460" w:type="dxa"/>
            <w:tcBorders>
              <w:top w:val="nil"/>
              <w:left w:val="nil"/>
              <w:bottom w:val="single" w:sz="4" w:space="0" w:color="auto"/>
              <w:right w:val="single" w:sz="4" w:space="0" w:color="auto"/>
            </w:tcBorders>
            <w:shd w:val="clear" w:color="auto" w:fill="auto"/>
            <w:vAlign w:val="bottom"/>
            <w:hideMark/>
          </w:tcPr>
          <w:p w14:paraId="442EFE3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85 000</w:t>
            </w:r>
          </w:p>
        </w:tc>
        <w:tc>
          <w:tcPr>
            <w:tcW w:w="1460" w:type="dxa"/>
            <w:tcBorders>
              <w:top w:val="nil"/>
              <w:left w:val="nil"/>
              <w:bottom w:val="single" w:sz="4" w:space="0" w:color="auto"/>
              <w:right w:val="single" w:sz="4" w:space="0" w:color="auto"/>
            </w:tcBorders>
            <w:shd w:val="clear" w:color="auto" w:fill="auto"/>
            <w:vAlign w:val="bottom"/>
            <w:hideMark/>
          </w:tcPr>
          <w:p w14:paraId="59DAE23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85 000</w:t>
            </w:r>
          </w:p>
        </w:tc>
        <w:tc>
          <w:tcPr>
            <w:tcW w:w="1460" w:type="dxa"/>
            <w:tcBorders>
              <w:top w:val="nil"/>
              <w:left w:val="nil"/>
              <w:bottom w:val="single" w:sz="4" w:space="0" w:color="auto"/>
              <w:right w:val="single" w:sz="4" w:space="0" w:color="auto"/>
            </w:tcBorders>
            <w:shd w:val="clear" w:color="auto" w:fill="auto"/>
            <w:vAlign w:val="bottom"/>
            <w:hideMark/>
          </w:tcPr>
          <w:p w14:paraId="3D24285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85 000</w:t>
            </w:r>
          </w:p>
        </w:tc>
        <w:tc>
          <w:tcPr>
            <w:tcW w:w="1460" w:type="dxa"/>
            <w:tcBorders>
              <w:top w:val="nil"/>
              <w:left w:val="nil"/>
              <w:bottom w:val="single" w:sz="4" w:space="0" w:color="auto"/>
              <w:right w:val="single" w:sz="4" w:space="0" w:color="auto"/>
            </w:tcBorders>
            <w:shd w:val="clear" w:color="auto" w:fill="auto"/>
            <w:vAlign w:val="bottom"/>
            <w:hideMark/>
          </w:tcPr>
          <w:p w14:paraId="2F2CC12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85 000</w:t>
            </w:r>
          </w:p>
        </w:tc>
      </w:tr>
      <w:tr w:rsidR="008E6770" w:rsidRPr="008E6770" w14:paraId="6440005B"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59BF464D"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Viimsi valla randade korrashoid: Haabneeme rannapromenaadi rajamine</w:t>
            </w:r>
          </w:p>
        </w:tc>
        <w:tc>
          <w:tcPr>
            <w:tcW w:w="1540" w:type="dxa"/>
            <w:tcBorders>
              <w:top w:val="nil"/>
              <w:left w:val="nil"/>
              <w:bottom w:val="single" w:sz="4" w:space="0" w:color="auto"/>
              <w:right w:val="single" w:sz="4" w:space="0" w:color="auto"/>
            </w:tcBorders>
            <w:shd w:val="clear" w:color="auto" w:fill="auto"/>
            <w:vAlign w:val="bottom"/>
            <w:hideMark/>
          </w:tcPr>
          <w:p w14:paraId="19F8CCCB"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78D552E5"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2ADA2283"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30 000</w:t>
            </w:r>
          </w:p>
        </w:tc>
        <w:tc>
          <w:tcPr>
            <w:tcW w:w="1460" w:type="dxa"/>
            <w:tcBorders>
              <w:top w:val="nil"/>
              <w:left w:val="nil"/>
              <w:bottom w:val="single" w:sz="4" w:space="0" w:color="auto"/>
              <w:right w:val="single" w:sz="4" w:space="0" w:color="auto"/>
            </w:tcBorders>
            <w:shd w:val="clear" w:color="auto" w:fill="auto"/>
            <w:vAlign w:val="bottom"/>
            <w:hideMark/>
          </w:tcPr>
          <w:p w14:paraId="0D6AD73B"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100 000</w:t>
            </w:r>
          </w:p>
        </w:tc>
        <w:tc>
          <w:tcPr>
            <w:tcW w:w="1460" w:type="dxa"/>
            <w:tcBorders>
              <w:top w:val="nil"/>
              <w:left w:val="nil"/>
              <w:bottom w:val="single" w:sz="4" w:space="0" w:color="auto"/>
              <w:right w:val="single" w:sz="4" w:space="0" w:color="auto"/>
            </w:tcBorders>
            <w:shd w:val="clear" w:color="auto" w:fill="auto"/>
            <w:vAlign w:val="bottom"/>
            <w:hideMark/>
          </w:tcPr>
          <w:p w14:paraId="56CFAB87"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200 000</w:t>
            </w:r>
          </w:p>
        </w:tc>
        <w:tc>
          <w:tcPr>
            <w:tcW w:w="1460" w:type="dxa"/>
            <w:tcBorders>
              <w:top w:val="nil"/>
              <w:left w:val="nil"/>
              <w:bottom w:val="single" w:sz="4" w:space="0" w:color="auto"/>
              <w:right w:val="single" w:sz="4" w:space="0" w:color="auto"/>
            </w:tcBorders>
            <w:shd w:val="clear" w:color="auto" w:fill="auto"/>
            <w:vAlign w:val="bottom"/>
            <w:hideMark/>
          </w:tcPr>
          <w:p w14:paraId="77F4439D"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200 000</w:t>
            </w:r>
          </w:p>
        </w:tc>
        <w:tc>
          <w:tcPr>
            <w:tcW w:w="1460" w:type="dxa"/>
            <w:tcBorders>
              <w:top w:val="nil"/>
              <w:left w:val="nil"/>
              <w:bottom w:val="single" w:sz="4" w:space="0" w:color="auto"/>
              <w:right w:val="single" w:sz="4" w:space="0" w:color="auto"/>
            </w:tcBorders>
            <w:shd w:val="clear" w:color="auto" w:fill="auto"/>
            <w:vAlign w:val="bottom"/>
            <w:hideMark/>
          </w:tcPr>
          <w:p w14:paraId="70D2DB9D"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200 000</w:t>
            </w:r>
          </w:p>
        </w:tc>
      </w:tr>
      <w:tr w:rsidR="008E6770" w:rsidRPr="008E6770" w14:paraId="17A41371"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065A99AD"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vAlign w:val="bottom"/>
            <w:hideMark/>
          </w:tcPr>
          <w:p w14:paraId="5CC6239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384F417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538FA9F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977DE2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692DA0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AC2560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2C6AC8B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2A000686"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0C8A978B"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3BE4598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424B8C6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6756F92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30 000</w:t>
            </w:r>
          </w:p>
        </w:tc>
        <w:tc>
          <w:tcPr>
            <w:tcW w:w="1460" w:type="dxa"/>
            <w:tcBorders>
              <w:top w:val="nil"/>
              <w:left w:val="nil"/>
              <w:bottom w:val="single" w:sz="4" w:space="0" w:color="auto"/>
              <w:right w:val="single" w:sz="4" w:space="0" w:color="auto"/>
            </w:tcBorders>
            <w:shd w:val="clear" w:color="auto" w:fill="auto"/>
            <w:vAlign w:val="bottom"/>
            <w:hideMark/>
          </w:tcPr>
          <w:p w14:paraId="0EA138E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100 000</w:t>
            </w:r>
          </w:p>
        </w:tc>
        <w:tc>
          <w:tcPr>
            <w:tcW w:w="1460" w:type="dxa"/>
            <w:tcBorders>
              <w:top w:val="nil"/>
              <w:left w:val="nil"/>
              <w:bottom w:val="single" w:sz="4" w:space="0" w:color="auto"/>
              <w:right w:val="single" w:sz="4" w:space="0" w:color="auto"/>
            </w:tcBorders>
            <w:shd w:val="clear" w:color="auto" w:fill="auto"/>
            <w:vAlign w:val="bottom"/>
            <w:hideMark/>
          </w:tcPr>
          <w:p w14:paraId="5A114A7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200 000</w:t>
            </w:r>
          </w:p>
        </w:tc>
        <w:tc>
          <w:tcPr>
            <w:tcW w:w="1460" w:type="dxa"/>
            <w:tcBorders>
              <w:top w:val="nil"/>
              <w:left w:val="nil"/>
              <w:bottom w:val="single" w:sz="4" w:space="0" w:color="auto"/>
              <w:right w:val="single" w:sz="4" w:space="0" w:color="auto"/>
            </w:tcBorders>
            <w:shd w:val="clear" w:color="auto" w:fill="auto"/>
            <w:vAlign w:val="bottom"/>
            <w:hideMark/>
          </w:tcPr>
          <w:p w14:paraId="6463835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200 000</w:t>
            </w:r>
          </w:p>
        </w:tc>
        <w:tc>
          <w:tcPr>
            <w:tcW w:w="1460" w:type="dxa"/>
            <w:tcBorders>
              <w:top w:val="nil"/>
              <w:left w:val="nil"/>
              <w:bottom w:val="single" w:sz="4" w:space="0" w:color="auto"/>
              <w:right w:val="single" w:sz="4" w:space="0" w:color="auto"/>
            </w:tcBorders>
            <w:shd w:val="clear" w:color="auto" w:fill="auto"/>
            <w:vAlign w:val="bottom"/>
            <w:hideMark/>
          </w:tcPr>
          <w:p w14:paraId="58B16F1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200 000</w:t>
            </w:r>
          </w:p>
        </w:tc>
      </w:tr>
      <w:tr w:rsidR="008E6770" w:rsidRPr="008E6770" w14:paraId="7E1933AD"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5E07007E"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Mänguväljakute rajamine ja rekonstrueerimine</w:t>
            </w:r>
          </w:p>
        </w:tc>
        <w:tc>
          <w:tcPr>
            <w:tcW w:w="1540" w:type="dxa"/>
            <w:tcBorders>
              <w:top w:val="nil"/>
              <w:left w:val="nil"/>
              <w:bottom w:val="single" w:sz="4" w:space="0" w:color="auto"/>
              <w:right w:val="single" w:sz="4" w:space="0" w:color="auto"/>
            </w:tcBorders>
            <w:shd w:val="clear" w:color="auto" w:fill="auto"/>
            <w:vAlign w:val="bottom"/>
            <w:hideMark/>
          </w:tcPr>
          <w:p w14:paraId="4DAADC5B"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18 255</w:t>
            </w:r>
          </w:p>
        </w:tc>
        <w:tc>
          <w:tcPr>
            <w:tcW w:w="1540" w:type="dxa"/>
            <w:tcBorders>
              <w:top w:val="nil"/>
              <w:left w:val="nil"/>
              <w:bottom w:val="single" w:sz="4" w:space="0" w:color="auto"/>
              <w:right w:val="single" w:sz="4" w:space="0" w:color="auto"/>
            </w:tcBorders>
            <w:shd w:val="clear" w:color="auto" w:fill="auto"/>
            <w:vAlign w:val="bottom"/>
            <w:hideMark/>
          </w:tcPr>
          <w:p w14:paraId="2ED46F31"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192 000</w:t>
            </w:r>
          </w:p>
        </w:tc>
        <w:tc>
          <w:tcPr>
            <w:tcW w:w="1540" w:type="dxa"/>
            <w:tcBorders>
              <w:top w:val="nil"/>
              <w:left w:val="nil"/>
              <w:bottom w:val="single" w:sz="4" w:space="0" w:color="auto"/>
              <w:right w:val="single" w:sz="4" w:space="0" w:color="auto"/>
            </w:tcBorders>
            <w:shd w:val="clear" w:color="auto" w:fill="auto"/>
            <w:vAlign w:val="bottom"/>
            <w:hideMark/>
          </w:tcPr>
          <w:p w14:paraId="26BA865D"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200 000</w:t>
            </w:r>
          </w:p>
        </w:tc>
        <w:tc>
          <w:tcPr>
            <w:tcW w:w="1460" w:type="dxa"/>
            <w:tcBorders>
              <w:top w:val="nil"/>
              <w:left w:val="nil"/>
              <w:bottom w:val="single" w:sz="4" w:space="0" w:color="auto"/>
              <w:right w:val="single" w:sz="4" w:space="0" w:color="auto"/>
            </w:tcBorders>
            <w:shd w:val="clear" w:color="auto" w:fill="auto"/>
            <w:vAlign w:val="bottom"/>
            <w:hideMark/>
          </w:tcPr>
          <w:p w14:paraId="5CC17646"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135 000</w:t>
            </w:r>
          </w:p>
        </w:tc>
        <w:tc>
          <w:tcPr>
            <w:tcW w:w="1460" w:type="dxa"/>
            <w:tcBorders>
              <w:top w:val="nil"/>
              <w:left w:val="nil"/>
              <w:bottom w:val="single" w:sz="4" w:space="0" w:color="auto"/>
              <w:right w:val="single" w:sz="4" w:space="0" w:color="auto"/>
            </w:tcBorders>
            <w:shd w:val="clear" w:color="auto" w:fill="auto"/>
            <w:vAlign w:val="bottom"/>
            <w:hideMark/>
          </w:tcPr>
          <w:p w14:paraId="04E34921"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100 000</w:t>
            </w:r>
          </w:p>
        </w:tc>
        <w:tc>
          <w:tcPr>
            <w:tcW w:w="1460" w:type="dxa"/>
            <w:tcBorders>
              <w:top w:val="nil"/>
              <w:left w:val="nil"/>
              <w:bottom w:val="single" w:sz="4" w:space="0" w:color="auto"/>
              <w:right w:val="single" w:sz="4" w:space="0" w:color="auto"/>
            </w:tcBorders>
            <w:shd w:val="clear" w:color="auto" w:fill="auto"/>
            <w:vAlign w:val="bottom"/>
            <w:hideMark/>
          </w:tcPr>
          <w:p w14:paraId="1E792778"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100 000</w:t>
            </w:r>
          </w:p>
        </w:tc>
        <w:tc>
          <w:tcPr>
            <w:tcW w:w="1460" w:type="dxa"/>
            <w:tcBorders>
              <w:top w:val="nil"/>
              <w:left w:val="nil"/>
              <w:bottom w:val="single" w:sz="4" w:space="0" w:color="auto"/>
              <w:right w:val="single" w:sz="4" w:space="0" w:color="auto"/>
            </w:tcBorders>
            <w:shd w:val="clear" w:color="auto" w:fill="auto"/>
            <w:vAlign w:val="bottom"/>
            <w:hideMark/>
          </w:tcPr>
          <w:p w14:paraId="28EBEE14"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100 000</w:t>
            </w:r>
          </w:p>
        </w:tc>
      </w:tr>
      <w:tr w:rsidR="008E6770" w:rsidRPr="008E6770" w14:paraId="409CA6DC"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27E07FD1"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vAlign w:val="bottom"/>
            <w:hideMark/>
          </w:tcPr>
          <w:p w14:paraId="6A94341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529F34E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40BDD7B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E085D3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31EDF95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183C5C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746C26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32696A01"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54BA1DA9"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0310D12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18 255</w:t>
            </w:r>
          </w:p>
        </w:tc>
        <w:tc>
          <w:tcPr>
            <w:tcW w:w="1540" w:type="dxa"/>
            <w:tcBorders>
              <w:top w:val="nil"/>
              <w:left w:val="nil"/>
              <w:bottom w:val="single" w:sz="4" w:space="0" w:color="auto"/>
              <w:right w:val="single" w:sz="4" w:space="0" w:color="auto"/>
            </w:tcBorders>
            <w:shd w:val="clear" w:color="auto" w:fill="auto"/>
            <w:vAlign w:val="bottom"/>
            <w:hideMark/>
          </w:tcPr>
          <w:p w14:paraId="3733DF0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192 000</w:t>
            </w:r>
          </w:p>
        </w:tc>
        <w:tc>
          <w:tcPr>
            <w:tcW w:w="1540" w:type="dxa"/>
            <w:tcBorders>
              <w:top w:val="nil"/>
              <w:left w:val="nil"/>
              <w:bottom w:val="single" w:sz="4" w:space="0" w:color="auto"/>
              <w:right w:val="single" w:sz="4" w:space="0" w:color="auto"/>
            </w:tcBorders>
            <w:shd w:val="clear" w:color="auto" w:fill="auto"/>
            <w:vAlign w:val="bottom"/>
            <w:hideMark/>
          </w:tcPr>
          <w:p w14:paraId="5C006CB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200 000</w:t>
            </w:r>
          </w:p>
        </w:tc>
        <w:tc>
          <w:tcPr>
            <w:tcW w:w="1460" w:type="dxa"/>
            <w:tcBorders>
              <w:top w:val="nil"/>
              <w:left w:val="nil"/>
              <w:bottom w:val="single" w:sz="4" w:space="0" w:color="auto"/>
              <w:right w:val="single" w:sz="4" w:space="0" w:color="auto"/>
            </w:tcBorders>
            <w:shd w:val="clear" w:color="auto" w:fill="auto"/>
            <w:vAlign w:val="bottom"/>
            <w:hideMark/>
          </w:tcPr>
          <w:p w14:paraId="17583A9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135 000</w:t>
            </w:r>
          </w:p>
        </w:tc>
        <w:tc>
          <w:tcPr>
            <w:tcW w:w="1460" w:type="dxa"/>
            <w:tcBorders>
              <w:top w:val="nil"/>
              <w:left w:val="nil"/>
              <w:bottom w:val="single" w:sz="4" w:space="0" w:color="auto"/>
              <w:right w:val="single" w:sz="4" w:space="0" w:color="auto"/>
            </w:tcBorders>
            <w:shd w:val="clear" w:color="auto" w:fill="auto"/>
            <w:vAlign w:val="bottom"/>
            <w:hideMark/>
          </w:tcPr>
          <w:p w14:paraId="2ECBB77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100 000</w:t>
            </w:r>
          </w:p>
        </w:tc>
        <w:tc>
          <w:tcPr>
            <w:tcW w:w="1460" w:type="dxa"/>
            <w:tcBorders>
              <w:top w:val="nil"/>
              <w:left w:val="nil"/>
              <w:bottom w:val="single" w:sz="4" w:space="0" w:color="auto"/>
              <w:right w:val="single" w:sz="4" w:space="0" w:color="auto"/>
            </w:tcBorders>
            <w:shd w:val="clear" w:color="auto" w:fill="auto"/>
            <w:vAlign w:val="bottom"/>
            <w:hideMark/>
          </w:tcPr>
          <w:p w14:paraId="58498A6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100 000</w:t>
            </w:r>
          </w:p>
        </w:tc>
        <w:tc>
          <w:tcPr>
            <w:tcW w:w="1460" w:type="dxa"/>
            <w:tcBorders>
              <w:top w:val="nil"/>
              <w:left w:val="nil"/>
              <w:bottom w:val="single" w:sz="4" w:space="0" w:color="auto"/>
              <w:right w:val="single" w:sz="4" w:space="0" w:color="auto"/>
            </w:tcBorders>
            <w:shd w:val="clear" w:color="auto" w:fill="auto"/>
            <w:vAlign w:val="bottom"/>
            <w:hideMark/>
          </w:tcPr>
          <w:p w14:paraId="184F39C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100 000</w:t>
            </w:r>
          </w:p>
        </w:tc>
      </w:tr>
      <w:tr w:rsidR="008E6770" w:rsidRPr="008E6770" w14:paraId="04D476DB"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11147DDC"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Tammede pargi  rajamine</w:t>
            </w:r>
          </w:p>
        </w:tc>
        <w:tc>
          <w:tcPr>
            <w:tcW w:w="1540" w:type="dxa"/>
            <w:tcBorders>
              <w:top w:val="nil"/>
              <w:left w:val="nil"/>
              <w:bottom w:val="single" w:sz="4" w:space="0" w:color="auto"/>
              <w:right w:val="single" w:sz="4" w:space="0" w:color="auto"/>
            </w:tcBorders>
            <w:shd w:val="clear" w:color="auto" w:fill="auto"/>
            <w:noWrap/>
            <w:vAlign w:val="bottom"/>
            <w:hideMark/>
          </w:tcPr>
          <w:p w14:paraId="5A2D1E1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0FE72E0C"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32DE3ADB"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400 000</w:t>
            </w:r>
          </w:p>
        </w:tc>
        <w:tc>
          <w:tcPr>
            <w:tcW w:w="1460" w:type="dxa"/>
            <w:tcBorders>
              <w:top w:val="nil"/>
              <w:left w:val="nil"/>
              <w:bottom w:val="single" w:sz="4" w:space="0" w:color="auto"/>
              <w:right w:val="single" w:sz="4" w:space="0" w:color="auto"/>
            </w:tcBorders>
            <w:shd w:val="clear" w:color="auto" w:fill="auto"/>
            <w:noWrap/>
            <w:vAlign w:val="bottom"/>
            <w:hideMark/>
          </w:tcPr>
          <w:p w14:paraId="1284BBC1"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900 000</w:t>
            </w:r>
          </w:p>
        </w:tc>
        <w:tc>
          <w:tcPr>
            <w:tcW w:w="1460" w:type="dxa"/>
            <w:tcBorders>
              <w:top w:val="nil"/>
              <w:left w:val="nil"/>
              <w:bottom w:val="single" w:sz="4" w:space="0" w:color="auto"/>
              <w:right w:val="single" w:sz="4" w:space="0" w:color="auto"/>
            </w:tcBorders>
            <w:shd w:val="clear" w:color="auto" w:fill="auto"/>
            <w:noWrap/>
            <w:vAlign w:val="bottom"/>
            <w:hideMark/>
          </w:tcPr>
          <w:p w14:paraId="09238693"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450 000</w:t>
            </w:r>
          </w:p>
        </w:tc>
        <w:tc>
          <w:tcPr>
            <w:tcW w:w="1460" w:type="dxa"/>
            <w:tcBorders>
              <w:top w:val="nil"/>
              <w:left w:val="nil"/>
              <w:bottom w:val="single" w:sz="4" w:space="0" w:color="auto"/>
              <w:right w:val="single" w:sz="4" w:space="0" w:color="auto"/>
            </w:tcBorders>
            <w:shd w:val="clear" w:color="auto" w:fill="auto"/>
            <w:noWrap/>
            <w:vAlign w:val="bottom"/>
            <w:hideMark/>
          </w:tcPr>
          <w:p w14:paraId="32EE765E"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013FBA23"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57B35449"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65E0747E"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noWrap/>
            <w:vAlign w:val="bottom"/>
            <w:hideMark/>
          </w:tcPr>
          <w:p w14:paraId="6EE1EF4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6CA662A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46232F9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200 000</w:t>
            </w:r>
          </w:p>
        </w:tc>
        <w:tc>
          <w:tcPr>
            <w:tcW w:w="1460" w:type="dxa"/>
            <w:tcBorders>
              <w:top w:val="nil"/>
              <w:left w:val="nil"/>
              <w:bottom w:val="single" w:sz="4" w:space="0" w:color="auto"/>
              <w:right w:val="single" w:sz="4" w:space="0" w:color="auto"/>
            </w:tcBorders>
            <w:shd w:val="clear" w:color="auto" w:fill="auto"/>
            <w:noWrap/>
            <w:vAlign w:val="bottom"/>
            <w:hideMark/>
          </w:tcPr>
          <w:p w14:paraId="4EE5204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450 000</w:t>
            </w:r>
          </w:p>
        </w:tc>
        <w:tc>
          <w:tcPr>
            <w:tcW w:w="1460" w:type="dxa"/>
            <w:tcBorders>
              <w:top w:val="nil"/>
              <w:left w:val="nil"/>
              <w:bottom w:val="single" w:sz="4" w:space="0" w:color="auto"/>
              <w:right w:val="single" w:sz="4" w:space="0" w:color="auto"/>
            </w:tcBorders>
            <w:shd w:val="clear" w:color="auto" w:fill="auto"/>
            <w:noWrap/>
            <w:vAlign w:val="bottom"/>
            <w:hideMark/>
          </w:tcPr>
          <w:p w14:paraId="4714F42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400 000</w:t>
            </w:r>
          </w:p>
        </w:tc>
        <w:tc>
          <w:tcPr>
            <w:tcW w:w="1460" w:type="dxa"/>
            <w:tcBorders>
              <w:top w:val="nil"/>
              <w:left w:val="nil"/>
              <w:bottom w:val="single" w:sz="4" w:space="0" w:color="auto"/>
              <w:right w:val="single" w:sz="4" w:space="0" w:color="auto"/>
            </w:tcBorders>
            <w:shd w:val="clear" w:color="auto" w:fill="auto"/>
            <w:noWrap/>
            <w:vAlign w:val="bottom"/>
            <w:hideMark/>
          </w:tcPr>
          <w:p w14:paraId="09E74F4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09D8A80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7A9BBC1A"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15B54765"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noWrap/>
            <w:vAlign w:val="bottom"/>
            <w:hideMark/>
          </w:tcPr>
          <w:p w14:paraId="66809D1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6F18874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1B0A808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200 000</w:t>
            </w:r>
          </w:p>
        </w:tc>
        <w:tc>
          <w:tcPr>
            <w:tcW w:w="1460" w:type="dxa"/>
            <w:tcBorders>
              <w:top w:val="nil"/>
              <w:left w:val="nil"/>
              <w:bottom w:val="single" w:sz="4" w:space="0" w:color="auto"/>
              <w:right w:val="single" w:sz="4" w:space="0" w:color="auto"/>
            </w:tcBorders>
            <w:shd w:val="clear" w:color="auto" w:fill="auto"/>
            <w:noWrap/>
            <w:vAlign w:val="bottom"/>
            <w:hideMark/>
          </w:tcPr>
          <w:p w14:paraId="7CF20E9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450 000</w:t>
            </w:r>
          </w:p>
        </w:tc>
        <w:tc>
          <w:tcPr>
            <w:tcW w:w="1460" w:type="dxa"/>
            <w:tcBorders>
              <w:top w:val="nil"/>
              <w:left w:val="nil"/>
              <w:bottom w:val="single" w:sz="4" w:space="0" w:color="auto"/>
              <w:right w:val="single" w:sz="4" w:space="0" w:color="auto"/>
            </w:tcBorders>
            <w:shd w:val="clear" w:color="auto" w:fill="auto"/>
            <w:noWrap/>
            <w:vAlign w:val="bottom"/>
            <w:hideMark/>
          </w:tcPr>
          <w:p w14:paraId="6D25A1B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50 000</w:t>
            </w:r>
          </w:p>
        </w:tc>
        <w:tc>
          <w:tcPr>
            <w:tcW w:w="1460" w:type="dxa"/>
            <w:tcBorders>
              <w:top w:val="nil"/>
              <w:left w:val="nil"/>
              <w:bottom w:val="single" w:sz="4" w:space="0" w:color="auto"/>
              <w:right w:val="single" w:sz="4" w:space="0" w:color="auto"/>
            </w:tcBorders>
            <w:shd w:val="clear" w:color="auto" w:fill="auto"/>
            <w:noWrap/>
            <w:vAlign w:val="bottom"/>
            <w:hideMark/>
          </w:tcPr>
          <w:p w14:paraId="57BB0AE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3D9E3D2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3FDAC93B"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438C3C96"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Lennart Meri mälestise rajamine</w:t>
            </w:r>
          </w:p>
        </w:tc>
        <w:tc>
          <w:tcPr>
            <w:tcW w:w="1540" w:type="dxa"/>
            <w:tcBorders>
              <w:top w:val="nil"/>
              <w:left w:val="nil"/>
              <w:bottom w:val="single" w:sz="4" w:space="0" w:color="auto"/>
              <w:right w:val="single" w:sz="4" w:space="0" w:color="auto"/>
            </w:tcBorders>
            <w:shd w:val="clear" w:color="auto" w:fill="auto"/>
            <w:vAlign w:val="bottom"/>
            <w:hideMark/>
          </w:tcPr>
          <w:p w14:paraId="75FD2C2B"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0C945A1F"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32520B57"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089C54D"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25 000</w:t>
            </w:r>
          </w:p>
        </w:tc>
        <w:tc>
          <w:tcPr>
            <w:tcW w:w="1460" w:type="dxa"/>
            <w:tcBorders>
              <w:top w:val="nil"/>
              <w:left w:val="nil"/>
              <w:bottom w:val="single" w:sz="4" w:space="0" w:color="auto"/>
              <w:right w:val="single" w:sz="4" w:space="0" w:color="auto"/>
            </w:tcBorders>
            <w:shd w:val="clear" w:color="auto" w:fill="auto"/>
            <w:vAlign w:val="bottom"/>
            <w:hideMark/>
          </w:tcPr>
          <w:p w14:paraId="1062D366"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125 000</w:t>
            </w:r>
          </w:p>
        </w:tc>
        <w:tc>
          <w:tcPr>
            <w:tcW w:w="1460" w:type="dxa"/>
            <w:tcBorders>
              <w:top w:val="nil"/>
              <w:left w:val="nil"/>
              <w:bottom w:val="single" w:sz="4" w:space="0" w:color="auto"/>
              <w:right w:val="single" w:sz="4" w:space="0" w:color="auto"/>
            </w:tcBorders>
            <w:shd w:val="clear" w:color="auto" w:fill="auto"/>
            <w:vAlign w:val="bottom"/>
            <w:hideMark/>
          </w:tcPr>
          <w:p w14:paraId="3A549AEA"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5AC7D8F3"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18A8C686"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4766A5F0"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vAlign w:val="bottom"/>
            <w:hideMark/>
          </w:tcPr>
          <w:p w14:paraId="47F8C94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2E4F2BA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2E4B2EC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54DE16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67CD223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3A6136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554379E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775B8C71"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1DD4C538"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069EB43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11743E4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3387032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5D90368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25 000</w:t>
            </w:r>
          </w:p>
        </w:tc>
        <w:tc>
          <w:tcPr>
            <w:tcW w:w="1460" w:type="dxa"/>
            <w:tcBorders>
              <w:top w:val="nil"/>
              <w:left w:val="nil"/>
              <w:bottom w:val="single" w:sz="4" w:space="0" w:color="auto"/>
              <w:right w:val="single" w:sz="4" w:space="0" w:color="auto"/>
            </w:tcBorders>
            <w:shd w:val="clear" w:color="auto" w:fill="auto"/>
            <w:vAlign w:val="bottom"/>
            <w:hideMark/>
          </w:tcPr>
          <w:p w14:paraId="0088803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125 000</w:t>
            </w:r>
          </w:p>
        </w:tc>
        <w:tc>
          <w:tcPr>
            <w:tcW w:w="1460" w:type="dxa"/>
            <w:tcBorders>
              <w:top w:val="nil"/>
              <w:left w:val="nil"/>
              <w:bottom w:val="single" w:sz="4" w:space="0" w:color="auto"/>
              <w:right w:val="single" w:sz="4" w:space="0" w:color="auto"/>
            </w:tcBorders>
            <w:shd w:val="clear" w:color="auto" w:fill="auto"/>
            <w:vAlign w:val="bottom"/>
            <w:hideMark/>
          </w:tcPr>
          <w:p w14:paraId="0FAC313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5BE83C3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5BFC3512"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0E27CDE1"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Püünsi staadionile automaatse kastmissüsteemi rajamine</w:t>
            </w:r>
          </w:p>
        </w:tc>
        <w:tc>
          <w:tcPr>
            <w:tcW w:w="1540" w:type="dxa"/>
            <w:tcBorders>
              <w:top w:val="nil"/>
              <w:left w:val="nil"/>
              <w:bottom w:val="single" w:sz="4" w:space="0" w:color="auto"/>
              <w:right w:val="single" w:sz="4" w:space="0" w:color="auto"/>
            </w:tcBorders>
            <w:shd w:val="clear" w:color="auto" w:fill="auto"/>
            <w:noWrap/>
            <w:vAlign w:val="bottom"/>
            <w:hideMark/>
          </w:tcPr>
          <w:p w14:paraId="2811E9E9"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524759D3"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164DC6C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85 000</w:t>
            </w:r>
          </w:p>
        </w:tc>
        <w:tc>
          <w:tcPr>
            <w:tcW w:w="1460" w:type="dxa"/>
            <w:tcBorders>
              <w:top w:val="nil"/>
              <w:left w:val="nil"/>
              <w:bottom w:val="single" w:sz="4" w:space="0" w:color="auto"/>
              <w:right w:val="single" w:sz="4" w:space="0" w:color="auto"/>
            </w:tcBorders>
            <w:shd w:val="clear" w:color="auto" w:fill="auto"/>
            <w:noWrap/>
            <w:vAlign w:val="bottom"/>
            <w:hideMark/>
          </w:tcPr>
          <w:p w14:paraId="40CE7816"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4BE1B0A5"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2C427CD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0DBB0D5C"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375EED10"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758CEBA5"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noWrap/>
            <w:vAlign w:val="bottom"/>
            <w:hideMark/>
          </w:tcPr>
          <w:p w14:paraId="3A391FA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3C80870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29C8582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05EAB6C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18718A6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56D7D3D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30E7601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61A34009"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4FB93EF3"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noWrap/>
            <w:vAlign w:val="bottom"/>
            <w:hideMark/>
          </w:tcPr>
          <w:p w14:paraId="10B0DCB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6C0F927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2C73F95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85 000</w:t>
            </w:r>
          </w:p>
        </w:tc>
        <w:tc>
          <w:tcPr>
            <w:tcW w:w="1460" w:type="dxa"/>
            <w:tcBorders>
              <w:top w:val="nil"/>
              <w:left w:val="nil"/>
              <w:bottom w:val="single" w:sz="4" w:space="0" w:color="auto"/>
              <w:right w:val="single" w:sz="4" w:space="0" w:color="auto"/>
            </w:tcBorders>
            <w:shd w:val="clear" w:color="auto" w:fill="auto"/>
            <w:noWrap/>
            <w:vAlign w:val="bottom"/>
            <w:hideMark/>
          </w:tcPr>
          <w:p w14:paraId="7830508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708EE69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3530557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1A4B9BC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73C2F815"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4EDC7BF3"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Püünsi Kooli tenniseväljakute rekonstrueerimine</w:t>
            </w:r>
          </w:p>
        </w:tc>
        <w:tc>
          <w:tcPr>
            <w:tcW w:w="1540" w:type="dxa"/>
            <w:tcBorders>
              <w:top w:val="nil"/>
              <w:left w:val="nil"/>
              <w:bottom w:val="single" w:sz="4" w:space="0" w:color="auto"/>
              <w:right w:val="single" w:sz="4" w:space="0" w:color="auto"/>
            </w:tcBorders>
            <w:shd w:val="clear" w:color="auto" w:fill="auto"/>
            <w:noWrap/>
            <w:vAlign w:val="bottom"/>
            <w:hideMark/>
          </w:tcPr>
          <w:p w14:paraId="7B8BFB94"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443F68F5"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4FAA5326"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5444B1F8"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125 000</w:t>
            </w:r>
          </w:p>
        </w:tc>
        <w:tc>
          <w:tcPr>
            <w:tcW w:w="1460" w:type="dxa"/>
            <w:tcBorders>
              <w:top w:val="nil"/>
              <w:left w:val="nil"/>
              <w:bottom w:val="single" w:sz="4" w:space="0" w:color="auto"/>
              <w:right w:val="single" w:sz="4" w:space="0" w:color="auto"/>
            </w:tcBorders>
            <w:shd w:val="clear" w:color="auto" w:fill="auto"/>
            <w:noWrap/>
            <w:vAlign w:val="bottom"/>
            <w:hideMark/>
          </w:tcPr>
          <w:p w14:paraId="6A6C56C6"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5949E868"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0365CF0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0FB3AEF8"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19B4299A"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noWrap/>
            <w:vAlign w:val="bottom"/>
            <w:hideMark/>
          </w:tcPr>
          <w:p w14:paraId="2FACC90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12A98B8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0D59ABE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4424A72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4D2DE5D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74D6BB3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6CDA59C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22E7D78B"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7B4C1B0F"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noWrap/>
            <w:vAlign w:val="bottom"/>
            <w:hideMark/>
          </w:tcPr>
          <w:p w14:paraId="31B70CC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567211B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711EC17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43F0FB9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125 000</w:t>
            </w:r>
          </w:p>
        </w:tc>
        <w:tc>
          <w:tcPr>
            <w:tcW w:w="1460" w:type="dxa"/>
            <w:tcBorders>
              <w:top w:val="nil"/>
              <w:left w:val="nil"/>
              <w:bottom w:val="single" w:sz="4" w:space="0" w:color="auto"/>
              <w:right w:val="single" w:sz="4" w:space="0" w:color="auto"/>
            </w:tcBorders>
            <w:shd w:val="clear" w:color="auto" w:fill="auto"/>
            <w:noWrap/>
            <w:vAlign w:val="bottom"/>
            <w:hideMark/>
          </w:tcPr>
          <w:p w14:paraId="0EF00E4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2A612F8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6D6A526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52096380"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3344A3DF"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Karulaugu tee 11 asuva skatepargi rekonstrueerimine</w:t>
            </w:r>
          </w:p>
        </w:tc>
        <w:tc>
          <w:tcPr>
            <w:tcW w:w="1540" w:type="dxa"/>
            <w:tcBorders>
              <w:top w:val="nil"/>
              <w:left w:val="nil"/>
              <w:bottom w:val="single" w:sz="4" w:space="0" w:color="auto"/>
              <w:right w:val="single" w:sz="4" w:space="0" w:color="auto"/>
            </w:tcBorders>
            <w:shd w:val="clear" w:color="auto" w:fill="auto"/>
            <w:noWrap/>
            <w:vAlign w:val="bottom"/>
            <w:hideMark/>
          </w:tcPr>
          <w:p w14:paraId="6B4F7A93"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631E4E1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1CA5B4F9"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1C1C8349"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0CE53E4C"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80 000</w:t>
            </w:r>
          </w:p>
        </w:tc>
        <w:tc>
          <w:tcPr>
            <w:tcW w:w="1460" w:type="dxa"/>
            <w:tcBorders>
              <w:top w:val="nil"/>
              <w:left w:val="nil"/>
              <w:bottom w:val="single" w:sz="4" w:space="0" w:color="auto"/>
              <w:right w:val="single" w:sz="4" w:space="0" w:color="auto"/>
            </w:tcBorders>
            <w:shd w:val="clear" w:color="auto" w:fill="auto"/>
            <w:noWrap/>
            <w:vAlign w:val="bottom"/>
            <w:hideMark/>
          </w:tcPr>
          <w:p w14:paraId="5193949E"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25B95548"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4C8CE796"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4D3B161E"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noWrap/>
            <w:vAlign w:val="bottom"/>
            <w:hideMark/>
          </w:tcPr>
          <w:p w14:paraId="6ECC56F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303101F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63246E0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079D65C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3C5619F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4E3026E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2851288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48B348F1"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549D3AD6"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noWrap/>
            <w:vAlign w:val="bottom"/>
            <w:hideMark/>
          </w:tcPr>
          <w:p w14:paraId="2EE6F95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6DF7362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3FE6141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789DBBF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5640544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80 000</w:t>
            </w:r>
          </w:p>
        </w:tc>
        <w:tc>
          <w:tcPr>
            <w:tcW w:w="1460" w:type="dxa"/>
            <w:tcBorders>
              <w:top w:val="nil"/>
              <w:left w:val="nil"/>
              <w:bottom w:val="single" w:sz="4" w:space="0" w:color="auto"/>
              <w:right w:val="single" w:sz="4" w:space="0" w:color="auto"/>
            </w:tcBorders>
            <w:shd w:val="clear" w:color="auto" w:fill="auto"/>
            <w:noWrap/>
            <w:vAlign w:val="bottom"/>
            <w:hideMark/>
          </w:tcPr>
          <w:p w14:paraId="7CEF3E6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013AD2B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2E5A2C58"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21022CCE"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Mõisapargi tenniseväljakute rekonstrueerimine</w:t>
            </w:r>
          </w:p>
        </w:tc>
        <w:tc>
          <w:tcPr>
            <w:tcW w:w="1540" w:type="dxa"/>
            <w:tcBorders>
              <w:top w:val="nil"/>
              <w:left w:val="nil"/>
              <w:bottom w:val="single" w:sz="4" w:space="0" w:color="auto"/>
              <w:right w:val="single" w:sz="4" w:space="0" w:color="auto"/>
            </w:tcBorders>
            <w:shd w:val="clear" w:color="auto" w:fill="auto"/>
            <w:noWrap/>
            <w:vAlign w:val="bottom"/>
            <w:hideMark/>
          </w:tcPr>
          <w:p w14:paraId="6B7DA55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4E3BDD08"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699B5631"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07469149"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39405E2F"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220 000</w:t>
            </w:r>
          </w:p>
        </w:tc>
        <w:tc>
          <w:tcPr>
            <w:tcW w:w="1460" w:type="dxa"/>
            <w:tcBorders>
              <w:top w:val="nil"/>
              <w:left w:val="nil"/>
              <w:bottom w:val="single" w:sz="4" w:space="0" w:color="auto"/>
              <w:right w:val="single" w:sz="4" w:space="0" w:color="auto"/>
            </w:tcBorders>
            <w:shd w:val="clear" w:color="auto" w:fill="auto"/>
            <w:noWrap/>
            <w:vAlign w:val="bottom"/>
            <w:hideMark/>
          </w:tcPr>
          <w:p w14:paraId="756A018B"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7ECA34D8"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6CABE2EF"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5463F8C5"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noWrap/>
            <w:vAlign w:val="bottom"/>
            <w:hideMark/>
          </w:tcPr>
          <w:p w14:paraId="1A4B7E6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5D3BF66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60698D5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4C60F37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3E69DFE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7EC02E9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2DC7FFC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318523A2"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192DD7C6"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noWrap/>
            <w:vAlign w:val="bottom"/>
            <w:hideMark/>
          </w:tcPr>
          <w:p w14:paraId="0EBB7E9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49F4B23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4B659A6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13E16AF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49D2324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220 000</w:t>
            </w:r>
          </w:p>
        </w:tc>
        <w:tc>
          <w:tcPr>
            <w:tcW w:w="1460" w:type="dxa"/>
            <w:tcBorders>
              <w:top w:val="nil"/>
              <w:left w:val="nil"/>
              <w:bottom w:val="single" w:sz="4" w:space="0" w:color="auto"/>
              <w:right w:val="single" w:sz="4" w:space="0" w:color="auto"/>
            </w:tcBorders>
            <w:shd w:val="clear" w:color="auto" w:fill="auto"/>
            <w:noWrap/>
            <w:vAlign w:val="bottom"/>
            <w:hideMark/>
          </w:tcPr>
          <w:p w14:paraId="1FDF4A0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5428850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3F66F67F" w14:textId="77777777" w:rsidTr="00092C7D">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5BB4C482"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Randvere mängu- ja spordiväljaku (Aadu kinnistu) multifunktsionaalseks ehitamine</w:t>
            </w:r>
          </w:p>
        </w:tc>
        <w:tc>
          <w:tcPr>
            <w:tcW w:w="1540" w:type="dxa"/>
            <w:tcBorders>
              <w:top w:val="nil"/>
              <w:left w:val="nil"/>
              <w:bottom w:val="single" w:sz="4" w:space="0" w:color="auto"/>
              <w:right w:val="single" w:sz="4" w:space="0" w:color="auto"/>
            </w:tcBorders>
            <w:shd w:val="clear" w:color="auto" w:fill="auto"/>
            <w:noWrap/>
            <w:vAlign w:val="bottom"/>
            <w:hideMark/>
          </w:tcPr>
          <w:p w14:paraId="40E39415"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75B4AFD5"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2FCA8626"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07893EBE"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3738B7D2"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150 000</w:t>
            </w:r>
          </w:p>
        </w:tc>
        <w:tc>
          <w:tcPr>
            <w:tcW w:w="1460" w:type="dxa"/>
            <w:tcBorders>
              <w:top w:val="nil"/>
              <w:left w:val="nil"/>
              <w:bottom w:val="single" w:sz="4" w:space="0" w:color="auto"/>
              <w:right w:val="single" w:sz="4" w:space="0" w:color="auto"/>
            </w:tcBorders>
            <w:shd w:val="clear" w:color="auto" w:fill="auto"/>
            <w:noWrap/>
            <w:vAlign w:val="bottom"/>
            <w:hideMark/>
          </w:tcPr>
          <w:p w14:paraId="15F0C0FE"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200 000</w:t>
            </w:r>
          </w:p>
        </w:tc>
        <w:tc>
          <w:tcPr>
            <w:tcW w:w="1460" w:type="dxa"/>
            <w:tcBorders>
              <w:top w:val="nil"/>
              <w:left w:val="nil"/>
              <w:bottom w:val="single" w:sz="4" w:space="0" w:color="auto"/>
              <w:right w:val="single" w:sz="4" w:space="0" w:color="auto"/>
            </w:tcBorders>
            <w:shd w:val="clear" w:color="auto" w:fill="auto"/>
            <w:noWrap/>
            <w:vAlign w:val="bottom"/>
            <w:hideMark/>
          </w:tcPr>
          <w:p w14:paraId="5028919C"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7AB5364E" w14:textId="77777777" w:rsidTr="00092C7D">
        <w:trPr>
          <w:trHeight w:val="283"/>
        </w:trPr>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6C0B4465"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lastRenderedPageBreak/>
              <w:t>sh toetuse arvelt</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074BC3D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00A5C1C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7208275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3DD92C7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4F8B8EB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37F0141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103FCD5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6BDF5193" w14:textId="77777777" w:rsidTr="00092C7D">
        <w:trPr>
          <w:trHeight w:val="283"/>
        </w:trPr>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14F134EA"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0487C21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672E827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7E50D8D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7E9B8B5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303E784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150 000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6799219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200 000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78ABA4D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437EDF46" w14:textId="77777777" w:rsidTr="00092C7D">
        <w:trPr>
          <w:trHeight w:val="283"/>
        </w:trPr>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71495847"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Ülase põik 3 asuva korvpalliväljaku rekonstrueerimine</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25CCA0F1"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36470ED9"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5F1177BE"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3C2B96DB"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6F47196F"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55 000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15A7BB47"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5EC84152"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06C66CF3" w14:textId="77777777" w:rsidTr="00092C7D">
        <w:trPr>
          <w:trHeight w:val="283"/>
        </w:trPr>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75485D43"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742ED59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43C3E9D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4DEE2EE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45891E7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3861B17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16E0EE1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4E1B422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4C09A039"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054E6D63"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noWrap/>
            <w:vAlign w:val="bottom"/>
            <w:hideMark/>
          </w:tcPr>
          <w:p w14:paraId="2CC730E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70ABE1C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0D00D97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74A4A71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6BAB01E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55 000</w:t>
            </w:r>
          </w:p>
        </w:tc>
        <w:tc>
          <w:tcPr>
            <w:tcW w:w="1460" w:type="dxa"/>
            <w:tcBorders>
              <w:top w:val="nil"/>
              <w:left w:val="nil"/>
              <w:bottom w:val="single" w:sz="4" w:space="0" w:color="auto"/>
              <w:right w:val="single" w:sz="4" w:space="0" w:color="auto"/>
            </w:tcBorders>
            <w:shd w:val="clear" w:color="auto" w:fill="auto"/>
            <w:noWrap/>
            <w:vAlign w:val="bottom"/>
            <w:hideMark/>
          </w:tcPr>
          <w:p w14:paraId="1A75187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1939735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015F3915"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28549495"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Silva tee 23a asuva tenniseväljaku rekonstrueerimine</w:t>
            </w:r>
          </w:p>
        </w:tc>
        <w:tc>
          <w:tcPr>
            <w:tcW w:w="1540" w:type="dxa"/>
            <w:tcBorders>
              <w:top w:val="nil"/>
              <w:left w:val="nil"/>
              <w:bottom w:val="single" w:sz="4" w:space="0" w:color="auto"/>
              <w:right w:val="single" w:sz="4" w:space="0" w:color="auto"/>
            </w:tcBorders>
            <w:shd w:val="clear" w:color="auto" w:fill="auto"/>
            <w:noWrap/>
            <w:vAlign w:val="bottom"/>
            <w:hideMark/>
          </w:tcPr>
          <w:p w14:paraId="4FD4E4DB"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355C7F66"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38903DBA"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109CE1F7"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6D956897"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60 000</w:t>
            </w:r>
          </w:p>
        </w:tc>
        <w:tc>
          <w:tcPr>
            <w:tcW w:w="1460" w:type="dxa"/>
            <w:tcBorders>
              <w:top w:val="nil"/>
              <w:left w:val="nil"/>
              <w:bottom w:val="single" w:sz="4" w:space="0" w:color="auto"/>
              <w:right w:val="single" w:sz="4" w:space="0" w:color="auto"/>
            </w:tcBorders>
            <w:shd w:val="clear" w:color="auto" w:fill="auto"/>
            <w:noWrap/>
            <w:vAlign w:val="bottom"/>
            <w:hideMark/>
          </w:tcPr>
          <w:p w14:paraId="17DA5AF9"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2EE0CE83"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0B98A884"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3D1D84AA"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noWrap/>
            <w:vAlign w:val="bottom"/>
            <w:hideMark/>
          </w:tcPr>
          <w:p w14:paraId="307743C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6A6FFC5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652F6CC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676D788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6DB558C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611CFCE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301E0AF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6039C94A"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7A857530"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noWrap/>
            <w:vAlign w:val="bottom"/>
            <w:hideMark/>
          </w:tcPr>
          <w:p w14:paraId="6CEDBD3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77805D0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127D364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6898E55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4CA30B6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60 000</w:t>
            </w:r>
          </w:p>
        </w:tc>
        <w:tc>
          <w:tcPr>
            <w:tcW w:w="1460" w:type="dxa"/>
            <w:tcBorders>
              <w:top w:val="nil"/>
              <w:left w:val="nil"/>
              <w:bottom w:val="single" w:sz="4" w:space="0" w:color="auto"/>
              <w:right w:val="single" w:sz="4" w:space="0" w:color="auto"/>
            </w:tcBorders>
            <w:shd w:val="clear" w:color="auto" w:fill="auto"/>
            <w:noWrap/>
            <w:vAlign w:val="bottom"/>
            <w:hideMark/>
          </w:tcPr>
          <w:p w14:paraId="25F85AB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43BDB79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0C8AC2B9"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23EC121F"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Randvere staadionile automaatse kastmissüsteemi rajamine</w:t>
            </w:r>
          </w:p>
        </w:tc>
        <w:tc>
          <w:tcPr>
            <w:tcW w:w="1540" w:type="dxa"/>
            <w:tcBorders>
              <w:top w:val="nil"/>
              <w:left w:val="nil"/>
              <w:bottom w:val="single" w:sz="4" w:space="0" w:color="auto"/>
              <w:right w:val="single" w:sz="4" w:space="0" w:color="auto"/>
            </w:tcBorders>
            <w:shd w:val="clear" w:color="auto" w:fill="auto"/>
            <w:noWrap/>
            <w:vAlign w:val="bottom"/>
            <w:hideMark/>
          </w:tcPr>
          <w:p w14:paraId="327FFADE"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72C7D4B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77374D0F"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1F9432A9"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13683AC4"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125 000</w:t>
            </w:r>
          </w:p>
        </w:tc>
        <w:tc>
          <w:tcPr>
            <w:tcW w:w="1460" w:type="dxa"/>
            <w:tcBorders>
              <w:top w:val="nil"/>
              <w:left w:val="nil"/>
              <w:bottom w:val="single" w:sz="4" w:space="0" w:color="auto"/>
              <w:right w:val="single" w:sz="4" w:space="0" w:color="auto"/>
            </w:tcBorders>
            <w:shd w:val="clear" w:color="auto" w:fill="auto"/>
            <w:noWrap/>
            <w:vAlign w:val="bottom"/>
            <w:hideMark/>
          </w:tcPr>
          <w:p w14:paraId="20A31B9D"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2C672888"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140BCB51"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425CFA77"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noWrap/>
            <w:vAlign w:val="bottom"/>
            <w:hideMark/>
          </w:tcPr>
          <w:p w14:paraId="0401771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4743126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73262A8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1A3B25F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6A2D086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5CA7C7F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2BAFD85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3C3B2D21"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23839501"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noWrap/>
            <w:vAlign w:val="bottom"/>
            <w:hideMark/>
          </w:tcPr>
          <w:p w14:paraId="09F8122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0CDCD38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0EACDEA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18E788D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057A3CF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125 000</w:t>
            </w:r>
          </w:p>
        </w:tc>
        <w:tc>
          <w:tcPr>
            <w:tcW w:w="1460" w:type="dxa"/>
            <w:tcBorders>
              <w:top w:val="nil"/>
              <w:left w:val="nil"/>
              <w:bottom w:val="single" w:sz="4" w:space="0" w:color="auto"/>
              <w:right w:val="single" w:sz="4" w:space="0" w:color="auto"/>
            </w:tcBorders>
            <w:shd w:val="clear" w:color="auto" w:fill="auto"/>
            <w:noWrap/>
            <w:vAlign w:val="bottom"/>
            <w:hideMark/>
          </w:tcPr>
          <w:p w14:paraId="3D8259F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4CC1A74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691B484D"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453F18C4"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Pargi tee 7 asuva skatepargi rekonstrueerimine</w:t>
            </w:r>
          </w:p>
        </w:tc>
        <w:tc>
          <w:tcPr>
            <w:tcW w:w="1540" w:type="dxa"/>
            <w:tcBorders>
              <w:top w:val="nil"/>
              <w:left w:val="nil"/>
              <w:bottom w:val="single" w:sz="4" w:space="0" w:color="auto"/>
              <w:right w:val="single" w:sz="4" w:space="0" w:color="auto"/>
            </w:tcBorders>
            <w:shd w:val="clear" w:color="auto" w:fill="auto"/>
            <w:noWrap/>
            <w:vAlign w:val="bottom"/>
            <w:hideMark/>
          </w:tcPr>
          <w:p w14:paraId="20A5DF83"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167C62EF"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3CEC2319"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4A0B395E"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2BA4A956"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67010814"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80 000</w:t>
            </w:r>
          </w:p>
        </w:tc>
        <w:tc>
          <w:tcPr>
            <w:tcW w:w="1460" w:type="dxa"/>
            <w:tcBorders>
              <w:top w:val="nil"/>
              <w:left w:val="nil"/>
              <w:bottom w:val="single" w:sz="4" w:space="0" w:color="auto"/>
              <w:right w:val="single" w:sz="4" w:space="0" w:color="auto"/>
            </w:tcBorders>
            <w:shd w:val="clear" w:color="auto" w:fill="auto"/>
            <w:noWrap/>
            <w:vAlign w:val="bottom"/>
            <w:hideMark/>
          </w:tcPr>
          <w:p w14:paraId="2D9FDE2E"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655B0070"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56B197A6"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noWrap/>
            <w:vAlign w:val="bottom"/>
            <w:hideMark/>
          </w:tcPr>
          <w:p w14:paraId="7613A7C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6B193DE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4268F6C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4FCFEFC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772DB98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3034020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563FB6F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4DE9F4EA"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6F2CB94D"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noWrap/>
            <w:vAlign w:val="bottom"/>
            <w:hideMark/>
          </w:tcPr>
          <w:p w14:paraId="21CDBF6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6D3492C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14EFDD9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5115E40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4FD963B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61D248E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80 000</w:t>
            </w:r>
          </w:p>
        </w:tc>
        <w:tc>
          <w:tcPr>
            <w:tcW w:w="1460" w:type="dxa"/>
            <w:tcBorders>
              <w:top w:val="nil"/>
              <w:left w:val="nil"/>
              <w:bottom w:val="single" w:sz="4" w:space="0" w:color="auto"/>
              <w:right w:val="single" w:sz="4" w:space="0" w:color="auto"/>
            </w:tcBorders>
            <w:shd w:val="clear" w:color="auto" w:fill="auto"/>
            <w:noWrap/>
            <w:vAlign w:val="bottom"/>
            <w:hideMark/>
          </w:tcPr>
          <w:p w14:paraId="5B43AA5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1C7CFD46"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236588C8"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Ülase põik 3 asuva tenniseväljaku rekonstrueerimine</w:t>
            </w:r>
          </w:p>
        </w:tc>
        <w:tc>
          <w:tcPr>
            <w:tcW w:w="1540" w:type="dxa"/>
            <w:tcBorders>
              <w:top w:val="nil"/>
              <w:left w:val="nil"/>
              <w:bottom w:val="single" w:sz="4" w:space="0" w:color="auto"/>
              <w:right w:val="single" w:sz="4" w:space="0" w:color="auto"/>
            </w:tcBorders>
            <w:shd w:val="clear" w:color="auto" w:fill="auto"/>
            <w:noWrap/>
            <w:vAlign w:val="bottom"/>
            <w:hideMark/>
          </w:tcPr>
          <w:p w14:paraId="093D16FC"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07A7691D"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3C782D6A"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697317F8"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7F6B6479"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55FA7EED"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60 000</w:t>
            </w:r>
          </w:p>
        </w:tc>
        <w:tc>
          <w:tcPr>
            <w:tcW w:w="1460" w:type="dxa"/>
            <w:tcBorders>
              <w:top w:val="nil"/>
              <w:left w:val="nil"/>
              <w:bottom w:val="single" w:sz="4" w:space="0" w:color="auto"/>
              <w:right w:val="single" w:sz="4" w:space="0" w:color="auto"/>
            </w:tcBorders>
            <w:shd w:val="clear" w:color="auto" w:fill="auto"/>
            <w:noWrap/>
            <w:vAlign w:val="bottom"/>
            <w:hideMark/>
          </w:tcPr>
          <w:p w14:paraId="05E4257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1E7808AD"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020D3A21"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noWrap/>
            <w:vAlign w:val="bottom"/>
            <w:hideMark/>
          </w:tcPr>
          <w:p w14:paraId="507BB35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349C090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6112CB5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290F061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4068AEF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0B0E009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3338A0A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62DC343A"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7DF19ECC"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noWrap/>
            <w:vAlign w:val="bottom"/>
            <w:hideMark/>
          </w:tcPr>
          <w:p w14:paraId="3966030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198EF46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1C4279C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3D4735F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6FED262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77DEA56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60 000</w:t>
            </w:r>
          </w:p>
        </w:tc>
        <w:tc>
          <w:tcPr>
            <w:tcW w:w="1460" w:type="dxa"/>
            <w:tcBorders>
              <w:top w:val="nil"/>
              <w:left w:val="nil"/>
              <w:bottom w:val="single" w:sz="4" w:space="0" w:color="auto"/>
              <w:right w:val="single" w:sz="4" w:space="0" w:color="auto"/>
            </w:tcBorders>
            <w:shd w:val="clear" w:color="auto" w:fill="auto"/>
            <w:noWrap/>
            <w:vAlign w:val="bottom"/>
            <w:hideMark/>
          </w:tcPr>
          <w:p w14:paraId="337D240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4F2D61FA"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34CC6F6F"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Heakord: haljakute rajamiine rekreatsioonialadeks</w:t>
            </w:r>
          </w:p>
        </w:tc>
        <w:tc>
          <w:tcPr>
            <w:tcW w:w="1540" w:type="dxa"/>
            <w:tcBorders>
              <w:top w:val="nil"/>
              <w:left w:val="nil"/>
              <w:bottom w:val="single" w:sz="4" w:space="0" w:color="auto"/>
              <w:right w:val="single" w:sz="4" w:space="0" w:color="auto"/>
            </w:tcBorders>
            <w:shd w:val="clear" w:color="auto" w:fill="auto"/>
            <w:noWrap/>
            <w:vAlign w:val="bottom"/>
            <w:hideMark/>
          </w:tcPr>
          <w:p w14:paraId="21DBD16A"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08FD8C0E"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01F29F93"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40 000</w:t>
            </w:r>
          </w:p>
        </w:tc>
        <w:tc>
          <w:tcPr>
            <w:tcW w:w="1460" w:type="dxa"/>
            <w:tcBorders>
              <w:top w:val="nil"/>
              <w:left w:val="nil"/>
              <w:bottom w:val="single" w:sz="4" w:space="0" w:color="auto"/>
              <w:right w:val="single" w:sz="4" w:space="0" w:color="auto"/>
            </w:tcBorders>
            <w:shd w:val="clear" w:color="auto" w:fill="auto"/>
            <w:noWrap/>
            <w:vAlign w:val="bottom"/>
            <w:hideMark/>
          </w:tcPr>
          <w:p w14:paraId="53E07D81"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45 000</w:t>
            </w:r>
          </w:p>
        </w:tc>
        <w:tc>
          <w:tcPr>
            <w:tcW w:w="1460" w:type="dxa"/>
            <w:tcBorders>
              <w:top w:val="nil"/>
              <w:left w:val="nil"/>
              <w:bottom w:val="single" w:sz="4" w:space="0" w:color="auto"/>
              <w:right w:val="single" w:sz="4" w:space="0" w:color="auto"/>
            </w:tcBorders>
            <w:shd w:val="clear" w:color="auto" w:fill="auto"/>
            <w:noWrap/>
            <w:vAlign w:val="bottom"/>
            <w:hideMark/>
          </w:tcPr>
          <w:p w14:paraId="663B930F"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50 000</w:t>
            </w:r>
          </w:p>
        </w:tc>
        <w:tc>
          <w:tcPr>
            <w:tcW w:w="1460" w:type="dxa"/>
            <w:tcBorders>
              <w:top w:val="nil"/>
              <w:left w:val="nil"/>
              <w:bottom w:val="single" w:sz="4" w:space="0" w:color="auto"/>
              <w:right w:val="single" w:sz="4" w:space="0" w:color="auto"/>
            </w:tcBorders>
            <w:shd w:val="clear" w:color="auto" w:fill="auto"/>
            <w:noWrap/>
            <w:vAlign w:val="bottom"/>
            <w:hideMark/>
          </w:tcPr>
          <w:p w14:paraId="16858516"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55 000</w:t>
            </w:r>
          </w:p>
        </w:tc>
        <w:tc>
          <w:tcPr>
            <w:tcW w:w="1460" w:type="dxa"/>
            <w:tcBorders>
              <w:top w:val="nil"/>
              <w:left w:val="nil"/>
              <w:bottom w:val="single" w:sz="4" w:space="0" w:color="auto"/>
              <w:right w:val="single" w:sz="4" w:space="0" w:color="auto"/>
            </w:tcBorders>
            <w:shd w:val="clear" w:color="auto" w:fill="auto"/>
            <w:noWrap/>
            <w:vAlign w:val="bottom"/>
            <w:hideMark/>
          </w:tcPr>
          <w:p w14:paraId="1B4F6048"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60 000</w:t>
            </w:r>
          </w:p>
        </w:tc>
      </w:tr>
      <w:tr w:rsidR="008E6770" w:rsidRPr="008E6770" w14:paraId="30C11733"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1B149A06"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noWrap/>
            <w:vAlign w:val="bottom"/>
            <w:hideMark/>
          </w:tcPr>
          <w:p w14:paraId="0065A8B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5706CB8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3ABAB95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2865D2F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655A3D3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51EA723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2A2D8E8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76A36B35"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7AA3D0AC"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noWrap/>
            <w:vAlign w:val="bottom"/>
            <w:hideMark/>
          </w:tcPr>
          <w:p w14:paraId="79894BD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232EA28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4F1D52B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40 000</w:t>
            </w:r>
          </w:p>
        </w:tc>
        <w:tc>
          <w:tcPr>
            <w:tcW w:w="1460" w:type="dxa"/>
            <w:tcBorders>
              <w:top w:val="nil"/>
              <w:left w:val="nil"/>
              <w:bottom w:val="single" w:sz="4" w:space="0" w:color="auto"/>
              <w:right w:val="single" w:sz="4" w:space="0" w:color="auto"/>
            </w:tcBorders>
            <w:shd w:val="clear" w:color="auto" w:fill="auto"/>
            <w:noWrap/>
            <w:vAlign w:val="bottom"/>
            <w:hideMark/>
          </w:tcPr>
          <w:p w14:paraId="32FBB34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45 000</w:t>
            </w:r>
          </w:p>
        </w:tc>
        <w:tc>
          <w:tcPr>
            <w:tcW w:w="1460" w:type="dxa"/>
            <w:tcBorders>
              <w:top w:val="nil"/>
              <w:left w:val="nil"/>
              <w:bottom w:val="single" w:sz="4" w:space="0" w:color="auto"/>
              <w:right w:val="single" w:sz="4" w:space="0" w:color="auto"/>
            </w:tcBorders>
            <w:shd w:val="clear" w:color="auto" w:fill="auto"/>
            <w:noWrap/>
            <w:vAlign w:val="bottom"/>
            <w:hideMark/>
          </w:tcPr>
          <w:p w14:paraId="7D19F22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50 000</w:t>
            </w:r>
          </w:p>
        </w:tc>
        <w:tc>
          <w:tcPr>
            <w:tcW w:w="1460" w:type="dxa"/>
            <w:tcBorders>
              <w:top w:val="nil"/>
              <w:left w:val="nil"/>
              <w:bottom w:val="single" w:sz="4" w:space="0" w:color="auto"/>
              <w:right w:val="single" w:sz="4" w:space="0" w:color="auto"/>
            </w:tcBorders>
            <w:shd w:val="clear" w:color="auto" w:fill="auto"/>
            <w:noWrap/>
            <w:vAlign w:val="bottom"/>
            <w:hideMark/>
          </w:tcPr>
          <w:p w14:paraId="676C8F7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55 000</w:t>
            </w:r>
          </w:p>
        </w:tc>
        <w:tc>
          <w:tcPr>
            <w:tcW w:w="1460" w:type="dxa"/>
            <w:tcBorders>
              <w:top w:val="nil"/>
              <w:left w:val="nil"/>
              <w:bottom w:val="single" w:sz="4" w:space="0" w:color="auto"/>
              <w:right w:val="single" w:sz="4" w:space="0" w:color="auto"/>
            </w:tcBorders>
            <w:shd w:val="clear" w:color="auto" w:fill="auto"/>
            <w:noWrap/>
            <w:vAlign w:val="bottom"/>
            <w:hideMark/>
          </w:tcPr>
          <w:p w14:paraId="4AC8063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60 000</w:t>
            </w:r>
          </w:p>
        </w:tc>
      </w:tr>
      <w:tr w:rsidR="008E6770" w:rsidRPr="008E6770" w14:paraId="34F5CE2D" w14:textId="77777777" w:rsidTr="008E6770">
        <w:trPr>
          <w:trHeight w:val="283"/>
        </w:trPr>
        <w:tc>
          <w:tcPr>
            <w:tcW w:w="4760" w:type="dxa"/>
            <w:tcBorders>
              <w:top w:val="nil"/>
              <w:left w:val="single" w:sz="4" w:space="0" w:color="auto"/>
              <w:bottom w:val="single" w:sz="4" w:space="0" w:color="auto"/>
              <w:right w:val="single" w:sz="4" w:space="0" w:color="auto"/>
            </w:tcBorders>
            <w:shd w:val="clear" w:color="000000" w:fill="D9D9D9"/>
            <w:hideMark/>
          </w:tcPr>
          <w:p w14:paraId="7654BA6D"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08 Vaba aeg, kultuur, sport</w:t>
            </w:r>
          </w:p>
        </w:tc>
        <w:tc>
          <w:tcPr>
            <w:tcW w:w="1540" w:type="dxa"/>
            <w:tcBorders>
              <w:top w:val="nil"/>
              <w:left w:val="nil"/>
              <w:bottom w:val="single" w:sz="4" w:space="0" w:color="auto"/>
              <w:right w:val="single" w:sz="4" w:space="0" w:color="auto"/>
            </w:tcBorders>
            <w:shd w:val="clear" w:color="000000" w:fill="D9D9D9"/>
            <w:noWrap/>
            <w:vAlign w:val="bottom"/>
            <w:hideMark/>
          </w:tcPr>
          <w:p w14:paraId="2B80D046"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420 175</w:t>
            </w:r>
          </w:p>
        </w:tc>
        <w:tc>
          <w:tcPr>
            <w:tcW w:w="1540" w:type="dxa"/>
            <w:tcBorders>
              <w:top w:val="nil"/>
              <w:left w:val="nil"/>
              <w:bottom w:val="single" w:sz="4" w:space="0" w:color="auto"/>
              <w:right w:val="single" w:sz="4" w:space="0" w:color="auto"/>
            </w:tcBorders>
            <w:shd w:val="clear" w:color="000000" w:fill="D9D9D9"/>
            <w:noWrap/>
            <w:vAlign w:val="bottom"/>
            <w:hideMark/>
          </w:tcPr>
          <w:p w14:paraId="07C2DDD5"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2 519 104</w:t>
            </w:r>
          </w:p>
        </w:tc>
        <w:tc>
          <w:tcPr>
            <w:tcW w:w="1540" w:type="dxa"/>
            <w:tcBorders>
              <w:top w:val="nil"/>
              <w:left w:val="nil"/>
              <w:bottom w:val="single" w:sz="4" w:space="0" w:color="auto"/>
              <w:right w:val="single" w:sz="4" w:space="0" w:color="auto"/>
            </w:tcBorders>
            <w:shd w:val="clear" w:color="000000" w:fill="D9D9D9"/>
            <w:noWrap/>
            <w:vAlign w:val="bottom"/>
            <w:hideMark/>
          </w:tcPr>
          <w:p w14:paraId="59C4E408"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4 425 000</w:t>
            </w:r>
          </w:p>
        </w:tc>
        <w:tc>
          <w:tcPr>
            <w:tcW w:w="1460" w:type="dxa"/>
            <w:tcBorders>
              <w:top w:val="nil"/>
              <w:left w:val="nil"/>
              <w:bottom w:val="single" w:sz="4" w:space="0" w:color="auto"/>
              <w:right w:val="single" w:sz="4" w:space="0" w:color="auto"/>
            </w:tcBorders>
            <w:shd w:val="clear" w:color="000000" w:fill="D9D9D9"/>
            <w:noWrap/>
            <w:vAlign w:val="bottom"/>
            <w:hideMark/>
          </w:tcPr>
          <w:p w14:paraId="716CF4D3"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2 955 000</w:t>
            </w:r>
          </w:p>
        </w:tc>
        <w:tc>
          <w:tcPr>
            <w:tcW w:w="1460" w:type="dxa"/>
            <w:tcBorders>
              <w:top w:val="nil"/>
              <w:left w:val="nil"/>
              <w:bottom w:val="single" w:sz="4" w:space="0" w:color="auto"/>
              <w:right w:val="single" w:sz="4" w:space="0" w:color="auto"/>
            </w:tcBorders>
            <w:shd w:val="clear" w:color="000000" w:fill="D9D9D9"/>
            <w:noWrap/>
            <w:vAlign w:val="bottom"/>
            <w:hideMark/>
          </w:tcPr>
          <w:p w14:paraId="7BF92E65"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1 050 000</w:t>
            </w:r>
          </w:p>
        </w:tc>
        <w:tc>
          <w:tcPr>
            <w:tcW w:w="1460" w:type="dxa"/>
            <w:tcBorders>
              <w:top w:val="nil"/>
              <w:left w:val="nil"/>
              <w:bottom w:val="single" w:sz="4" w:space="0" w:color="auto"/>
              <w:right w:val="single" w:sz="4" w:space="0" w:color="auto"/>
            </w:tcBorders>
            <w:shd w:val="clear" w:color="000000" w:fill="D9D9D9"/>
            <w:noWrap/>
            <w:vAlign w:val="bottom"/>
            <w:hideMark/>
          </w:tcPr>
          <w:p w14:paraId="2175E0B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380 000</w:t>
            </w:r>
          </w:p>
        </w:tc>
        <w:tc>
          <w:tcPr>
            <w:tcW w:w="1460" w:type="dxa"/>
            <w:tcBorders>
              <w:top w:val="nil"/>
              <w:left w:val="nil"/>
              <w:bottom w:val="single" w:sz="4" w:space="0" w:color="auto"/>
              <w:right w:val="single" w:sz="4" w:space="0" w:color="auto"/>
            </w:tcBorders>
            <w:shd w:val="clear" w:color="000000" w:fill="D9D9D9"/>
            <w:noWrap/>
            <w:vAlign w:val="bottom"/>
            <w:hideMark/>
          </w:tcPr>
          <w:p w14:paraId="42398D7D"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380 000</w:t>
            </w:r>
          </w:p>
        </w:tc>
      </w:tr>
      <w:tr w:rsidR="008E6770" w:rsidRPr="008E6770" w14:paraId="257E3D74"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54F35F0D"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Spordiväljakute ja vaba aja taristu rajamine ja rekonstrueerimine</w:t>
            </w:r>
          </w:p>
        </w:tc>
        <w:tc>
          <w:tcPr>
            <w:tcW w:w="1540" w:type="dxa"/>
            <w:tcBorders>
              <w:top w:val="nil"/>
              <w:left w:val="nil"/>
              <w:bottom w:val="single" w:sz="4" w:space="0" w:color="auto"/>
              <w:right w:val="single" w:sz="4" w:space="0" w:color="auto"/>
            </w:tcBorders>
            <w:shd w:val="clear" w:color="auto" w:fill="auto"/>
            <w:vAlign w:val="bottom"/>
            <w:hideMark/>
          </w:tcPr>
          <w:p w14:paraId="1792533C"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87 660</w:t>
            </w:r>
          </w:p>
        </w:tc>
        <w:tc>
          <w:tcPr>
            <w:tcW w:w="1540" w:type="dxa"/>
            <w:tcBorders>
              <w:top w:val="nil"/>
              <w:left w:val="nil"/>
              <w:bottom w:val="single" w:sz="4" w:space="0" w:color="auto"/>
              <w:right w:val="single" w:sz="4" w:space="0" w:color="auto"/>
            </w:tcBorders>
            <w:shd w:val="clear" w:color="auto" w:fill="auto"/>
            <w:vAlign w:val="bottom"/>
            <w:hideMark/>
          </w:tcPr>
          <w:p w14:paraId="638FF2A5"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245C9995"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F7CA35A"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80 000</w:t>
            </w:r>
          </w:p>
        </w:tc>
        <w:tc>
          <w:tcPr>
            <w:tcW w:w="1460" w:type="dxa"/>
            <w:tcBorders>
              <w:top w:val="nil"/>
              <w:left w:val="nil"/>
              <w:bottom w:val="single" w:sz="4" w:space="0" w:color="auto"/>
              <w:right w:val="single" w:sz="4" w:space="0" w:color="auto"/>
            </w:tcBorders>
            <w:shd w:val="clear" w:color="auto" w:fill="auto"/>
            <w:vAlign w:val="bottom"/>
            <w:hideMark/>
          </w:tcPr>
          <w:p w14:paraId="3B936C57"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80 000</w:t>
            </w:r>
          </w:p>
        </w:tc>
        <w:tc>
          <w:tcPr>
            <w:tcW w:w="1460" w:type="dxa"/>
            <w:tcBorders>
              <w:top w:val="nil"/>
              <w:left w:val="nil"/>
              <w:bottom w:val="single" w:sz="4" w:space="0" w:color="auto"/>
              <w:right w:val="single" w:sz="4" w:space="0" w:color="auto"/>
            </w:tcBorders>
            <w:shd w:val="clear" w:color="auto" w:fill="auto"/>
            <w:vAlign w:val="bottom"/>
            <w:hideMark/>
          </w:tcPr>
          <w:p w14:paraId="21B02BBC"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80 000</w:t>
            </w:r>
          </w:p>
        </w:tc>
        <w:tc>
          <w:tcPr>
            <w:tcW w:w="1460" w:type="dxa"/>
            <w:tcBorders>
              <w:top w:val="nil"/>
              <w:left w:val="nil"/>
              <w:bottom w:val="single" w:sz="4" w:space="0" w:color="auto"/>
              <w:right w:val="single" w:sz="4" w:space="0" w:color="auto"/>
            </w:tcBorders>
            <w:shd w:val="clear" w:color="auto" w:fill="auto"/>
            <w:vAlign w:val="bottom"/>
            <w:hideMark/>
          </w:tcPr>
          <w:p w14:paraId="7E8A94DF"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80 000</w:t>
            </w:r>
          </w:p>
        </w:tc>
      </w:tr>
      <w:tr w:rsidR="008E6770" w:rsidRPr="008E6770" w14:paraId="4DDFB2CE"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77084A27"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noWrap/>
            <w:vAlign w:val="bottom"/>
            <w:hideMark/>
          </w:tcPr>
          <w:p w14:paraId="1411B12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05C6101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1A6423E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0EC28E8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58E234D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79131D7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6D5E188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3C20CF96"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19DB78DB"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13B8323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87 660</w:t>
            </w:r>
          </w:p>
        </w:tc>
        <w:tc>
          <w:tcPr>
            <w:tcW w:w="1540" w:type="dxa"/>
            <w:tcBorders>
              <w:top w:val="nil"/>
              <w:left w:val="nil"/>
              <w:bottom w:val="single" w:sz="4" w:space="0" w:color="auto"/>
              <w:right w:val="single" w:sz="4" w:space="0" w:color="auto"/>
            </w:tcBorders>
            <w:shd w:val="clear" w:color="auto" w:fill="auto"/>
            <w:vAlign w:val="bottom"/>
            <w:hideMark/>
          </w:tcPr>
          <w:p w14:paraId="1C6C2F5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7D610CF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F3C7E2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80 000</w:t>
            </w:r>
          </w:p>
        </w:tc>
        <w:tc>
          <w:tcPr>
            <w:tcW w:w="1460" w:type="dxa"/>
            <w:tcBorders>
              <w:top w:val="nil"/>
              <w:left w:val="nil"/>
              <w:bottom w:val="single" w:sz="4" w:space="0" w:color="auto"/>
              <w:right w:val="single" w:sz="4" w:space="0" w:color="auto"/>
            </w:tcBorders>
            <w:shd w:val="clear" w:color="auto" w:fill="auto"/>
            <w:vAlign w:val="bottom"/>
            <w:hideMark/>
          </w:tcPr>
          <w:p w14:paraId="1EC0B78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80 000</w:t>
            </w:r>
          </w:p>
        </w:tc>
        <w:tc>
          <w:tcPr>
            <w:tcW w:w="1460" w:type="dxa"/>
            <w:tcBorders>
              <w:top w:val="nil"/>
              <w:left w:val="nil"/>
              <w:bottom w:val="single" w:sz="4" w:space="0" w:color="auto"/>
              <w:right w:val="single" w:sz="4" w:space="0" w:color="auto"/>
            </w:tcBorders>
            <w:shd w:val="clear" w:color="auto" w:fill="auto"/>
            <w:vAlign w:val="bottom"/>
            <w:hideMark/>
          </w:tcPr>
          <w:p w14:paraId="624E48B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80 000</w:t>
            </w:r>
          </w:p>
        </w:tc>
        <w:tc>
          <w:tcPr>
            <w:tcW w:w="1460" w:type="dxa"/>
            <w:tcBorders>
              <w:top w:val="nil"/>
              <w:left w:val="nil"/>
              <w:bottom w:val="single" w:sz="4" w:space="0" w:color="auto"/>
              <w:right w:val="single" w:sz="4" w:space="0" w:color="auto"/>
            </w:tcBorders>
            <w:shd w:val="clear" w:color="auto" w:fill="auto"/>
            <w:vAlign w:val="bottom"/>
            <w:hideMark/>
          </w:tcPr>
          <w:p w14:paraId="704903B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80 000</w:t>
            </w:r>
          </w:p>
        </w:tc>
      </w:tr>
      <w:tr w:rsidR="008E6770" w:rsidRPr="008E6770" w14:paraId="1FB3A6B8"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51C87F3D"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Pumptracki raja projekteerimine</w:t>
            </w:r>
          </w:p>
        </w:tc>
        <w:tc>
          <w:tcPr>
            <w:tcW w:w="1540" w:type="dxa"/>
            <w:tcBorders>
              <w:top w:val="nil"/>
              <w:left w:val="nil"/>
              <w:bottom w:val="single" w:sz="4" w:space="0" w:color="auto"/>
              <w:right w:val="single" w:sz="4" w:space="0" w:color="auto"/>
            </w:tcBorders>
            <w:shd w:val="clear" w:color="auto" w:fill="auto"/>
            <w:vAlign w:val="bottom"/>
            <w:hideMark/>
          </w:tcPr>
          <w:p w14:paraId="13C62785"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33E6E36C"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3BAF725D"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54C3223D"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20 000</w:t>
            </w:r>
          </w:p>
        </w:tc>
        <w:tc>
          <w:tcPr>
            <w:tcW w:w="1460" w:type="dxa"/>
            <w:tcBorders>
              <w:top w:val="nil"/>
              <w:left w:val="nil"/>
              <w:bottom w:val="single" w:sz="4" w:space="0" w:color="auto"/>
              <w:right w:val="single" w:sz="4" w:space="0" w:color="auto"/>
            </w:tcBorders>
            <w:shd w:val="clear" w:color="auto" w:fill="auto"/>
            <w:vAlign w:val="bottom"/>
            <w:hideMark/>
          </w:tcPr>
          <w:p w14:paraId="5D0570CD"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34C53EDE"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E098EB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4237F3A2"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4A0F9DD6" w14:textId="77777777" w:rsidR="008E6770" w:rsidRPr="008E6770" w:rsidRDefault="008E6770" w:rsidP="008E6770">
            <w:pPr>
              <w:spacing w:after="0" w:line="240" w:lineRule="auto"/>
              <w:rPr>
                <w:rFonts w:ascii="Arial" w:eastAsia="Times New Roman" w:hAnsi="Arial" w:cs="Arial"/>
                <w:sz w:val="16"/>
                <w:szCs w:val="16"/>
                <w:lang w:eastAsia="et-EE"/>
              </w:rPr>
            </w:pPr>
            <w:r w:rsidRPr="008E6770">
              <w:rPr>
                <w:rFonts w:ascii="Arial" w:eastAsia="Times New Roman" w:hAnsi="Arial" w:cs="Arial"/>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vAlign w:val="bottom"/>
            <w:hideMark/>
          </w:tcPr>
          <w:p w14:paraId="5426EF0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74AD135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2ECCFAF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8C43B9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6B2E8DE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7406E1C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70FBFA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0F95C886"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778A6DC2" w14:textId="77777777" w:rsidR="008E6770" w:rsidRPr="008E6770" w:rsidRDefault="008E6770" w:rsidP="008E6770">
            <w:pPr>
              <w:spacing w:after="0" w:line="240" w:lineRule="auto"/>
              <w:rPr>
                <w:rFonts w:ascii="Arial" w:eastAsia="Times New Roman" w:hAnsi="Arial" w:cs="Arial"/>
                <w:sz w:val="16"/>
                <w:szCs w:val="16"/>
                <w:lang w:eastAsia="et-EE"/>
              </w:rPr>
            </w:pPr>
            <w:r w:rsidRPr="008E6770">
              <w:rPr>
                <w:rFonts w:ascii="Arial" w:eastAsia="Times New Roman" w:hAnsi="Arial" w:cs="Arial"/>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14A1988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1664251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1AEECA5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55D5BBF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20 000</w:t>
            </w:r>
          </w:p>
        </w:tc>
        <w:tc>
          <w:tcPr>
            <w:tcW w:w="1460" w:type="dxa"/>
            <w:tcBorders>
              <w:top w:val="nil"/>
              <w:left w:val="nil"/>
              <w:bottom w:val="single" w:sz="4" w:space="0" w:color="auto"/>
              <w:right w:val="single" w:sz="4" w:space="0" w:color="auto"/>
            </w:tcBorders>
            <w:shd w:val="clear" w:color="auto" w:fill="auto"/>
            <w:vAlign w:val="bottom"/>
            <w:hideMark/>
          </w:tcPr>
          <w:p w14:paraId="03996B7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2FBD9C6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826479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2F53D0C5"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003A6D8A" w14:textId="6C0C300E" w:rsidR="008E6770" w:rsidRPr="008E6770" w:rsidRDefault="002154AE" w:rsidP="008E6770">
            <w:pPr>
              <w:spacing w:after="0" w:line="240" w:lineRule="auto"/>
              <w:rPr>
                <w:rFonts w:ascii="Arial" w:eastAsia="Times New Roman" w:hAnsi="Arial" w:cs="Arial"/>
                <w:b/>
                <w:bCs/>
                <w:sz w:val="16"/>
                <w:szCs w:val="16"/>
                <w:lang w:eastAsia="et-EE"/>
              </w:rPr>
            </w:pPr>
            <w:r w:rsidRPr="007A1D77">
              <w:rPr>
                <w:rFonts w:ascii="Arial" w:eastAsia="Times New Roman" w:hAnsi="Arial" w:cs="Arial"/>
                <w:b/>
                <w:bCs/>
                <w:sz w:val="16"/>
                <w:szCs w:val="16"/>
                <w:lang w:eastAsia="et-EE"/>
              </w:rPr>
              <w:t>Riigigümnaasiumi kõrvale spordikeskuse projekteerimine</w:t>
            </w:r>
          </w:p>
        </w:tc>
        <w:tc>
          <w:tcPr>
            <w:tcW w:w="1540" w:type="dxa"/>
            <w:tcBorders>
              <w:top w:val="nil"/>
              <w:left w:val="nil"/>
              <w:bottom w:val="single" w:sz="4" w:space="0" w:color="auto"/>
              <w:right w:val="single" w:sz="4" w:space="0" w:color="auto"/>
            </w:tcBorders>
            <w:shd w:val="clear" w:color="auto" w:fill="auto"/>
            <w:vAlign w:val="bottom"/>
            <w:hideMark/>
          </w:tcPr>
          <w:p w14:paraId="5C88E4BA"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0ABBAA1D"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310 000</w:t>
            </w:r>
          </w:p>
        </w:tc>
        <w:tc>
          <w:tcPr>
            <w:tcW w:w="1540" w:type="dxa"/>
            <w:tcBorders>
              <w:top w:val="nil"/>
              <w:left w:val="nil"/>
              <w:bottom w:val="single" w:sz="4" w:space="0" w:color="auto"/>
              <w:right w:val="single" w:sz="4" w:space="0" w:color="auto"/>
            </w:tcBorders>
            <w:shd w:val="clear" w:color="auto" w:fill="auto"/>
            <w:vAlign w:val="bottom"/>
            <w:hideMark/>
          </w:tcPr>
          <w:p w14:paraId="5C79C3AB"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6546C9C"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2FD76F52"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76D65DAD"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8D49B3A"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3A423E43"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3D7CE118"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vAlign w:val="bottom"/>
            <w:hideMark/>
          </w:tcPr>
          <w:p w14:paraId="7AD4332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39BB4C6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616F520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6ABAAD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2C6E0F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22B02C4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5BA0935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1A727154"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1A5B6443"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3F22229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1B9633A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310 000</w:t>
            </w:r>
          </w:p>
        </w:tc>
        <w:tc>
          <w:tcPr>
            <w:tcW w:w="1540" w:type="dxa"/>
            <w:tcBorders>
              <w:top w:val="nil"/>
              <w:left w:val="nil"/>
              <w:bottom w:val="single" w:sz="4" w:space="0" w:color="auto"/>
              <w:right w:val="single" w:sz="4" w:space="0" w:color="auto"/>
            </w:tcBorders>
            <w:shd w:val="clear" w:color="auto" w:fill="auto"/>
            <w:vAlign w:val="bottom"/>
            <w:hideMark/>
          </w:tcPr>
          <w:p w14:paraId="6C477E7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DCC0A1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67AC63F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5B847A8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45DB84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42EAE87B"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33726395"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Jalgpallihalli rajamine</w:t>
            </w:r>
          </w:p>
        </w:tc>
        <w:tc>
          <w:tcPr>
            <w:tcW w:w="1540" w:type="dxa"/>
            <w:tcBorders>
              <w:top w:val="nil"/>
              <w:left w:val="nil"/>
              <w:bottom w:val="single" w:sz="4" w:space="0" w:color="auto"/>
              <w:right w:val="single" w:sz="4" w:space="0" w:color="auto"/>
            </w:tcBorders>
            <w:shd w:val="clear" w:color="auto" w:fill="auto"/>
            <w:vAlign w:val="bottom"/>
            <w:hideMark/>
          </w:tcPr>
          <w:p w14:paraId="46630A38"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1 542</w:t>
            </w:r>
          </w:p>
        </w:tc>
        <w:tc>
          <w:tcPr>
            <w:tcW w:w="1540" w:type="dxa"/>
            <w:tcBorders>
              <w:top w:val="nil"/>
              <w:left w:val="nil"/>
              <w:bottom w:val="single" w:sz="4" w:space="0" w:color="auto"/>
              <w:right w:val="single" w:sz="4" w:space="0" w:color="auto"/>
            </w:tcBorders>
            <w:shd w:val="clear" w:color="auto" w:fill="auto"/>
            <w:vAlign w:val="bottom"/>
            <w:hideMark/>
          </w:tcPr>
          <w:p w14:paraId="608BDDEF"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1 450 000</w:t>
            </w:r>
          </w:p>
        </w:tc>
        <w:tc>
          <w:tcPr>
            <w:tcW w:w="1540" w:type="dxa"/>
            <w:tcBorders>
              <w:top w:val="nil"/>
              <w:left w:val="nil"/>
              <w:bottom w:val="single" w:sz="4" w:space="0" w:color="auto"/>
              <w:right w:val="single" w:sz="4" w:space="0" w:color="auto"/>
            </w:tcBorders>
            <w:shd w:val="clear" w:color="auto" w:fill="auto"/>
            <w:vAlign w:val="bottom"/>
            <w:hideMark/>
          </w:tcPr>
          <w:p w14:paraId="70CE00A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4 200 000</w:t>
            </w:r>
          </w:p>
        </w:tc>
        <w:tc>
          <w:tcPr>
            <w:tcW w:w="1460" w:type="dxa"/>
            <w:tcBorders>
              <w:top w:val="nil"/>
              <w:left w:val="nil"/>
              <w:bottom w:val="single" w:sz="4" w:space="0" w:color="auto"/>
              <w:right w:val="single" w:sz="4" w:space="0" w:color="auto"/>
            </w:tcBorders>
            <w:shd w:val="clear" w:color="auto" w:fill="auto"/>
            <w:vAlign w:val="bottom"/>
            <w:hideMark/>
          </w:tcPr>
          <w:p w14:paraId="29FADC0F"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2 800 000</w:t>
            </w:r>
          </w:p>
        </w:tc>
        <w:tc>
          <w:tcPr>
            <w:tcW w:w="1460" w:type="dxa"/>
            <w:tcBorders>
              <w:top w:val="nil"/>
              <w:left w:val="nil"/>
              <w:bottom w:val="single" w:sz="4" w:space="0" w:color="auto"/>
              <w:right w:val="single" w:sz="4" w:space="0" w:color="auto"/>
            </w:tcBorders>
            <w:shd w:val="clear" w:color="auto" w:fill="auto"/>
            <w:vAlign w:val="bottom"/>
            <w:hideMark/>
          </w:tcPr>
          <w:p w14:paraId="17D8EE83"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7842E0DE"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38B99737"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550D5BAF" w14:textId="77777777" w:rsidTr="00092E8C">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48E585CF"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vAlign w:val="bottom"/>
            <w:hideMark/>
          </w:tcPr>
          <w:p w14:paraId="284B28D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666ACDB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1 450 000</w:t>
            </w:r>
          </w:p>
        </w:tc>
        <w:tc>
          <w:tcPr>
            <w:tcW w:w="1540" w:type="dxa"/>
            <w:tcBorders>
              <w:top w:val="nil"/>
              <w:left w:val="nil"/>
              <w:bottom w:val="single" w:sz="4" w:space="0" w:color="auto"/>
              <w:right w:val="single" w:sz="4" w:space="0" w:color="auto"/>
            </w:tcBorders>
            <w:shd w:val="clear" w:color="auto" w:fill="auto"/>
            <w:vAlign w:val="bottom"/>
            <w:hideMark/>
          </w:tcPr>
          <w:p w14:paraId="2A62F13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30CCE85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3FF9C97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6CB1AF3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779CCA6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295AC8D1" w14:textId="77777777" w:rsidTr="00092E8C">
        <w:trPr>
          <w:trHeight w:val="283"/>
        </w:trPr>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7C831E10"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lastRenderedPageBreak/>
              <w:t>sh muude vahendite arvelt (omaosalus)</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4D2555A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1 542</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2C54D67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4DB38BE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4 200 000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C0B41D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2 800 000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6E9809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6F5FBA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35C3889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398E7460" w14:textId="77777777" w:rsidTr="00092E8C">
        <w:trPr>
          <w:trHeight w:val="283"/>
        </w:trPr>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3FE505D5"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Randvere staadioni rekonstrueerimine</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501D827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1721D629"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0821A3B6"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0D92352B"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3D0E6101"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6BAC278C"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50 000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6760AF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27FA07BA" w14:textId="77777777" w:rsidTr="00092E8C">
        <w:trPr>
          <w:trHeight w:val="283"/>
        </w:trPr>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291362E3" w14:textId="77777777" w:rsidR="008E6770" w:rsidRPr="008E6770" w:rsidRDefault="008E6770" w:rsidP="008E6770">
            <w:pPr>
              <w:spacing w:after="0" w:line="240" w:lineRule="auto"/>
              <w:rPr>
                <w:rFonts w:ascii="Arial" w:eastAsia="Times New Roman" w:hAnsi="Arial" w:cs="Arial"/>
                <w:sz w:val="16"/>
                <w:szCs w:val="16"/>
                <w:lang w:eastAsia="et-EE"/>
              </w:rPr>
            </w:pPr>
            <w:r w:rsidRPr="008E6770">
              <w:rPr>
                <w:rFonts w:ascii="Arial" w:eastAsia="Times New Roman" w:hAnsi="Arial" w:cs="Arial"/>
                <w:sz w:val="16"/>
                <w:szCs w:val="16"/>
                <w:lang w:eastAsia="et-EE"/>
              </w:rPr>
              <w:t>sh toetuse arvelt</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67C57A6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1DF5966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71972D0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FA84AC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064A76B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1B8EE9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EA62C3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12FF94F1"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3E073FB0" w14:textId="77777777" w:rsidR="008E6770" w:rsidRPr="008E6770" w:rsidRDefault="008E6770" w:rsidP="008E6770">
            <w:pPr>
              <w:spacing w:after="0" w:line="240" w:lineRule="auto"/>
              <w:rPr>
                <w:rFonts w:ascii="Arial" w:eastAsia="Times New Roman" w:hAnsi="Arial" w:cs="Arial"/>
                <w:sz w:val="16"/>
                <w:szCs w:val="16"/>
                <w:lang w:eastAsia="et-EE"/>
              </w:rPr>
            </w:pPr>
            <w:r w:rsidRPr="008E6770">
              <w:rPr>
                <w:rFonts w:ascii="Arial" w:eastAsia="Times New Roman" w:hAnsi="Arial" w:cs="Arial"/>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372329F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5B0DB93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3886DCE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28D4672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7786EF1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E8FBCC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50 000</w:t>
            </w:r>
          </w:p>
        </w:tc>
        <w:tc>
          <w:tcPr>
            <w:tcW w:w="1460" w:type="dxa"/>
            <w:tcBorders>
              <w:top w:val="nil"/>
              <w:left w:val="nil"/>
              <w:bottom w:val="single" w:sz="4" w:space="0" w:color="auto"/>
              <w:right w:val="single" w:sz="4" w:space="0" w:color="auto"/>
            </w:tcBorders>
            <w:shd w:val="clear" w:color="auto" w:fill="auto"/>
            <w:vAlign w:val="bottom"/>
            <w:hideMark/>
          </w:tcPr>
          <w:p w14:paraId="3B49A30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12DA3FAE"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720195C6"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Viimsi staadioni kunstmuru vahetus</w:t>
            </w:r>
          </w:p>
        </w:tc>
        <w:tc>
          <w:tcPr>
            <w:tcW w:w="1540" w:type="dxa"/>
            <w:tcBorders>
              <w:top w:val="nil"/>
              <w:left w:val="nil"/>
              <w:bottom w:val="single" w:sz="4" w:space="0" w:color="auto"/>
              <w:right w:val="single" w:sz="4" w:space="0" w:color="auto"/>
            </w:tcBorders>
            <w:shd w:val="clear" w:color="auto" w:fill="auto"/>
            <w:vAlign w:val="bottom"/>
            <w:hideMark/>
          </w:tcPr>
          <w:p w14:paraId="41DBBDEC"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2611DD47"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1662BEC4"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653D341A"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7804AD8C"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375 000</w:t>
            </w:r>
          </w:p>
        </w:tc>
        <w:tc>
          <w:tcPr>
            <w:tcW w:w="1460" w:type="dxa"/>
            <w:tcBorders>
              <w:top w:val="nil"/>
              <w:left w:val="nil"/>
              <w:bottom w:val="single" w:sz="4" w:space="0" w:color="auto"/>
              <w:right w:val="single" w:sz="4" w:space="0" w:color="auto"/>
            </w:tcBorders>
            <w:shd w:val="clear" w:color="auto" w:fill="auto"/>
            <w:vAlign w:val="bottom"/>
            <w:hideMark/>
          </w:tcPr>
          <w:p w14:paraId="6682C779"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22B5149"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61CBA55E"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59C9A7BD" w14:textId="77777777" w:rsidR="008E6770" w:rsidRPr="008E6770" w:rsidRDefault="008E6770" w:rsidP="008E6770">
            <w:pPr>
              <w:spacing w:after="0" w:line="240" w:lineRule="auto"/>
              <w:rPr>
                <w:rFonts w:ascii="Arial" w:eastAsia="Times New Roman" w:hAnsi="Arial" w:cs="Arial"/>
                <w:sz w:val="16"/>
                <w:szCs w:val="16"/>
                <w:lang w:eastAsia="et-EE"/>
              </w:rPr>
            </w:pPr>
            <w:r w:rsidRPr="008E6770">
              <w:rPr>
                <w:rFonts w:ascii="Arial" w:eastAsia="Times New Roman" w:hAnsi="Arial" w:cs="Arial"/>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vAlign w:val="bottom"/>
            <w:hideMark/>
          </w:tcPr>
          <w:p w14:paraId="2834D9F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0E9AF6E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69FEE6C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72E7C7C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0E8816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32B8166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5B40D8D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518CB5D7"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5C93EB40" w14:textId="77777777" w:rsidR="008E6770" w:rsidRPr="008E6770" w:rsidRDefault="008E6770" w:rsidP="008E6770">
            <w:pPr>
              <w:spacing w:after="0" w:line="240" w:lineRule="auto"/>
              <w:rPr>
                <w:rFonts w:ascii="Arial" w:eastAsia="Times New Roman" w:hAnsi="Arial" w:cs="Arial"/>
                <w:sz w:val="16"/>
                <w:szCs w:val="16"/>
                <w:lang w:eastAsia="et-EE"/>
              </w:rPr>
            </w:pPr>
            <w:r w:rsidRPr="008E6770">
              <w:rPr>
                <w:rFonts w:ascii="Arial" w:eastAsia="Times New Roman" w:hAnsi="Arial" w:cs="Arial"/>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31B4E9D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047CA78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3D34345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6C809C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32CD96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375 000</w:t>
            </w:r>
          </w:p>
        </w:tc>
        <w:tc>
          <w:tcPr>
            <w:tcW w:w="1460" w:type="dxa"/>
            <w:tcBorders>
              <w:top w:val="nil"/>
              <w:left w:val="nil"/>
              <w:bottom w:val="single" w:sz="4" w:space="0" w:color="auto"/>
              <w:right w:val="single" w:sz="4" w:space="0" w:color="auto"/>
            </w:tcBorders>
            <w:shd w:val="clear" w:color="auto" w:fill="auto"/>
            <w:vAlign w:val="bottom"/>
            <w:hideMark/>
          </w:tcPr>
          <w:p w14:paraId="3A9D661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3633FA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0ABEA85B"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1E28D558"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Laiaküla spordiväljaku ehitamine</w:t>
            </w:r>
          </w:p>
        </w:tc>
        <w:tc>
          <w:tcPr>
            <w:tcW w:w="1540" w:type="dxa"/>
            <w:tcBorders>
              <w:top w:val="nil"/>
              <w:left w:val="nil"/>
              <w:bottom w:val="single" w:sz="4" w:space="0" w:color="auto"/>
              <w:right w:val="single" w:sz="4" w:space="0" w:color="auto"/>
            </w:tcBorders>
            <w:shd w:val="clear" w:color="auto" w:fill="auto"/>
            <w:vAlign w:val="bottom"/>
            <w:hideMark/>
          </w:tcPr>
          <w:p w14:paraId="1F8D5B73"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28 523</w:t>
            </w:r>
          </w:p>
        </w:tc>
        <w:tc>
          <w:tcPr>
            <w:tcW w:w="1540" w:type="dxa"/>
            <w:tcBorders>
              <w:top w:val="nil"/>
              <w:left w:val="nil"/>
              <w:bottom w:val="single" w:sz="4" w:space="0" w:color="auto"/>
              <w:right w:val="single" w:sz="4" w:space="0" w:color="auto"/>
            </w:tcBorders>
            <w:shd w:val="clear" w:color="auto" w:fill="auto"/>
            <w:vAlign w:val="bottom"/>
            <w:hideMark/>
          </w:tcPr>
          <w:p w14:paraId="0CFA1363"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129 000</w:t>
            </w:r>
          </w:p>
        </w:tc>
        <w:tc>
          <w:tcPr>
            <w:tcW w:w="1540" w:type="dxa"/>
            <w:tcBorders>
              <w:top w:val="nil"/>
              <w:left w:val="nil"/>
              <w:bottom w:val="single" w:sz="4" w:space="0" w:color="auto"/>
              <w:right w:val="single" w:sz="4" w:space="0" w:color="auto"/>
            </w:tcBorders>
            <w:shd w:val="clear" w:color="auto" w:fill="auto"/>
            <w:vAlign w:val="bottom"/>
            <w:hideMark/>
          </w:tcPr>
          <w:p w14:paraId="70C670D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7E2D014"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2355542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B8926B2"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779E30AF"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688235CF"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4F4D6B6C" w14:textId="77777777" w:rsidR="008E6770" w:rsidRPr="008E6770" w:rsidRDefault="008E6770" w:rsidP="008E6770">
            <w:pPr>
              <w:spacing w:after="0" w:line="240" w:lineRule="auto"/>
              <w:rPr>
                <w:rFonts w:ascii="Arial" w:eastAsia="Times New Roman" w:hAnsi="Arial" w:cs="Arial"/>
                <w:sz w:val="16"/>
                <w:szCs w:val="16"/>
                <w:lang w:eastAsia="et-EE"/>
              </w:rPr>
            </w:pPr>
            <w:r w:rsidRPr="008E6770">
              <w:rPr>
                <w:rFonts w:ascii="Arial" w:eastAsia="Times New Roman" w:hAnsi="Arial" w:cs="Arial"/>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vAlign w:val="bottom"/>
            <w:hideMark/>
          </w:tcPr>
          <w:p w14:paraId="681EE93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04E510A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62BBFF2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61384F0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83C09B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24EAE3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5F7D646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403385D7"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66573757" w14:textId="77777777" w:rsidR="008E6770" w:rsidRPr="008E6770" w:rsidRDefault="008E6770" w:rsidP="008E6770">
            <w:pPr>
              <w:spacing w:after="0" w:line="240" w:lineRule="auto"/>
              <w:rPr>
                <w:rFonts w:ascii="Arial" w:eastAsia="Times New Roman" w:hAnsi="Arial" w:cs="Arial"/>
                <w:sz w:val="16"/>
                <w:szCs w:val="16"/>
                <w:lang w:eastAsia="et-EE"/>
              </w:rPr>
            </w:pPr>
            <w:r w:rsidRPr="008E6770">
              <w:rPr>
                <w:rFonts w:ascii="Arial" w:eastAsia="Times New Roman" w:hAnsi="Arial" w:cs="Arial"/>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3AF2E91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28 523</w:t>
            </w:r>
          </w:p>
        </w:tc>
        <w:tc>
          <w:tcPr>
            <w:tcW w:w="1540" w:type="dxa"/>
            <w:tcBorders>
              <w:top w:val="nil"/>
              <w:left w:val="nil"/>
              <w:bottom w:val="single" w:sz="4" w:space="0" w:color="auto"/>
              <w:right w:val="single" w:sz="4" w:space="0" w:color="auto"/>
            </w:tcBorders>
            <w:shd w:val="clear" w:color="auto" w:fill="auto"/>
            <w:vAlign w:val="bottom"/>
            <w:hideMark/>
          </w:tcPr>
          <w:p w14:paraId="13E4BAB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129 000</w:t>
            </w:r>
          </w:p>
        </w:tc>
        <w:tc>
          <w:tcPr>
            <w:tcW w:w="1540" w:type="dxa"/>
            <w:tcBorders>
              <w:top w:val="nil"/>
              <w:left w:val="nil"/>
              <w:bottom w:val="single" w:sz="4" w:space="0" w:color="auto"/>
              <w:right w:val="single" w:sz="4" w:space="0" w:color="auto"/>
            </w:tcBorders>
            <w:shd w:val="clear" w:color="auto" w:fill="auto"/>
            <w:vAlign w:val="bottom"/>
            <w:hideMark/>
          </w:tcPr>
          <w:p w14:paraId="48DC1AD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3EFF209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5C933E2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7C4B94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7103F74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7157B605"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13A25190"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Karulaugu terviseraja pikendus (lõik Artiumist kuni Vimkani) rajamine</w:t>
            </w:r>
          </w:p>
        </w:tc>
        <w:tc>
          <w:tcPr>
            <w:tcW w:w="1540" w:type="dxa"/>
            <w:tcBorders>
              <w:top w:val="nil"/>
              <w:left w:val="nil"/>
              <w:bottom w:val="single" w:sz="4" w:space="0" w:color="auto"/>
              <w:right w:val="single" w:sz="4" w:space="0" w:color="auto"/>
            </w:tcBorders>
            <w:shd w:val="clear" w:color="auto" w:fill="auto"/>
            <w:vAlign w:val="bottom"/>
            <w:hideMark/>
          </w:tcPr>
          <w:p w14:paraId="551FCD97"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401EF04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374 600</w:t>
            </w:r>
          </w:p>
        </w:tc>
        <w:tc>
          <w:tcPr>
            <w:tcW w:w="1540" w:type="dxa"/>
            <w:tcBorders>
              <w:top w:val="nil"/>
              <w:left w:val="nil"/>
              <w:bottom w:val="single" w:sz="4" w:space="0" w:color="auto"/>
              <w:right w:val="single" w:sz="4" w:space="0" w:color="auto"/>
            </w:tcBorders>
            <w:shd w:val="clear" w:color="auto" w:fill="auto"/>
            <w:vAlign w:val="bottom"/>
            <w:hideMark/>
          </w:tcPr>
          <w:p w14:paraId="7DF38B48"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33346AA"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612AA4D3"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3C020DEB"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35DCC3FE"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058F419B"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4CEEDA59"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vAlign w:val="bottom"/>
            <w:hideMark/>
          </w:tcPr>
          <w:p w14:paraId="023B5DF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3A910AE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695BF38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79B121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6312844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5868816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3C39842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12E7469B"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63D499B1"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6E1918F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53DF39E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374 600</w:t>
            </w:r>
          </w:p>
        </w:tc>
        <w:tc>
          <w:tcPr>
            <w:tcW w:w="1540" w:type="dxa"/>
            <w:tcBorders>
              <w:top w:val="nil"/>
              <w:left w:val="nil"/>
              <w:bottom w:val="single" w:sz="4" w:space="0" w:color="auto"/>
              <w:right w:val="single" w:sz="4" w:space="0" w:color="auto"/>
            </w:tcBorders>
            <w:shd w:val="clear" w:color="auto" w:fill="auto"/>
            <w:vAlign w:val="bottom"/>
            <w:hideMark/>
          </w:tcPr>
          <w:p w14:paraId="35BE51E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6157E63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4280F7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FE6449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FE3029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15A6B2DA"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4D8C636D"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Viimsi Noortekeskus: Randverre ja Pärnamäele mooduli soetamine</w:t>
            </w:r>
          </w:p>
        </w:tc>
        <w:tc>
          <w:tcPr>
            <w:tcW w:w="1540" w:type="dxa"/>
            <w:tcBorders>
              <w:top w:val="nil"/>
              <w:left w:val="nil"/>
              <w:bottom w:val="single" w:sz="4" w:space="0" w:color="auto"/>
              <w:right w:val="single" w:sz="4" w:space="0" w:color="auto"/>
            </w:tcBorders>
            <w:shd w:val="clear" w:color="auto" w:fill="auto"/>
            <w:vAlign w:val="bottom"/>
            <w:hideMark/>
          </w:tcPr>
          <w:p w14:paraId="1DCF3281"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30D1338A"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64B30335"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200 000</w:t>
            </w:r>
          </w:p>
        </w:tc>
        <w:tc>
          <w:tcPr>
            <w:tcW w:w="1460" w:type="dxa"/>
            <w:tcBorders>
              <w:top w:val="nil"/>
              <w:left w:val="nil"/>
              <w:bottom w:val="single" w:sz="4" w:space="0" w:color="auto"/>
              <w:right w:val="single" w:sz="4" w:space="0" w:color="auto"/>
            </w:tcBorders>
            <w:shd w:val="clear" w:color="auto" w:fill="auto"/>
            <w:vAlign w:val="bottom"/>
            <w:hideMark/>
          </w:tcPr>
          <w:p w14:paraId="428EEC6F"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011328C"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2ECCDEA1"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200 000</w:t>
            </w:r>
          </w:p>
        </w:tc>
        <w:tc>
          <w:tcPr>
            <w:tcW w:w="1460" w:type="dxa"/>
            <w:tcBorders>
              <w:top w:val="nil"/>
              <w:left w:val="nil"/>
              <w:bottom w:val="single" w:sz="4" w:space="0" w:color="auto"/>
              <w:right w:val="single" w:sz="4" w:space="0" w:color="auto"/>
            </w:tcBorders>
            <w:shd w:val="clear" w:color="auto" w:fill="auto"/>
            <w:vAlign w:val="bottom"/>
            <w:hideMark/>
          </w:tcPr>
          <w:p w14:paraId="0485A20E"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3EA890D9"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37281EC7"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vAlign w:val="bottom"/>
            <w:hideMark/>
          </w:tcPr>
          <w:p w14:paraId="19317A0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1A225DA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337032C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7258C4F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528965A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7C0D0EA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BF91BB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2F604531"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63C9A11B"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4936859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4BAECFB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0C63504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200 000</w:t>
            </w:r>
          </w:p>
        </w:tc>
        <w:tc>
          <w:tcPr>
            <w:tcW w:w="1460" w:type="dxa"/>
            <w:tcBorders>
              <w:top w:val="nil"/>
              <w:left w:val="nil"/>
              <w:bottom w:val="single" w:sz="4" w:space="0" w:color="auto"/>
              <w:right w:val="single" w:sz="4" w:space="0" w:color="auto"/>
            </w:tcBorders>
            <w:shd w:val="clear" w:color="auto" w:fill="auto"/>
            <w:vAlign w:val="bottom"/>
            <w:hideMark/>
          </w:tcPr>
          <w:p w14:paraId="590AD75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FF3AC2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220FB1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200 000</w:t>
            </w:r>
          </w:p>
        </w:tc>
        <w:tc>
          <w:tcPr>
            <w:tcW w:w="1460" w:type="dxa"/>
            <w:tcBorders>
              <w:top w:val="nil"/>
              <w:left w:val="nil"/>
              <w:bottom w:val="single" w:sz="4" w:space="0" w:color="auto"/>
              <w:right w:val="single" w:sz="4" w:space="0" w:color="auto"/>
            </w:tcBorders>
            <w:shd w:val="clear" w:color="auto" w:fill="auto"/>
            <w:vAlign w:val="bottom"/>
            <w:hideMark/>
          </w:tcPr>
          <w:p w14:paraId="164D527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283A7548"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1B4B2C9D"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Prangli Rahvamaja: hoone parendamine ja remont</w:t>
            </w:r>
          </w:p>
        </w:tc>
        <w:tc>
          <w:tcPr>
            <w:tcW w:w="1540" w:type="dxa"/>
            <w:tcBorders>
              <w:top w:val="nil"/>
              <w:left w:val="nil"/>
              <w:bottom w:val="single" w:sz="4" w:space="0" w:color="auto"/>
              <w:right w:val="single" w:sz="4" w:space="0" w:color="auto"/>
            </w:tcBorders>
            <w:shd w:val="clear" w:color="auto" w:fill="auto"/>
            <w:vAlign w:val="bottom"/>
            <w:hideMark/>
          </w:tcPr>
          <w:p w14:paraId="2DFB4546"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1B9D57C9"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50 000</w:t>
            </w:r>
          </w:p>
        </w:tc>
        <w:tc>
          <w:tcPr>
            <w:tcW w:w="1540" w:type="dxa"/>
            <w:tcBorders>
              <w:top w:val="nil"/>
              <w:left w:val="nil"/>
              <w:bottom w:val="single" w:sz="4" w:space="0" w:color="auto"/>
              <w:right w:val="single" w:sz="4" w:space="0" w:color="auto"/>
            </w:tcBorders>
            <w:shd w:val="clear" w:color="auto" w:fill="auto"/>
            <w:vAlign w:val="bottom"/>
            <w:hideMark/>
          </w:tcPr>
          <w:p w14:paraId="7E3D8D3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A5E5C1B"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25 000</w:t>
            </w:r>
          </w:p>
        </w:tc>
        <w:tc>
          <w:tcPr>
            <w:tcW w:w="1460" w:type="dxa"/>
            <w:tcBorders>
              <w:top w:val="nil"/>
              <w:left w:val="nil"/>
              <w:bottom w:val="single" w:sz="4" w:space="0" w:color="auto"/>
              <w:right w:val="single" w:sz="4" w:space="0" w:color="auto"/>
            </w:tcBorders>
            <w:shd w:val="clear" w:color="auto" w:fill="auto"/>
            <w:vAlign w:val="bottom"/>
            <w:hideMark/>
          </w:tcPr>
          <w:p w14:paraId="3100406A"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25 000</w:t>
            </w:r>
          </w:p>
        </w:tc>
        <w:tc>
          <w:tcPr>
            <w:tcW w:w="1460" w:type="dxa"/>
            <w:tcBorders>
              <w:top w:val="nil"/>
              <w:left w:val="nil"/>
              <w:bottom w:val="single" w:sz="4" w:space="0" w:color="auto"/>
              <w:right w:val="single" w:sz="4" w:space="0" w:color="auto"/>
            </w:tcBorders>
            <w:shd w:val="clear" w:color="auto" w:fill="auto"/>
            <w:vAlign w:val="bottom"/>
            <w:hideMark/>
          </w:tcPr>
          <w:p w14:paraId="71B3FCB8"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20F3135C"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250 000</w:t>
            </w:r>
          </w:p>
        </w:tc>
      </w:tr>
      <w:tr w:rsidR="008E6770" w:rsidRPr="008E6770" w14:paraId="711D9AC1"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65B22239"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noWrap/>
            <w:vAlign w:val="bottom"/>
            <w:hideMark/>
          </w:tcPr>
          <w:p w14:paraId="7DD7C11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59178E2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77B4951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65C7FB3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43FDCDB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7AC8CF2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04C0BCF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50D4EED5"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17C6CE35"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40E196E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2966F8F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50 000</w:t>
            </w:r>
          </w:p>
        </w:tc>
        <w:tc>
          <w:tcPr>
            <w:tcW w:w="1540" w:type="dxa"/>
            <w:tcBorders>
              <w:top w:val="nil"/>
              <w:left w:val="nil"/>
              <w:bottom w:val="single" w:sz="4" w:space="0" w:color="auto"/>
              <w:right w:val="single" w:sz="4" w:space="0" w:color="auto"/>
            </w:tcBorders>
            <w:shd w:val="clear" w:color="auto" w:fill="auto"/>
            <w:vAlign w:val="bottom"/>
            <w:hideMark/>
          </w:tcPr>
          <w:p w14:paraId="6E6A7F9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6AD857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25 000</w:t>
            </w:r>
          </w:p>
        </w:tc>
        <w:tc>
          <w:tcPr>
            <w:tcW w:w="1460" w:type="dxa"/>
            <w:tcBorders>
              <w:top w:val="nil"/>
              <w:left w:val="nil"/>
              <w:bottom w:val="single" w:sz="4" w:space="0" w:color="auto"/>
              <w:right w:val="single" w:sz="4" w:space="0" w:color="auto"/>
            </w:tcBorders>
            <w:shd w:val="clear" w:color="auto" w:fill="auto"/>
            <w:vAlign w:val="bottom"/>
            <w:hideMark/>
          </w:tcPr>
          <w:p w14:paraId="49E7111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25 000</w:t>
            </w:r>
          </w:p>
        </w:tc>
        <w:tc>
          <w:tcPr>
            <w:tcW w:w="1460" w:type="dxa"/>
            <w:tcBorders>
              <w:top w:val="nil"/>
              <w:left w:val="nil"/>
              <w:bottom w:val="single" w:sz="4" w:space="0" w:color="auto"/>
              <w:right w:val="single" w:sz="4" w:space="0" w:color="auto"/>
            </w:tcBorders>
            <w:shd w:val="clear" w:color="auto" w:fill="auto"/>
            <w:vAlign w:val="bottom"/>
            <w:hideMark/>
          </w:tcPr>
          <w:p w14:paraId="40882CF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3312E9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250 000</w:t>
            </w:r>
          </w:p>
        </w:tc>
      </w:tr>
      <w:tr w:rsidR="008E6770" w:rsidRPr="008E6770" w14:paraId="3720897C"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13DB4004"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Prangli laululava rekonstrueerimine</w:t>
            </w:r>
          </w:p>
        </w:tc>
        <w:tc>
          <w:tcPr>
            <w:tcW w:w="1540" w:type="dxa"/>
            <w:tcBorders>
              <w:top w:val="nil"/>
              <w:left w:val="nil"/>
              <w:bottom w:val="single" w:sz="4" w:space="0" w:color="auto"/>
              <w:right w:val="single" w:sz="4" w:space="0" w:color="auto"/>
            </w:tcBorders>
            <w:shd w:val="clear" w:color="auto" w:fill="auto"/>
            <w:vAlign w:val="bottom"/>
            <w:hideMark/>
          </w:tcPr>
          <w:p w14:paraId="5D339CBD"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207 190</w:t>
            </w:r>
          </w:p>
        </w:tc>
        <w:tc>
          <w:tcPr>
            <w:tcW w:w="1540" w:type="dxa"/>
            <w:tcBorders>
              <w:top w:val="nil"/>
              <w:left w:val="nil"/>
              <w:bottom w:val="single" w:sz="4" w:space="0" w:color="auto"/>
              <w:right w:val="single" w:sz="4" w:space="0" w:color="auto"/>
            </w:tcBorders>
            <w:shd w:val="clear" w:color="auto" w:fill="auto"/>
            <w:vAlign w:val="bottom"/>
            <w:hideMark/>
          </w:tcPr>
          <w:p w14:paraId="2010DCD9"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84 504</w:t>
            </w:r>
          </w:p>
        </w:tc>
        <w:tc>
          <w:tcPr>
            <w:tcW w:w="1540" w:type="dxa"/>
            <w:tcBorders>
              <w:top w:val="nil"/>
              <w:left w:val="nil"/>
              <w:bottom w:val="single" w:sz="4" w:space="0" w:color="auto"/>
              <w:right w:val="single" w:sz="4" w:space="0" w:color="auto"/>
            </w:tcBorders>
            <w:shd w:val="clear" w:color="auto" w:fill="auto"/>
            <w:vAlign w:val="bottom"/>
            <w:hideMark/>
          </w:tcPr>
          <w:p w14:paraId="41F530AC"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10 000</w:t>
            </w:r>
          </w:p>
        </w:tc>
        <w:tc>
          <w:tcPr>
            <w:tcW w:w="1460" w:type="dxa"/>
            <w:tcBorders>
              <w:top w:val="nil"/>
              <w:left w:val="nil"/>
              <w:bottom w:val="single" w:sz="4" w:space="0" w:color="auto"/>
              <w:right w:val="single" w:sz="4" w:space="0" w:color="auto"/>
            </w:tcBorders>
            <w:shd w:val="clear" w:color="auto" w:fill="auto"/>
            <w:vAlign w:val="bottom"/>
            <w:hideMark/>
          </w:tcPr>
          <w:p w14:paraId="76590708"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506FA1DC"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65A15ABF"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7A234BD1"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2C2816F8"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76473DEC"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noWrap/>
            <w:vAlign w:val="bottom"/>
            <w:hideMark/>
          </w:tcPr>
          <w:p w14:paraId="261F8BC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23434E7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6825923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0466BB7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7432B79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58BB1E1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1D7EFFC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791D6032"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1905E41D"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120CF2F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207 190</w:t>
            </w:r>
          </w:p>
        </w:tc>
        <w:tc>
          <w:tcPr>
            <w:tcW w:w="1540" w:type="dxa"/>
            <w:tcBorders>
              <w:top w:val="nil"/>
              <w:left w:val="nil"/>
              <w:bottom w:val="single" w:sz="4" w:space="0" w:color="auto"/>
              <w:right w:val="single" w:sz="4" w:space="0" w:color="auto"/>
            </w:tcBorders>
            <w:shd w:val="clear" w:color="auto" w:fill="auto"/>
            <w:vAlign w:val="bottom"/>
            <w:hideMark/>
          </w:tcPr>
          <w:p w14:paraId="15D1E40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84 504</w:t>
            </w:r>
          </w:p>
        </w:tc>
        <w:tc>
          <w:tcPr>
            <w:tcW w:w="1540" w:type="dxa"/>
            <w:tcBorders>
              <w:top w:val="nil"/>
              <w:left w:val="nil"/>
              <w:bottom w:val="single" w:sz="4" w:space="0" w:color="auto"/>
              <w:right w:val="single" w:sz="4" w:space="0" w:color="auto"/>
            </w:tcBorders>
            <w:shd w:val="clear" w:color="auto" w:fill="auto"/>
            <w:vAlign w:val="bottom"/>
            <w:hideMark/>
          </w:tcPr>
          <w:p w14:paraId="30264C9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10 000</w:t>
            </w:r>
          </w:p>
        </w:tc>
        <w:tc>
          <w:tcPr>
            <w:tcW w:w="1460" w:type="dxa"/>
            <w:tcBorders>
              <w:top w:val="nil"/>
              <w:left w:val="nil"/>
              <w:bottom w:val="single" w:sz="4" w:space="0" w:color="auto"/>
              <w:right w:val="single" w:sz="4" w:space="0" w:color="auto"/>
            </w:tcBorders>
            <w:shd w:val="clear" w:color="auto" w:fill="auto"/>
            <w:vAlign w:val="bottom"/>
            <w:hideMark/>
          </w:tcPr>
          <w:p w14:paraId="485436F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61CD3E8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9E3AB1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E283F9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55427530"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77004929"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Kirikud ja kogudued: hoonete parendamine ja remont</w:t>
            </w:r>
          </w:p>
        </w:tc>
        <w:tc>
          <w:tcPr>
            <w:tcW w:w="1540" w:type="dxa"/>
            <w:tcBorders>
              <w:top w:val="nil"/>
              <w:left w:val="nil"/>
              <w:bottom w:val="single" w:sz="4" w:space="0" w:color="auto"/>
              <w:right w:val="single" w:sz="4" w:space="0" w:color="auto"/>
            </w:tcBorders>
            <w:shd w:val="clear" w:color="auto" w:fill="auto"/>
            <w:vAlign w:val="bottom"/>
            <w:hideMark/>
          </w:tcPr>
          <w:p w14:paraId="6103926B"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30 394</w:t>
            </w:r>
          </w:p>
        </w:tc>
        <w:tc>
          <w:tcPr>
            <w:tcW w:w="1540" w:type="dxa"/>
            <w:tcBorders>
              <w:top w:val="nil"/>
              <w:left w:val="nil"/>
              <w:bottom w:val="single" w:sz="4" w:space="0" w:color="auto"/>
              <w:right w:val="single" w:sz="4" w:space="0" w:color="auto"/>
            </w:tcBorders>
            <w:shd w:val="clear" w:color="auto" w:fill="auto"/>
            <w:vAlign w:val="bottom"/>
            <w:hideMark/>
          </w:tcPr>
          <w:p w14:paraId="6114FBB2"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7D08B9EC"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15 000</w:t>
            </w:r>
          </w:p>
        </w:tc>
        <w:tc>
          <w:tcPr>
            <w:tcW w:w="1460" w:type="dxa"/>
            <w:tcBorders>
              <w:top w:val="nil"/>
              <w:left w:val="nil"/>
              <w:bottom w:val="single" w:sz="4" w:space="0" w:color="auto"/>
              <w:right w:val="single" w:sz="4" w:space="0" w:color="auto"/>
            </w:tcBorders>
            <w:shd w:val="clear" w:color="auto" w:fill="auto"/>
            <w:vAlign w:val="bottom"/>
            <w:hideMark/>
          </w:tcPr>
          <w:p w14:paraId="52D17FE7"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30 000</w:t>
            </w:r>
          </w:p>
        </w:tc>
        <w:tc>
          <w:tcPr>
            <w:tcW w:w="1460" w:type="dxa"/>
            <w:tcBorders>
              <w:top w:val="nil"/>
              <w:left w:val="nil"/>
              <w:bottom w:val="single" w:sz="4" w:space="0" w:color="auto"/>
              <w:right w:val="single" w:sz="4" w:space="0" w:color="auto"/>
            </w:tcBorders>
            <w:shd w:val="clear" w:color="auto" w:fill="auto"/>
            <w:vAlign w:val="bottom"/>
            <w:hideMark/>
          </w:tcPr>
          <w:p w14:paraId="4A24B3C8"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30 000</w:t>
            </w:r>
          </w:p>
        </w:tc>
        <w:tc>
          <w:tcPr>
            <w:tcW w:w="1460" w:type="dxa"/>
            <w:tcBorders>
              <w:top w:val="nil"/>
              <w:left w:val="nil"/>
              <w:bottom w:val="single" w:sz="4" w:space="0" w:color="auto"/>
              <w:right w:val="single" w:sz="4" w:space="0" w:color="auto"/>
            </w:tcBorders>
            <w:shd w:val="clear" w:color="auto" w:fill="auto"/>
            <w:vAlign w:val="bottom"/>
            <w:hideMark/>
          </w:tcPr>
          <w:p w14:paraId="7D11EAF3"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50 000</w:t>
            </w:r>
          </w:p>
        </w:tc>
        <w:tc>
          <w:tcPr>
            <w:tcW w:w="1460" w:type="dxa"/>
            <w:tcBorders>
              <w:top w:val="nil"/>
              <w:left w:val="nil"/>
              <w:bottom w:val="single" w:sz="4" w:space="0" w:color="auto"/>
              <w:right w:val="single" w:sz="4" w:space="0" w:color="auto"/>
            </w:tcBorders>
            <w:shd w:val="clear" w:color="auto" w:fill="auto"/>
            <w:vAlign w:val="bottom"/>
            <w:hideMark/>
          </w:tcPr>
          <w:p w14:paraId="336F70AD"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50 000</w:t>
            </w:r>
          </w:p>
        </w:tc>
      </w:tr>
      <w:tr w:rsidR="008E6770" w:rsidRPr="008E6770" w14:paraId="41838F43"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71969231"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noWrap/>
            <w:vAlign w:val="bottom"/>
            <w:hideMark/>
          </w:tcPr>
          <w:p w14:paraId="3873674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3E4CC90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22CA10E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3CF645B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4EDCEC8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0C6B8EC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1550381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08C2D422"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6F1BC1D2"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16E7963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30 394</w:t>
            </w:r>
          </w:p>
        </w:tc>
        <w:tc>
          <w:tcPr>
            <w:tcW w:w="1540" w:type="dxa"/>
            <w:tcBorders>
              <w:top w:val="nil"/>
              <w:left w:val="nil"/>
              <w:bottom w:val="single" w:sz="4" w:space="0" w:color="auto"/>
              <w:right w:val="single" w:sz="4" w:space="0" w:color="auto"/>
            </w:tcBorders>
            <w:shd w:val="clear" w:color="auto" w:fill="auto"/>
            <w:vAlign w:val="bottom"/>
            <w:hideMark/>
          </w:tcPr>
          <w:p w14:paraId="4D7B933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18CBF59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15 000</w:t>
            </w:r>
          </w:p>
        </w:tc>
        <w:tc>
          <w:tcPr>
            <w:tcW w:w="1460" w:type="dxa"/>
            <w:tcBorders>
              <w:top w:val="nil"/>
              <w:left w:val="nil"/>
              <w:bottom w:val="single" w:sz="4" w:space="0" w:color="auto"/>
              <w:right w:val="single" w:sz="4" w:space="0" w:color="auto"/>
            </w:tcBorders>
            <w:shd w:val="clear" w:color="auto" w:fill="auto"/>
            <w:vAlign w:val="bottom"/>
            <w:hideMark/>
          </w:tcPr>
          <w:p w14:paraId="639922F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30 000</w:t>
            </w:r>
          </w:p>
        </w:tc>
        <w:tc>
          <w:tcPr>
            <w:tcW w:w="1460" w:type="dxa"/>
            <w:tcBorders>
              <w:top w:val="nil"/>
              <w:left w:val="nil"/>
              <w:bottom w:val="single" w:sz="4" w:space="0" w:color="auto"/>
              <w:right w:val="single" w:sz="4" w:space="0" w:color="auto"/>
            </w:tcBorders>
            <w:shd w:val="clear" w:color="auto" w:fill="auto"/>
            <w:vAlign w:val="bottom"/>
            <w:hideMark/>
          </w:tcPr>
          <w:p w14:paraId="04DFC67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30 000</w:t>
            </w:r>
          </w:p>
        </w:tc>
        <w:tc>
          <w:tcPr>
            <w:tcW w:w="1460" w:type="dxa"/>
            <w:tcBorders>
              <w:top w:val="nil"/>
              <w:left w:val="nil"/>
              <w:bottom w:val="single" w:sz="4" w:space="0" w:color="auto"/>
              <w:right w:val="single" w:sz="4" w:space="0" w:color="auto"/>
            </w:tcBorders>
            <w:shd w:val="clear" w:color="auto" w:fill="auto"/>
            <w:vAlign w:val="bottom"/>
            <w:hideMark/>
          </w:tcPr>
          <w:p w14:paraId="17CD571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50 000</w:t>
            </w:r>
          </w:p>
        </w:tc>
        <w:tc>
          <w:tcPr>
            <w:tcW w:w="1460" w:type="dxa"/>
            <w:tcBorders>
              <w:top w:val="nil"/>
              <w:left w:val="nil"/>
              <w:bottom w:val="single" w:sz="4" w:space="0" w:color="auto"/>
              <w:right w:val="single" w:sz="4" w:space="0" w:color="auto"/>
            </w:tcBorders>
            <w:shd w:val="clear" w:color="auto" w:fill="auto"/>
            <w:vAlign w:val="bottom"/>
            <w:hideMark/>
          </w:tcPr>
          <w:p w14:paraId="3B92C60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50 000</w:t>
            </w:r>
          </w:p>
        </w:tc>
      </w:tr>
      <w:tr w:rsidR="008E6770" w:rsidRPr="008E6770" w14:paraId="71C62F07"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3550BF92"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Viimsi Raamatukogu: muud investeeringud</w:t>
            </w:r>
          </w:p>
        </w:tc>
        <w:tc>
          <w:tcPr>
            <w:tcW w:w="1540" w:type="dxa"/>
            <w:tcBorders>
              <w:top w:val="nil"/>
              <w:left w:val="nil"/>
              <w:bottom w:val="single" w:sz="4" w:space="0" w:color="auto"/>
              <w:right w:val="single" w:sz="4" w:space="0" w:color="auto"/>
            </w:tcBorders>
            <w:shd w:val="clear" w:color="auto" w:fill="auto"/>
            <w:vAlign w:val="bottom"/>
            <w:hideMark/>
          </w:tcPr>
          <w:p w14:paraId="75D205C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17 166</w:t>
            </w:r>
          </w:p>
        </w:tc>
        <w:tc>
          <w:tcPr>
            <w:tcW w:w="1540" w:type="dxa"/>
            <w:tcBorders>
              <w:top w:val="nil"/>
              <w:left w:val="nil"/>
              <w:bottom w:val="single" w:sz="4" w:space="0" w:color="auto"/>
              <w:right w:val="single" w:sz="4" w:space="0" w:color="auto"/>
            </w:tcBorders>
            <w:shd w:val="clear" w:color="auto" w:fill="auto"/>
            <w:vAlign w:val="bottom"/>
            <w:hideMark/>
          </w:tcPr>
          <w:p w14:paraId="15337C0E"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732AEEBD"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5115B7B4"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93555B9"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E26722D"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3F6E544"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002A3915"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5B070AC4"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vAlign w:val="bottom"/>
            <w:hideMark/>
          </w:tcPr>
          <w:p w14:paraId="3834D85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5E5C8B5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1F59C37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51ABD38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7DE466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353F698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5CC156C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4AC48D8A"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6EDC7D9E"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1BCC0FF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17 166</w:t>
            </w:r>
          </w:p>
        </w:tc>
        <w:tc>
          <w:tcPr>
            <w:tcW w:w="1540" w:type="dxa"/>
            <w:tcBorders>
              <w:top w:val="nil"/>
              <w:left w:val="nil"/>
              <w:bottom w:val="single" w:sz="4" w:space="0" w:color="auto"/>
              <w:right w:val="single" w:sz="4" w:space="0" w:color="auto"/>
            </w:tcBorders>
            <w:shd w:val="clear" w:color="auto" w:fill="auto"/>
            <w:vAlign w:val="bottom"/>
            <w:hideMark/>
          </w:tcPr>
          <w:p w14:paraId="7E8C1D8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605514B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3B07859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2A9BFF8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3DA63DC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2D9BBD9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2AE016B1"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7176B881"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SA Rannarahva Muuseumi hoonete ja hoidla rekonstrueerimine</w:t>
            </w:r>
          </w:p>
        </w:tc>
        <w:tc>
          <w:tcPr>
            <w:tcW w:w="1540" w:type="dxa"/>
            <w:tcBorders>
              <w:top w:val="nil"/>
              <w:left w:val="nil"/>
              <w:bottom w:val="single" w:sz="4" w:space="0" w:color="auto"/>
              <w:right w:val="single" w:sz="4" w:space="0" w:color="auto"/>
            </w:tcBorders>
            <w:shd w:val="clear" w:color="auto" w:fill="auto"/>
            <w:vAlign w:val="bottom"/>
            <w:hideMark/>
          </w:tcPr>
          <w:p w14:paraId="729110BD"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423C27CF"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14 000</w:t>
            </w:r>
          </w:p>
        </w:tc>
        <w:tc>
          <w:tcPr>
            <w:tcW w:w="1540" w:type="dxa"/>
            <w:tcBorders>
              <w:top w:val="nil"/>
              <w:left w:val="nil"/>
              <w:bottom w:val="single" w:sz="4" w:space="0" w:color="auto"/>
              <w:right w:val="single" w:sz="4" w:space="0" w:color="auto"/>
            </w:tcBorders>
            <w:shd w:val="clear" w:color="auto" w:fill="auto"/>
            <w:vAlign w:val="bottom"/>
            <w:hideMark/>
          </w:tcPr>
          <w:p w14:paraId="18D0018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7ED6420B"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7CB0A93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205786C2"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58D97EBE"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08A686CE"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71D34BB4"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vAlign w:val="bottom"/>
            <w:hideMark/>
          </w:tcPr>
          <w:p w14:paraId="520C3C9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3A7C4A0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4D31206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70B5B15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560415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58B7D3C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F43D74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1E8B6186" w14:textId="77777777" w:rsidTr="00092E8C">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778E2F4D"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24B98C1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7D40369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14 000</w:t>
            </w:r>
          </w:p>
        </w:tc>
        <w:tc>
          <w:tcPr>
            <w:tcW w:w="1540" w:type="dxa"/>
            <w:tcBorders>
              <w:top w:val="nil"/>
              <w:left w:val="nil"/>
              <w:bottom w:val="single" w:sz="4" w:space="0" w:color="auto"/>
              <w:right w:val="single" w:sz="4" w:space="0" w:color="auto"/>
            </w:tcBorders>
            <w:shd w:val="clear" w:color="auto" w:fill="auto"/>
            <w:vAlign w:val="bottom"/>
            <w:hideMark/>
          </w:tcPr>
          <w:p w14:paraId="237ABF0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36FE714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5A4CFB3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564F982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68CB1B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74BDE769" w14:textId="77777777" w:rsidTr="00092E8C">
        <w:trPr>
          <w:trHeight w:val="283"/>
        </w:trPr>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64291E8E"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lastRenderedPageBreak/>
              <w:t>Pranglile raamatukogu ja kultuuri ning sporditegevuseks vaba aja hoone rajamine</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1886155D"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6AEE5A36"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17 000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5507CA1E"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26E1CE85"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3FBC9431"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540 000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08DE767"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1EF33ED3"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5C62456E" w14:textId="77777777" w:rsidTr="00092E8C">
        <w:trPr>
          <w:trHeight w:val="283"/>
        </w:trPr>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3463A147"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6D2EFDA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3EC4E55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229F7BD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B5EF89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6574957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378 000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49809A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17B6D6F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2F167D5F" w14:textId="77777777" w:rsidTr="00092E8C">
        <w:trPr>
          <w:trHeight w:val="283"/>
        </w:trPr>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410E7C88"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63CC32A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2BBF912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17 000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6F2F406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02C6B01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1B5D77B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162 000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6BC72EE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36043D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495B0C26" w14:textId="77777777" w:rsidTr="00092E8C">
        <w:trPr>
          <w:trHeight w:val="283"/>
        </w:trPr>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0CD47431"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Viimsi Vabaõhumuuseumi külastuskeskuse rajamine</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4D7A24A3"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61DC5AD4"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70 000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5D955A25"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5B02332"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11430245"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2BAC105"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618BC03F"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6B25716F" w14:textId="77777777" w:rsidTr="00092E8C">
        <w:trPr>
          <w:trHeight w:val="283"/>
        </w:trPr>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44EDF0C9"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773B26D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334DB51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4728E2A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068B524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29E0E13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332D9A6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78958E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345FEBBF"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167D9A8D"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6B9EC40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44D2175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70 000</w:t>
            </w:r>
          </w:p>
        </w:tc>
        <w:tc>
          <w:tcPr>
            <w:tcW w:w="1540" w:type="dxa"/>
            <w:tcBorders>
              <w:top w:val="nil"/>
              <w:left w:val="nil"/>
              <w:bottom w:val="single" w:sz="4" w:space="0" w:color="auto"/>
              <w:right w:val="single" w:sz="4" w:space="0" w:color="auto"/>
            </w:tcBorders>
            <w:shd w:val="clear" w:color="auto" w:fill="auto"/>
            <w:vAlign w:val="bottom"/>
            <w:hideMark/>
          </w:tcPr>
          <w:p w14:paraId="4AD6D28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2E566D8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4B5165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7226947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D1B88E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37FF9278"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5EE3D274"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Muud investeeringud</w:t>
            </w:r>
          </w:p>
        </w:tc>
        <w:tc>
          <w:tcPr>
            <w:tcW w:w="1540" w:type="dxa"/>
            <w:tcBorders>
              <w:top w:val="nil"/>
              <w:left w:val="nil"/>
              <w:bottom w:val="single" w:sz="4" w:space="0" w:color="auto"/>
              <w:right w:val="single" w:sz="4" w:space="0" w:color="auto"/>
            </w:tcBorders>
            <w:shd w:val="clear" w:color="auto" w:fill="auto"/>
            <w:vAlign w:val="bottom"/>
            <w:hideMark/>
          </w:tcPr>
          <w:p w14:paraId="650DA4B3"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47 700</w:t>
            </w:r>
          </w:p>
        </w:tc>
        <w:tc>
          <w:tcPr>
            <w:tcW w:w="1540" w:type="dxa"/>
            <w:tcBorders>
              <w:top w:val="nil"/>
              <w:left w:val="nil"/>
              <w:bottom w:val="single" w:sz="4" w:space="0" w:color="auto"/>
              <w:right w:val="single" w:sz="4" w:space="0" w:color="auto"/>
            </w:tcBorders>
            <w:shd w:val="clear" w:color="auto" w:fill="auto"/>
            <w:vAlign w:val="bottom"/>
            <w:hideMark/>
          </w:tcPr>
          <w:p w14:paraId="57744AD5"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20 000</w:t>
            </w:r>
          </w:p>
        </w:tc>
        <w:tc>
          <w:tcPr>
            <w:tcW w:w="1540" w:type="dxa"/>
            <w:tcBorders>
              <w:top w:val="nil"/>
              <w:left w:val="nil"/>
              <w:bottom w:val="single" w:sz="4" w:space="0" w:color="auto"/>
              <w:right w:val="single" w:sz="4" w:space="0" w:color="auto"/>
            </w:tcBorders>
            <w:shd w:val="clear" w:color="auto" w:fill="auto"/>
            <w:vAlign w:val="bottom"/>
            <w:hideMark/>
          </w:tcPr>
          <w:p w14:paraId="2367A51F"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5A3664A3"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73BF9AE7"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8A67A05"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5A3CD16"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0F799064"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62A2D863"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vAlign w:val="bottom"/>
            <w:hideMark/>
          </w:tcPr>
          <w:p w14:paraId="1C54432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67A10C4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2861DDB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D834CA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11FC19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7A517B9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22FE43B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2EFE35B6"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45A500EE"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6621719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47 700</w:t>
            </w:r>
          </w:p>
        </w:tc>
        <w:tc>
          <w:tcPr>
            <w:tcW w:w="1540" w:type="dxa"/>
            <w:tcBorders>
              <w:top w:val="nil"/>
              <w:left w:val="nil"/>
              <w:bottom w:val="single" w:sz="4" w:space="0" w:color="auto"/>
              <w:right w:val="single" w:sz="4" w:space="0" w:color="auto"/>
            </w:tcBorders>
            <w:shd w:val="clear" w:color="auto" w:fill="auto"/>
            <w:vAlign w:val="bottom"/>
            <w:hideMark/>
          </w:tcPr>
          <w:p w14:paraId="2C0EAFF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20 000</w:t>
            </w:r>
          </w:p>
        </w:tc>
        <w:tc>
          <w:tcPr>
            <w:tcW w:w="1540" w:type="dxa"/>
            <w:tcBorders>
              <w:top w:val="nil"/>
              <w:left w:val="nil"/>
              <w:bottom w:val="single" w:sz="4" w:space="0" w:color="auto"/>
              <w:right w:val="single" w:sz="4" w:space="0" w:color="auto"/>
            </w:tcBorders>
            <w:shd w:val="clear" w:color="auto" w:fill="auto"/>
            <w:vAlign w:val="bottom"/>
            <w:hideMark/>
          </w:tcPr>
          <w:p w14:paraId="4A81DDA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7321A66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6CF9FA4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D04A5C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657BD1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1499736C" w14:textId="77777777" w:rsidTr="008E6770">
        <w:trPr>
          <w:trHeight w:val="283"/>
        </w:trPr>
        <w:tc>
          <w:tcPr>
            <w:tcW w:w="4760" w:type="dxa"/>
            <w:tcBorders>
              <w:top w:val="nil"/>
              <w:left w:val="single" w:sz="4" w:space="0" w:color="auto"/>
              <w:bottom w:val="single" w:sz="4" w:space="0" w:color="auto"/>
              <w:right w:val="single" w:sz="4" w:space="0" w:color="auto"/>
            </w:tcBorders>
            <w:shd w:val="clear" w:color="000000" w:fill="D9D9D9"/>
            <w:hideMark/>
          </w:tcPr>
          <w:p w14:paraId="695F417C"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09 Haridus</w:t>
            </w:r>
          </w:p>
        </w:tc>
        <w:tc>
          <w:tcPr>
            <w:tcW w:w="1540" w:type="dxa"/>
            <w:tcBorders>
              <w:top w:val="nil"/>
              <w:left w:val="nil"/>
              <w:bottom w:val="single" w:sz="4" w:space="0" w:color="auto"/>
              <w:right w:val="single" w:sz="4" w:space="0" w:color="auto"/>
            </w:tcBorders>
            <w:shd w:val="clear" w:color="000000" w:fill="D9D9D9"/>
            <w:noWrap/>
            <w:vAlign w:val="bottom"/>
            <w:hideMark/>
          </w:tcPr>
          <w:p w14:paraId="06601EFF"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1 571 833</w:t>
            </w:r>
          </w:p>
        </w:tc>
        <w:tc>
          <w:tcPr>
            <w:tcW w:w="1540" w:type="dxa"/>
            <w:tcBorders>
              <w:top w:val="nil"/>
              <w:left w:val="nil"/>
              <w:bottom w:val="single" w:sz="4" w:space="0" w:color="auto"/>
              <w:right w:val="single" w:sz="4" w:space="0" w:color="auto"/>
            </w:tcBorders>
            <w:shd w:val="clear" w:color="000000" w:fill="D9D9D9"/>
            <w:noWrap/>
            <w:vAlign w:val="bottom"/>
            <w:hideMark/>
          </w:tcPr>
          <w:p w14:paraId="3091D429"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1 172 500</w:t>
            </w:r>
          </w:p>
        </w:tc>
        <w:tc>
          <w:tcPr>
            <w:tcW w:w="1540" w:type="dxa"/>
            <w:tcBorders>
              <w:top w:val="nil"/>
              <w:left w:val="nil"/>
              <w:bottom w:val="single" w:sz="4" w:space="0" w:color="auto"/>
              <w:right w:val="single" w:sz="4" w:space="0" w:color="auto"/>
            </w:tcBorders>
            <w:shd w:val="clear" w:color="000000" w:fill="D9D9D9"/>
            <w:noWrap/>
            <w:vAlign w:val="bottom"/>
            <w:hideMark/>
          </w:tcPr>
          <w:p w14:paraId="6584F339"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6 606 000</w:t>
            </w:r>
          </w:p>
        </w:tc>
        <w:tc>
          <w:tcPr>
            <w:tcW w:w="1460" w:type="dxa"/>
            <w:tcBorders>
              <w:top w:val="nil"/>
              <w:left w:val="nil"/>
              <w:bottom w:val="single" w:sz="4" w:space="0" w:color="auto"/>
              <w:right w:val="single" w:sz="4" w:space="0" w:color="auto"/>
            </w:tcBorders>
            <w:shd w:val="clear" w:color="000000" w:fill="D9D9D9"/>
            <w:noWrap/>
            <w:vAlign w:val="bottom"/>
            <w:hideMark/>
          </w:tcPr>
          <w:p w14:paraId="3873B2BD"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1 352 000</w:t>
            </w:r>
          </w:p>
        </w:tc>
        <w:tc>
          <w:tcPr>
            <w:tcW w:w="1460" w:type="dxa"/>
            <w:tcBorders>
              <w:top w:val="nil"/>
              <w:left w:val="nil"/>
              <w:bottom w:val="single" w:sz="4" w:space="0" w:color="auto"/>
              <w:right w:val="single" w:sz="4" w:space="0" w:color="auto"/>
            </w:tcBorders>
            <w:shd w:val="clear" w:color="000000" w:fill="D9D9D9"/>
            <w:noWrap/>
            <w:vAlign w:val="bottom"/>
            <w:hideMark/>
          </w:tcPr>
          <w:p w14:paraId="499CDF1E"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3 605 000</w:t>
            </w:r>
          </w:p>
        </w:tc>
        <w:tc>
          <w:tcPr>
            <w:tcW w:w="1460" w:type="dxa"/>
            <w:tcBorders>
              <w:top w:val="nil"/>
              <w:left w:val="nil"/>
              <w:bottom w:val="single" w:sz="4" w:space="0" w:color="auto"/>
              <w:right w:val="single" w:sz="4" w:space="0" w:color="auto"/>
            </w:tcBorders>
            <w:shd w:val="clear" w:color="000000" w:fill="D9D9D9"/>
            <w:noWrap/>
            <w:vAlign w:val="bottom"/>
            <w:hideMark/>
          </w:tcPr>
          <w:p w14:paraId="22284F4D"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317 000</w:t>
            </w:r>
          </w:p>
        </w:tc>
        <w:tc>
          <w:tcPr>
            <w:tcW w:w="1460" w:type="dxa"/>
            <w:tcBorders>
              <w:top w:val="nil"/>
              <w:left w:val="nil"/>
              <w:bottom w:val="single" w:sz="4" w:space="0" w:color="auto"/>
              <w:right w:val="single" w:sz="4" w:space="0" w:color="auto"/>
            </w:tcBorders>
            <w:shd w:val="clear" w:color="000000" w:fill="D9D9D9"/>
            <w:noWrap/>
            <w:vAlign w:val="bottom"/>
            <w:hideMark/>
          </w:tcPr>
          <w:p w14:paraId="7F7708CC"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1 055 000</w:t>
            </w:r>
          </w:p>
        </w:tc>
      </w:tr>
      <w:tr w:rsidR="008E6770" w:rsidRPr="008E6770" w14:paraId="5A011573"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5DEDACB5"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MLA Viimsi Lasteaiad: hoonete parendamine ja remont</w:t>
            </w:r>
          </w:p>
        </w:tc>
        <w:tc>
          <w:tcPr>
            <w:tcW w:w="1540" w:type="dxa"/>
            <w:tcBorders>
              <w:top w:val="nil"/>
              <w:left w:val="nil"/>
              <w:bottom w:val="single" w:sz="4" w:space="0" w:color="auto"/>
              <w:right w:val="single" w:sz="4" w:space="0" w:color="auto"/>
            </w:tcBorders>
            <w:shd w:val="clear" w:color="auto" w:fill="auto"/>
            <w:vAlign w:val="bottom"/>
            <w:hideMark/>
          </w:tcPr>
          <w:p w14:paraId="0207779F"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38 016</w:t>
            </w:r>
          </w:p>
        </w:tc>
        <w:tc>
          <w:tcPr>
            <w:tcW w:w="1540" w:type="dxa"/>
            <w:tcBorders>
              <w:top w:val="nil"/>
              <w:left w:val="nil"/>
              <w:bottom w:val="single" w:sz="4" w:space="0" w:color="auto"/>
              <w:right w:val="single" w:sz="4" w:space="0" w:color="auto"/>
            </w:tcBorders>
            <w:shd w:val="clear" w:color="auto" w:fill="auto"/>
            <w:vAlign w:val="bottom"/>
            <w:hideMark/>
          </w:tcPr>
          <w:p w14:paraId="7384B665"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159 000</w:t>
            </w:r>
          </w:p>
        </w:tc>
        <w:tc>
          <w:tcPr>
            <w:tcW w:w="1540" w:type="dxa"/>
            <w:tcBorders>
              <w:top w:val="nil"/>
              <w:left w:val="nil"/>
              <w:bottom w:val="single" w:sz="4" w:space="0" w:color="auto"/>
              <w:right w:val="single" w:sz="4" w:space="0" w:color="auto"/>
            </w:tcBorders>
            <w:shd w:val="clear" w:color="auto" w:fill="auto"/>
            <w:vAlign w:val="bottom"/>
            <w:hideMark/>
          </w:tcPr>
          <w:p w14:paraId="45564445"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336 000</w:t>
            </w:r>
          </w:p>
        </w:tc>
        <w:tc>
          <w:tcPr>
            <w:tcW w:w="1460" w:type="dxa"/>
            <w:tcBorders>
              <w:top w:val="nil"/>
              <w:left w:val="nil"/>
              <w:bottom w:val="single" w:sz="4" w:space="0" w:color="auto"/>
              <w:right w:val="single" w:sz="4" w:space="0" w:color="auto"/>
            </w:tcBorders>
            <w:shd w:val="clear" w:color="auto" w:fill="auto"/>
            <w:vAlign w:val="bottom"/>
            <w:hideMark/>
          </w:tcPr>
          <w:p w14:paraId="1985D42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370 000</w:t>
            </w:r>
          </w:p>
        </w:tc>
        <w:tc>
          <w:tcPr>
            <w:tcW w:w="1460" w:type="dxa"/>
            <w:tcBorders>
              <w:top w:val="nil"/>
              <w:left w:val="nil"/>
              <w:bottom w:val="single" w:sz="4" w:space="0" w:color="auto"/>
              <w:right w:val="single" w:sz="4" w:space="0" w:color="auto"/>
            </w:tcBorders>
            <w:shd w:val="clear" w:color="auto" w:fill="auto"/>
            <w:vAlign w:val="bottom"/>
            <w:hideMark/>
          </w:tcPr>
          <w:p w14:paraId="3E2786EC"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280 000</w:t>
            </w:r>
          </w:p>
        </w:tc>
        <w:tc>
          <w:tcPr>
            <w:tcW w:w="1460" w:type="dxa"/>
            <w:tcBorders>
              <w:top w:val="nil"/>
              <w:left w:val="nil"/>
              <w:bottom w:val="single" w:sz="4" w:space="0" w:color="auto"/>
              <w:right w:val="single" w:sz="4" w:space="0" w:color="auto"/>
            </w:tcBorders>
            <w:shd w:val="clear" w:color="auto" w:fill="auto"/>
            <w:vAlign w:val="bottom"/>
            <w:hideMark/>
          </w:tcPr>
          <w:p w14:paraId="0D6FE786"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147 000</w:t>
            </w:r>
          </w:p>
        </w:tc>
        <w:tc>
          <w:tcPr>
            <w:tcW w:w="1460" w:type="dxa"/>
            <w:tcBorders>
              <w:top w:val="nil"/>
              <w:left w:val="nil"/>
              <w:bottom w:val="single" w:sz="4" w:space="0" w:color="auto"/>
              <w:right w:val="single" w:sz="4" w:space="0" w:color="auto"/>
            </w:tcBorders>
            <w:shd w:val="clear" w:color="auto" w:fill="auto"/>
            <w:vAlign w:val="bottom"/>
            <w:hideMark/>
          </w:tcPr>
          <w:p w14:paraId="1911C6B7"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250 000</w:t>
            </w:r>
          </w:p>
        </w:tc>
      </w:tr>
      <w:tr w:rsidR="008E6770" w:rsidRPr="008E6770" w14:paraId="5C233D00"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76A0B4BD"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noWrap/>
            <w:vAlign w:val="bottom"/>
            <w:hideMark/>
          </w:tcPr>
          <w:p w14:paraId="0E42C04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31D83DB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4FC5477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5E54595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64F4D4D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1F95512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3E584A3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67E5322E"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4EE804DD"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360F604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38 016</w:t>
            </w:r>
          </w:p>
        </w:tc>
        <w:tc>
          <w:tcPr>
            <w:tcW w:w="1540" w:type="dxa"/>
            <w:tcBorders>
              <w:top w:val="nil"/>
              <w:left w:val="nil"/>
              <w:bottom w:val="single" w:sz="4" w:space="0" w:color="auto"/>
              <w:right w:val="single" w:sz="4" w:space="0" w:color="auto"/>
            </w:tcBorders>
            <w:shd w:val="clear" w:color="auto" w:fill="auto"/>
            <w:vAlign w:val="bottom"/>
            <w:hideMark/>
          </w:tcPr>
          <w:p w14:paraId="06EDADB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159 000</w:t>
            </w:r>
          </w:p>
        </w:tc>
        <w:tc>
          <w:tcPr>
            <w:tcW w:w="1540" w:type="dxa"/>
            <w:tcBorders>
              <w:top w:val="nil"/>
              <w:left w:val="nil"/>
              <w:bottom w:val="single" w:sz="4" w:space="0" w:color="auto"/>
              <w:right w:val="single" w:sz="4" w:space="0" w:color="auto"/>
            </w:tcBorders>
            <w:shd w:val="clear" w:color="auto" w:fill="auto"/>
            <w:vAlign w:val="bottom"/>
            <w:hideMark/>
          </w:tcPr>
          <w:p w14:paraId="672EB74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336 000</w:t>
            </w:r>
          </w:p>
        </w:tc>
        <w:tc>
          <w:tcPr>
            <w:tcW w:w="1460" w:type="dxa"/>
            <w:tcBorders>
              <w:top w:val="nil"/>
              <w:left w:val="nil"/>
              <w:bottom w:val="single" w:sz="4" w:space="0" w:color="auto"/>
              <w:right w:val="single" w:sz="4" w:space="0" w:color="auto"/>
            </w:tcBorders>
            <w:shd w:val="clear" w:color="auto" w:fill="auto"/>
            <w:vAlign w:val="bottom"/>
            <w:hideMark/>
          </w:tcPr>
          <w:p w14:paraId="0639D83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370 000</w:t>
            </w:r>
          </w:p>
        </w:tc>
        <w:tc>
          <w:tcPr>
            <w:tcW w:w="1460" w:type="dxa"/>
            <w:tcBorders>
              <w:top w:val="nil"/>
              <w:left w:val="nil"/>
              <w:bottom w:val="single" w:sz="4" w:space="0" w:color="auto"/>
              <w:right w:val="single" w:sz="4" w:space="0" w:color="auto"/>
            </w:tcBorders>
            <w:shd w:val="clear" w:color="auto" w:fill="auto"/>
            <w:vAlign w:val="bottom"/>
            <w:hideMark/>
          </w:tcPr>
          <w:p w14:paraId="7427888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280 000</w:t>
            </w:r>
          </w:p>
        </w:tc>
        <w:tc>
          <w:tcPr>
            <w:tcW w:w="1460" w:type="dxa"/>
            <w:tcBorders>
              <w:top w:val="nil"/>
              <w:left w:val="nil"/>
              <w:bottom w:val="single" w:sz="4" w:space="0" w:color="auto"/>
              <w:right w:val="single" w:sz="4" w:space="0" w:color="auto"/>
            </w:tcBorders>
            <w:shd w:val="clear" w:color="auto" w:fill="auto"/>
            <w:vAlign w:val="bottom"/>
            <w:hideMark/>
          </w:tcPr>
          <w:p w14:paraId="2BAD436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147 000</w:t>
            </w:r>
          </w:p>
        </w:tc>
        <w:tc>
          <w:tcPr>
            <w:tcW w:w="1460" w:type="dxa"/>
            <w:tcBorders>
              <w:top w:val="nil"/>
              <w:left w:val="nil"/>
              <w:bottom w:val="single" w:sz="4" w:space="0" w:color="auto"/>
              <w:right w:val="single" w:sz="4" w:space="0" w:color="auto"/>
            </w:tcBorders>
            <w:shd w:val="clear" w:color="auto" w:fill="auto"/>
            <w:vAlign w:val="bottom"/>
            <w:hideMark/>
          </w:tcPr>
          <w:p w14:paraId="30FFFEF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250 000</w:t>
            </w:r>
          </w:p>
        </w:tc>
      </w:tr>
      <w:tr w:rsidR="008E6770" w:rsidRPr="008E6770" w14:paraId="1E4DC99F"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75917B78"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Püünsi kool: hoone parendamine ja remont</w:t>
            </w:r>
          </w:p>
        </w:tc>
        <w:tc>
          <w:tcPr>
            <w:tcW w:w="1540" w:type="dxa"/>
            <w:tcBorders>
              <w:top w:val="nil"/>
              <w:left w:val="nil"/>
              <w:bottom w:val="single" w:sz="4" w:space="0" w:color="auto"/>
              <w:right w:val="single" w:sz="4" w:space="0" w:color="auto"/>
            </w:tcBorders>
            <w:shd w:val="clear" w:color="auto" w:fill="auto"/>
            <w:noWrap/>
            <w:vAlign w:val="bottom"/>
            <w:hideMark/>
          </w:tcPr>
          <w:p w14:paraId="693A9AAF"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084D2197"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55 000</w:t>
            </w:r>
          </w:p>
        </w:tc>
        <w:tc>
          <w:tcPr>
            <w:tcW w:w="1540" w:type="dxa"/>
            <w:tcBorders>
              <w:top w:val="nil"/>
              <w:left w:val="nil"/>
              <w:bottom w:val="single" w:sz="4" w:space="0" w:color="auto"/>
              <w:right w:val="single" w:sz="4" w:space="0" w:color="auto"/>
            </w:tcBorders>
            <w:shd w:val="clear" w:color="auto" w:fill="auto"/>
            <w:noWrap/>
            <w:vAlign w:val="bottom"/>
            <w:hideMark/>
          </w:tcPr>
          <w:p w14:paraId="120E548E"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4ACE95FD"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520 000</w:t>
            </w:r>
          </w:p>
        </w:tc>
        <w:tc>
          <w:tcPr>
            <w:tcW w:w="1460" w:type="dxa"/>
            <w:tcBorders>
              <w:top w:val="nil"/>
              <w:left w:val="nil"/>
              <w:bottom w:val="single" w:sz="4" w:space="0" w:color="auto"/>
              <w:right w:val="single" w:sz="4" w:space="0" w:color="auto"/>
            </w:tcBorders>
            <w:shd w:val="clear" w:color="auto" w:fill="auto"/>
            <w:noWrap/>
            <w:vAlign w:val="bottom"/>
            <w:hideMark/>
          </w:tcPr>
          <w:p w14:paraId="725CF2E8"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50 000</w:t>
            </w:r>
          </w:p>
        </w:tc>
        <w:tc>
          <w:tcPr>
            <w:tcW w:w="1460" w:type="dxa"/>
            <w:tcBorders>
              <w:top w:val="nil"/>
              <w:left w:val="nil"/>
              <w:bottom w:val="single" w:sz="4" w:space="0" w:color="auto"/>
              <w:right w:val="single" w:sz="4" w:space="0" w:color="auto"/>
            </w:tcBorders>
            <w:shd w:val="clear" w:color="auto" w:fill="auto"/>
            <w:noWrap/>
            <w:vAlign w:val="bottom"/>
            <w:hideMark/>
          </w:tcPr>
          <w:p w14:paraId="72DFB2FA"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0AE2150A"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020FB3CB"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293C99F3"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noWrap/>
            <w:vAlign w:val="bottom"/>
            <w:hideMark/>
          </w:tcPr>
          <w:p w14:paraId="14EADA2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10C063C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3FBFF5E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42494C0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10F6695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5834A67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76E31E5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7E4FC6F5"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2F71319D"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noWrap/>
            <w:vAlign w:val="bottom"/>
            <w:hideMark/>
          </w:tcPr>
          <w:p w14:paraId="248916BA" w14:textId="77777777" w:rsidR="008E6770" w:rsidRPr="008E6770" w:rsidRDefault="008E6770" w:rsidP="008E6770">
            <w:pPr>
              <w:spacing w:after="0" w:line="240" w:lineRule="auto"/>
              <w:rPr>
                <w:rFonts w:ascii="Arial" w:eastAsia="Times New Roman" w:hAnsi="Arial" w:cs="Arial"/>
                <w:sz w:val="16"/>
                <w:szCs w:val="16"/>
                <w:lang w:eastAsia="et-EE"/>
              </w:rPr>
            </w:pPr>
            <w:r w:rsidRPr="008E6770">
              <w:rPr>
                <w:rFonts w:ascii="Arial" w:eastAsia="Times New Roman" w:hAnsi="Arial" w:cs="Arial"/>
                <w:sz w:val="16"/>
                <w:szCs w:val="16"/>
                <w:lang w:eastAsia="et-EE"/>
              </w:rPr>
              <w:t> </w:t>
            </w:r>
          </w:p>
        </w:tc>
        <w:tc>
          <w:tcPr>
            <w:tcW w:w="1540" w:type="dxa"/>
            <w:tcBorders>
              <w:top w:val="nil"/>
              <w:left w:val="nil"/>
              <w:bottom w:val="single" w:sz="4" w:space="0" w:color="auto"/>
              <w:right w:val="single" w:sz="4" w:space="0" w:color="auto"/>
            </w:tcBorders>
            <w:shd w:val="clear" w:color="auto" w:fill="auto"/>
            <w:noWrap/>
            <w:vAlign w:val="bottom"/>
            <w:hideMark/>
          </w:tcPr>
          <w:p w14:paraId="3A399B0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55 000</w:t>
            </w:r>
          </w:p>
        </w:tc>
        <w:tc>
          <w:tcPr>
            <w:tcW w:w="1540" w:type="dxa"/>
            <w:tcBorders>
              <w:top w:val="nil"/>
              <w:left w:val="nil"/>
              <w:bottom w:val="single" w:sz="4" w:space="0" w:color="auto"/>
              <w:right w:val="single" w:sz="4" w:space="0" w:color="auto"/>
            </w:tcBorders>
            <w:shd w:val="clear" w:color="auto" w:fill="auto"/>
            <w:noWrap/>
            <w:vAlign w:val="bottom"/>
            <w:hideMark/>
          </w:tcPr>
          <w:p w14:paraId="4EFC99D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4BA64EC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520 000</w:t>
            </w:r>
          </w:p>
        </w:tc>
        <w:tc>
          <w:tcPr>
            <w:tcW w:w="1460" w:type="dxa"/>
            <w:tcBorders>
              <w:top w:val="nil"/>
              <w:left w:val="nil"/>
              <w:bottom w:val="single" w:sz="4" w:space="0" w:color="auto"/>
              <w:right w:val="single" w:sz="4" w:space="0" w:color="auto"/>
            </w:tcBorders>
            <w:shd w:val="clear" w:color="auto" w:fill="auto"/>
            <w:noWrap/>
            <w:vAlign w:val="bottom"/>
            <w:hideMark/>
          </w:tcPr>
          <w:p w14:paraId="46281BC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50 000</w:t>
            </w:r>
          </w:p>
        </w:tc>
        <w:tc>
          <w:tcPr>
            <w:tcW w:w="1460" w:type="dxa"/>
            <w:tcBorders>
              <w:top w:val="nil"/>
              <w:left w:val="nil"/>
              <w:bottom w:val="single" w:sz="4" w:space="0" w:color="auto"/>
              <w:right w:val="single" w:sz="4" w:space="0" w:color="auto"/>
            </w:tcBorders>
            <w:shd w:val="clear" w:color="auto" w:fill="auto"/>
            <w:noWrap/>
            <w:vAlign w:val="bottom"/>
            <w:hideMark/>
          </w:tcPr>
          <w:p w14:paraId="0BBF719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4A74CFA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16EB15CA"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6E494A76"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Viimsi kool: ujula rekonstrueerimine</w:t>
            </w:r>
          </w:p>
        </w:tc>
        <w:tc>
          <w:tcPr>
            <w:tcW w:w="1540" w:type="dxa"/>
            <w:tcBorders>
              <w:top w:val="nil"/>
              <w:left w:val="nil"/>
              <w:bottom w:val="single" w:sz="4" w:space="0" w:color="auto"/>
              <w:right w:val="single" w:sz="4" w:space="0" w:color="auto"/>
            </w:tcBorders>
            <w:shd w:val="clear" w:color="auto" w:fill="auto"/>
            <w:noWrap/>
            <w:vAlign w:val="bottom"/>
            <w:hideMark/>
          </w:tcPr>
          <w:p w14:paraId="0CBA8FE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6C2E335A"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500 000</w:t>
            </w:r>
          </w:p>
        </w:tc>
        <w:tc>
          <w:tcPr>
            <w:tcW w:w="1540" w:type="dxa"/>
            <w:tcBorders>
              <w:top w:val="nil"/>
              <w:left w:val="nil"/>
              <w:bottom w:val="single" w:sz="4" w:space="0" w:color="auto"/>
              <w:right w:val="single" w:sz="4" w:space="0" w:color="auto"/>
            </w:tcBorders>
            <w:shd w:val="clear" w:color="auto" w:fill="auto"/>
            <w:noWrap/>
            <w:vAlign w:val="bottom"/>
            <w:hideMark/>
          </w:tcPr>
          <w:p w14:paraId="4374FFA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7A7F87BF"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0987967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31A2F778"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53FC7396"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214973E4"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53AFA71F"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noWrap/>
            <w:vAlign w:val="bottom"/>
            <w:hideMark/>
          </w:tcPr>
          <w:p w14:paraId="14AB27B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051EFD4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10E690C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784D579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4A27381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5DA0AA2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77AC1FB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741AEDDE"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19EFC587"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noWrap/>
            <w:vAlign w:val="bottom"/>
            <w:hideMark/>
          </w:tcPr>
          <w:p w14:paraId="1E797B6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357FCA1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500 000</w:t>
            </w:r>
          </w:p>
        </w:tc>
        <w:tc>
          <w:tcPr>
            <w:tcW w:w="1540" w:type="dxa"/>
            <w:tcBorders>
              <w:top w:val="nil"/>
              <w:left w:val="nil"/>
              <w:bottom w:val="single" w:sz="4" w:space="0" w:color="auto"/>
              <w:right w:val="single" w:sz="4" w:space="0" w:color="auto"/>
            </w:tcBorders>
            <w:shd w:val="clear" w:color="auto" w:fill="auto"/>
            <w:noWrap/>
            <w:vAlign w:val="bottom"/>
            <w:hideMark/>
          </w:tcPr>
          <w:p w14:paraId="02791D5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7B66660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2265A7F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30EA665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2B659BE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1F7FEB76"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48244EA4"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Viimsi kool: hoone parendamine ja remont, õuesõppeklassi rajamine</w:t>
            </w:r>
          </w:p>
        </w:tc>
        <w:tc>
          <w:tcPr>
            <w:tcW w:w="1540" w:type="dxa"/>
            <w:tcBorders>
              <w:top w:val="nil"/>
              <w:left w:val="nil"/>
              <w:bottom w:val="single" w:sz="4" w:space="0" w:color="auto"/>
              <w:right w:val="single" w:sz="4" w:space="0" w:color="auto"/>
            </w:tcBorders>
            <w:shd w:val="clear" w:color="auto" w:fill="auto"/>
            <w:noWrap/>
            <w:vAlign w:val="bottom"/>
            <w:hideMark/>
          </w:tcPr>
          <w:p w14:paraId="33E9C01F"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67 538</w:t>
            </w:r>
          </w:p>
        </w:tc>
        <w:tc>
          <w:tcPr>
            <w:tcW w:w="1540" w:type="dxa"/>
            <w:tcBorders>
              <w:top w:val="nil"/>
              <w:left w:val="nil"/>
              <w:bottom w:val="single" w:sz="4" w:space="0" w:color="auto"/>
              <w:right w:val="single" w:sz="4" w:space="0" w:color="auto"/>
            </w:tcBorders>
            <w:shd w:val="clear" w:color="auto" w:fill="auto"/>
            <w:noWrap/>
            <w:vAlign w:val="bottom"/>
            <w:hideMark/>
          </w:tcPr>
          <w:p w14:paraId="297C373C"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60 000</w:t>
            </w:r>
          </w:p>
        </w:tc>
        <w:tc>
          <w:tcPr>
            <w:tcW w:w="1540" w:type="dxa"/>
            <w:tcBorders>
              <w:top w:val="nil"/>
              <w:left w:val="nil"/>
              <w:bottom w:val="single" w:sz="4" w:space="0" w:color="auto"/>
              <w:right w:val="single" w:sz="4" w:space="0" w:color="auto"/>
            </w:tcBorders>
            <w:shd w:val="clear" w:color="auto" w:fill="auto"/>
            <w:noWrap/>
            <w:vAlign w:val="bottom"/>
            <w:hideMark/>
          </w:tcPr>
          <w:p w14:paraId="1D5FC7B3"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345 000</w:t>
            </w:r>
          </w:p>
        </w:tc>
        <w:tc>
          <w:tcPr>
            <w:tcW w:w="1460" w:type="dxa"/>
            <w:tcBorders>
              <w:top w:val="nil"/>
              <w:left w:val="nil"/>
              <w:bottom w:val="single" w:sz="4" w:space="0" w:color="auto"/>
              <w:right w:val="single" w:sz="4" w:space="0" w:color="auto"/>
            </w:tcBorders>
            <w:shd w:val="clear" w:color="auto" w:fill="auto"/>
            <w:noWrap/>
            <w:vAlign w:val="bottom"/>
            <w:hideMark/>
          </w:tcPr>
          <w:p w14:paraId="7E7CDBC4"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312 000</w:t>
            </w:r>
          </w:p>
        </w:tc>
        <w:tc>
          <w:tcPr>
            <w:tcW w:w="1460" w:type="dxa"/>
            <w:tcBorders>
              <w:top w:val="nil"/>
              <w:left w:val="nil"/>
              <w:bottom w:val="single" w:sz="4" w:space="0" w:color="auto"/>
              <w:right w:val="single" w:sz="4" w:space="0" w:color="auto"/>
            </w:tcBorders>
            <w:shd w:val="clear" w:color="auto" w:fill="auto"/>
            <w:noWrap/>
            <w:vAlign w:val="bottom"/>
            <w:hideMark/>
          </w:tcPr>
          <w:p w14:paraId="1707E1D2"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375 000</w:t>
            </w:r>
          </w:p>
        </w:tc>
        <w:tc>
          <w:tcPr>
            <w:tcW w:w="1460" w:type="dxa"/>
            <w:tcBorders>
              <w:top w:val="nil"/>
              <w:left w:val="nil"/>
              <w:bottom w:val="single" w:sz="4" w:space="0" w:color="auto"/>
              <w:right w:val="single" w:sz="4" w:space="0" w:color="auto"/>
            </w:tcBorders>
            <w:shd w:val="clear" w:color="auto" w:fill="auto"/>
            <w:noWrap/>
            <w:vAlign w:val="bottom"/>
            <w:hideMark/>
          </w:tcPr>
          <w:p w14:paraId="246EF342"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170 000</w:t>
            </w:r>
          </w:p>
        </w:tc>
        <w:tc>
          <w:tcPr>
            <w:tcW w:w="1460" w:type="dxa"/>
            <w:tcBorders>
              <w:top w:val="nil"/>
              <w:left w:val="nil"/>
              <w:bottom w:val="single" w:sz="4" w:space="0" w:color="auto"/>
              <w:right w:val="single" w:sz="4" w:space="0" w:color="auto"/>
            </w:tcBorders>
            <w:shd w:val="clear" w:color="auto" w:fill="auto"/>
            <w:noWrap/>
            <w:vAlign w:val="bottom"/>
            <w:hideMark/>
          </w:tcPr>
          <w:p w14:paraId="4F76E6C5"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760 000</w:t>
            </w:r>
          </w:p>
        </w:tc>
      </w:tr>
      <w:tr w:rsidR="008E6770" w:rsidRPr="008E6770" w14:paraId="5A7CC1E8"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0978C3D2"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noWrap/>
            <w:vAlign w:val="bottom"/>
            <w:hideMark/>
          </w:tcPr>
          <w:p w14:paraId="78FCFA5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1C1DF95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noWrap/>
            <w:vAlign w:val="bottom"/>
            <w:hideMark/>
          </w:tcPr>
          <w:p w14:paraId="44F4192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6376127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49 000</w:t>
            </w:r>
          </w:p>
        </w:tc>
        <w:tc>
          <w:tcPr>
            <w:tcW w:w="1460" w:type="dxa"/>
            <w:tcBorders>
              <w:top w:val="nil"/>
              <w:left w:val="nil"/>
              <w:bottom w:val="single" w:sz="4" w:space="0" w:color="auto"/>
              <w:right w:val="single" w:sz="4" w:space="0" w:color="auto"/>
            </w:tcBorders>
            <w:shd w:val="clear" w:color="auto" w:fill="auto"/>
            <w:noWrap/>
            <w:vAlign w:val="bottom"/>
            <w:hideMark/>
          </w:tcPr>
          <w:p w14:paraId="43AF072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2CB2CF5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62C92AD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2378C9C9"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7F27D8A3"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noWrap/>
            <w:vAlign w:val="bottom"/>
            <w:hideMark/>
          </w:tcPr>
          <w:p w14:paraId="36AEF2F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67 538</w:t>
            </w:r>
          </w:p>
        </w:tc>
        <w:tc>
          <w:tcPr>
            <w:tcW w:w="1540" w:type="dxa"/>
            <w:tcBorders>
              <w:top w:val="nil"/>
              <w:left w:val="nil"/>
              <w:bottom w:val="single" w:sz="4" w:space="0" w:color="auto"/>
              <w:right w:val="single" w:sz="4" w:space="0" w:color="auto"/>
            </w:tcBorders>
            <w:shd w:val="clear" w:color="auto" w:fill="auto"/>
            <w:noWrap/>
            <w:vAlign w:val="bottom"/>
            <w:hideMark/>
          </w:tcPr>
          <w:p w14:paraId="70AC542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60 000</w:t>
            </w:r>
          </w:p>
        </w:tc>
        <w:tc>
          <w:tcPr>
            <w:tcW w:w="1540" w:type="dxa"/>
            <w:tcBorders>
              <w:top w:val="nil"/>
              <w:left w:val="nil"/>
              <w:bottom w:val="single" w:sz="4" w:space="0" w:color="auto"/>
              <w:right w:val="single" w:sz="4" w:space="0" w:color="auto"/>
            </w:tcBorders>
            <w:shd w:val="clear" w:color="auto" w:fill="auto"/>
            <w:noWrap/>
            <w:vAlign w:val="bottom"/>
            <w:hideMark/>
          </w:tcPr>
          <w:p w14:paraId="1E248B1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345 000</w:t>
            </w:r>
          </w:p>
        </w:tc>
        <w:tc>
          <w:tcPr>
            <w:tcW w:w="1460" w:type="dxa"/>
            <w:tcBorders>
              <w:top w:val="nil"/>
              <w:left w:val="nil"/>
              <w:bottom w:val="single" w:sz="4" w:space="0" w:color="auto"/>
              <w:right w:val="single" w:sz="4" w:space="0" w:color="auto"/>
            </w:tcBorders>
            <w:shd w:val="clear" w:color="auto" w:fill="auto"/>
            <w:noWrap/>
            <w:vAlign w:val="bottom"/>
            <w:hideMark/>
          </w:tcPr>
          <w:p w14:paraId="7AF9038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263 000</w:t>
            </w:r>
          </w:p>
        </w:tc>
        <w:tc>
          <w:tcPr>
            <w:tcW w:w="1460" w:type="dxa"/>
            <w:tcBorders>
              <w:top w:val="nil"/>
              <w:left w:val="nil"/>
              <w:bottom w:val="single" w:sz="4" w:space="0" w:color="auto"/>
              <w:right w:val="single" w:sz="4" w:space="0" w:color="auto"/>
            </w:tcBorders>
            <w:shd w:val="clear" w:color="auto" w:fill="auto"/>
            <w:noWrap/>
            <w:vAlign w:val="bottom"/>
            <w:hideMark/>
          </w:tcPr>
          <w:p w14:paraId="3E09AD9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375 000</w:t>
            </w:r>
          </w:p>
        </w:tc>
        <w:tc>
          <w:tcPr>
            <w:tcW w:w="1460" w:type="dxa"/>
            <w:tcBorders>
              <w:top w:val="nil"/>
              <w:left w:val="nil"/>
              <w:bottom w:val="single" w:sz="4" w:space="0" w:color="auto"/>
              <w:right w:val="single" w:sz="4" w:space="0" w:color="auto"/>
            </w:tcBorders>
            <w:shd w:val="clear" w:color="auto" w:fill="auto"/>
            <w:noWrap/>
            <w:vAlign w:val="bottom"/>
            <w:hideMark/>
          </w:tcPr>
          <w:p w14:paraId="14550F1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170 000</w:t>
            </w:r>
          </w:p>
        </w:tc>
        <w:tc>
          <w:tcPr>
            <w:tcW w:w="1460" w:type="dxa"/>
            <w:tcBorders>
              <w:top w:val="nil"/>
              <w:left w:val="nil"/>
              <w:bottom w:val="single" w:sz="4" w:space="0" w:color="auto"/>
              <w:right w:val="single" w:sz="4" w:space="0" w:color="auto"/>
            </w:tcBorders>
            <w:shd w:val="clear" w:color="auto" w:fill="auto"/>
            <w:noWrap/>
            <w:vAlign w:val="bottom"/>
            <w:hideMark/>
          </w:tcPr>
          <w:p w14:paraId="1E2F9BC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760 000</w:t>
            </w:r>
          </w:p>
        </w:tc>
      </w:tr>
      <w:tr w:rsidR="008E6770" w:rsidRPr="008E6770" w14:paraId="3FD7CBC4"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6BE1F457"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Haabneeme kool: hoone parendamine ja remont</w:t>
            </w:r>
          </w:p>
        </w:tc>
        <w:tc>
          <w:tcPr>
            <w:tcW w:w="1540" w:type="dxa"/>
            <w:tcBorders>
              <w:top w:val="nil"/>
              <w:left w:val="nil"/>
              <w:bottom w:val="single" w:sz="4" w:space="0" w:color="auto"/>
              <w:right w:val="single" w:sz="4" w:space="0" w:color="auto"/>
            </w:tcBorders>
            <w:shd w:val="clear" w:color="auto" w:fill="auto"/>
            <w:vAlign w:val="bottom"/>
            <w:hideMark/>
          </w:tcPr>
          <w:p w14:paraId="5667A304"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60E5C291"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69662704"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20 000</w:t>
            </w:r>
          </w:p>
        </w:tc>
        <w:tc>
          <w:tcPr>
            <w:tcW w:w="1460" w:type="dxa"/>
            <w:tcBorders>
              <w:top w:val="nil"/>
              <w:left w:val="nil"/>
              <w:bottom w:val="single" w:sz="4" w:space="0" w:color="auto"/>
              <w:right w:val="single" w:sz="4" w:space="0" w:color="auto"/>
            </w:tcBorders>
            <w:shd w:val="clear" w:color="auto" w:fill="auto"/>
            <w:vAlign w:val="bottom"/>
            <w:hideMark/>
          </w:tcPr>
          <w:p w14:paraId="0EF3A557"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50 000</w:t>
            </w:r>
          </w:p>
        </w:tc>
        <w:tc>
          <w:tcPr>
            <w:tcW w:w="1460" w:type="dxa"/>
            <w:tcBorders>
              <w:top w:val="nil"/>
              <w:left w:val="nil"/>
              <w:bottom w:val="single" w:sz="4" w:space="0" w:color="auto"/>
              <w:right w:val="single" w:sz="4" w:space="0" w:color="auto"/>
            </w:tcBorders>
            <w:shd w:val="clear" w:color="auto" w:fill="auto"/>
            <w:vAlign w:val="bottom"/>
            <w:hideMark/>
          </w:tcPr>
          <w:p w14:paraId="341AA8C3"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7DC9167B"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26705E2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5CFFC6E8"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54B0E562"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vAlign w:val="bottom"/>
            <w:hideMark/>
          </w:tcPr>
          <w:p w14:paraId="215CCFD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009F6DB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7F41A95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509C1C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325CA30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26E6F6F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59C6C9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39AA54F6"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5B7EA67E"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24C6256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60960DB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7799779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20 000</w:t>
            </w:r>
          </w:p>
        </w:tc>
        <w:tc>
          <w:tcPr>
            <w:tcW w:w="1460" w:type="dxa"/>
            <w:tcBorders>
              <w:top w:val="nil"/>
              <w:left w:val="nil"/>
              <w:bottom w:val="single" w:sz="4" w:space="0" w:color="auto"/>
              <w:right w:val="single" w:sz="4" w:space="0" w:color="auto"/>
            </w:tcBorders>
            <w:shd w:val="clear" w:color="auto" w:fill="auto"/>
            <w:vAlign w:val="bottom"/>
            <w:hideMark/>
          </w:tcPr>
          <w:p w14:paraId="558D4EE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50 000</w:t>
            </w:r>
          </w:p>
        </w:tc>
        <w:tc>
          <w:tcPr>
            <w:tcW w:w="1460" w:type="dxa"/>
            <w:tcBorders>
              <w:top w:val="nil"/>
              <w:left w:val="nil"/>
              <w:bottom w:val="single" w:sz="4" w:space="0" w:color="auto"/>
              <w:right w:val="single" w:sz="4" w:space="0" w:color="auto"/>
            </w:tcBorders>
            <w:shd w:val="clear" w:color="auto" w:fill="auto"/>
            <w:vAlign w:val="bottom"/>
            <w:hideMark/>
          </w:tcPr>
          <w:p w14:paraId="291870D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29ADFD8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2E36BC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3933F88E"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568A2686" w14:textId="1BA7F515"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Haabneeme kool: koolihoone klasside juurdeehitus</w:t>
            </w:r>
          </w:p>
        </w:tc>
        <w:tc>
          <w:tcPr>
            <w:tcW w:w="1540" w:type="dxa"/>
            <w:tcBorders>
              <w:top w:val="nil"/>
              <w:left w:val="nil"/>
              <w:bottom w:val="single" w:sz="4" w:space="0" w:color="auto"/>
              <w:right w:val="single" w:sz="4" w:space="0" w:color="auto"/>
            </w:tcBorders>
            <w:shd w:val="clear" w:color="auto" w:fill="auto"/>
            <w:vAlign w:val="bottom"/>
            <w:hideMark/>
          </w:tcPr>
          <w:p w14:paraId="0CF4D5A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27B400AA"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3F8A53AC"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1 000 000</w:t>
            </w:r>
          </w:p>
        </w:tc>
        <w:tc>
          <w:tcPr>
            <w:tcW w:w="1460" w:type="dxa"/>
            <w:tcBorders>
              <w:top w:val="nil"/>
              <w:left w:val="nil"/>
              <w:bottom w:val="single" w:sz="4" w:space="0" w:color="auto"/>
              <w:right w:val="single" w:sz="4" w:space="0" w:color="auto"/>
            </w:tcBorders>
            <w:shd w:val="clear" w:color="auto" w:fill="auto"/>
            <w:vAlign w:val="bottom"/>
            <w:hideMark/>
          </w:tcPr>
          <w:p w14:paraId="38B8C62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23958EE5"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3B97B5CB"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625F4FA"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6169ABEA"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19D34258"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vAlign w:val="bottom"/>
            <w:hideMark/>
          </w:tcPr>
          <w:p w14:paraId="58A4ECE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4A20557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557ACAD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62C5289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0B344C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3862864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36C5E83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55010CC1"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2DF52379"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305EAF4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3B76F3D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5D761A2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1 000 000</w:t>
            </w:r>
          </w:p>
        </w:tc>
        <w:tc>
          <w:tcPr>
            <w:tcW w:w="1460" w:type="dxa"/>
            <w:tcBorders>
              <w:top w:val="nil"/>
              <w:left w:val="nil"/>
              <w:bottom w:val="single" w:sz="4" w:space="0" w:color="auto"/>
              <w:right w:val="single" w:sz="4" w:space="0" w:color="auto"/>
            </w:tcBorders>
            <w:shd w:val="clear" w:color="auto" w:fill="auto"/>
            <w:vAlign w:val="bottom"/>
            <w:hideMark/>
          </w:tcPr>
          <w:p w14:paraId="16D7600F" w14:textId="77777777" w:rsidR="008E6770" w:rsidRPr="008E6770" w:rsidRDefault="008E6770" w:rsidP="008E6770">
            <w:pPr>
              <w:spacing w:after="0" w:line="240" w:lineRule="auto"/>
              <w:rPr>
                <w:rFonts w:ascii="Arial" w:eastAsia="Times New Roman" w:hAnsi="Arial" w:cs="Arial"/>
                <w:sz w:val="16"/>
                <w:szCs w:val="16"/>
                <w:lang w:eastAsia="et-EE"/>
              </w:rPr>
            </w:pPr>
            <w:r w:rsidRPr="008E6770">
              <w:rPr>
                <w:rFonts w:ascii="Arial" w:eastAsia="Times New Roman" w:hAnsi="Arial" w:cs="Arial"/>
                <w:sz w:val="16"/>
                <w:szCs w:val="16"/>
                <w:lang w:eastAsia="et-EE"/>
              </w:rPr>
              <w:t> </w:t>
            </w:r>
          </w:p>
        </w:tc>
        <w:tc>
          <w:tcPr>
            <w:tcW w:w="1460" w:type="dxa"/>
            <w:tcBorders>
              <w:top w:val="nil"/>
              <w:left w:val="nil"/>
              <w:bottom w:val="single" w:sz="4" w:space="0" w:color="auto"/>
              <w:right w:val="single" w:sz="4" w:space="0" w:color="auto"/>
            </w:tcBorders>
            <w:shd w:val="clear" w:color="auto" w:fill="auto"/>
            <w:vAlign w:val="bottom"/>
            <w:hideMark/>
          </w:tcPr>
          <w:p w14:paraId="5F8CD0E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3837034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3184F6E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317C295B"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2453263A"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Randvere kool: hoone parendamine ja remont</w:t>
            </w:r>
          </w:p>
        </w:tc>
        <w:tc>
          <w:tcPr>
            <w:tcW w:w="1540" w:type="dxa"/>
            <w:tcBorders>
              <w:top w:val="nil"/>
              <w:left w:val="nil"/>
              <w:bottom w:val="single" w:sz="4" w:space="0" w:color="auto"/>
              <w:right w:val="single" w:sz="4" w:space="0" w:color="auto"/>
            </w:tcBorders>
            <w:shd w:val="clear" w:color="auto" w:fill="auto"/>
            <w:vAlign w:val="bottom"/>
            <w:hideMark/>
          </w:tcPr>
          <w:p w14:paraId="24EE37F1"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95 918</w:t>
            </w:r>
          </w:p>
        </w:tc>
        <w:tc>
          <w:tcPr>
            <w:tcW w:w="1540" w:type="dxa"/>
            <w:tcBorders>
              <w:top w:val="nil"/>
              <w:left w:val="nil"/>
              <w:bottom w:val="single" w:sz="4" w:space="0" w:color="auto"/>
              <w:right w:val="single" w:sz="4" w:space="0" w:color="auto"/>
            </w:tcBorders>
            <w:shd w:val="clear" w:color="auto" w:fill="auto"/>
            <w:vAlign w:val="bottom"/>
            <w:hideMark/>
          </w:tcPr>
          <w:p w14:paraId="61E4ED38"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143 500</w:t>
            </w:r>
          </w:p>
        </w:tc>
        <w:tc>
          <w:tcPr>
            <w:tcW w:w="1540" w:type="dxa"/>
            <w:tcBorders>
              <w:top w:val="nil"/>
              <w:left w:val="nil"/>
              <w:bottom w:val="single" w:sz="4" w:space="0" w:color="auto"/>
              <w:right w:val="single" w:sz="4" w:space="0" w:color="auto"/>
            </w:tcBorders>
            <w:shd w:val="clear" w:color="auto" w:fill="auto"/>
            <w:vAlign w:val="bottom"/>
            <w:hideMark/>
          </w:tcPr>
          <w:p w14:paraId="266D60ED"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40 000</w:t>
            </w:r>
          </w:p>
        </w:tc>
        <w:tc>
          <w:tcPr>
            <w:tcW w:w="1460" w:type="dxa"/>
            <w:tcBorders>
              <w:top w:val="nil"/>
              <w:left w:val="nil"/>
              <w:bottom w:val="single" w:sz="4" w:space="0" w:color="auto"/>
              <w:right w:val="single" w:sz="4" w:space="0" w:color="auto"/>
            </w:tcBorders>
            <w:shd w:val="clear" w:color="auto" w:fill="auto"/>
            <w:vAlign w:val="bottom"/>
            <w:hideMark/>
          </w:tcPr>
          <w:p w14:paraId="4D2C26EF"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31DE799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3EEA61E1"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0B9C30A"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45 000</w:t>
            </w:r>
          </w:p>
        </w:tc>
      </w:tr>
      <w:tr w:rsidR="008E6770" w:rsidRPr="008E6770" w14:paraId="798E32F1"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034B4FEB"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vAlign w:val="bottom"/>
            <w:hideMark/>
          </w:tcPr>
          <w:p w14:paraId="7B45A54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39E1F2B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2C28BB6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31AB553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4F0C1D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734880E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3F85580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166DAC18" w14:textId="77777777" w:rsidTr="00136A1C">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5F454F2B"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00FB1C2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95 918</w:t>
            </w:r>
          </w:p>
        </w:tc>
        <w:tc>
          <w:tcPr>
            <w:tcW w:w="1540" w:type="dxa"/>
            <w:tcBorders>
              <w:top w:val="nil"/>
              <w:left w:val="nil"/>
              <w:bottom w:val="single" w:sz="4" w:space="0" w:color="auto"/>
              <w:right w:val="single" w:sz="4" w:space="0" w:color="auto"/>
            </w:tcBorders>
            <w:shd w:val="clear" w:color="auto" w:fill="auto"/>
            <w:vAlign w:val="bottom"/>
            <w:hideMark/>
          </w:tcPr>
          <w:p w14:paraId="3C73135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143 500</w:t>
            </w:r>
          </w:p>
        </w:tc>
        <w:tc>
          <w:tcPr>
            <w:tcW w:w="1540" w:type="dxa"/>
            <w:tcBorders>
              <w:top w:val="nil"/>
              <w:left w:val="nil"/>
              <w:bottom w:val="single" w:sz="4" w:space="0" w:color="auto"/>
              <w:right w:val="single" w:sz="4" w:space="0" w:color="auto"/>
            </w:tcBorders>
            <w:shd w:val="clear" w:color="auto" w:fill="auto"/>
            <w:vAlign w:val="bottom"/>
            <w:hideMark/>
          </w:tcPr>
          <w:p w14:paraId="25B9423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40 000</w:t>
            </w:r>
          </w:p>
        </w:tc>
        <w:tc>
          <w:tcPr>
            <w:tcW w:w="1460" w:type="dxa"/>
            <w:tcBorders>
              <w:top w:val="nil"/>
              <w:left w:val="nil"/>
              <w:bottom w:val="single" w:sz="4" w:space="0" w:color="auto"/>
              <w:right w:val="single" w:sz="4" w:space="0" w:color="auto"/>
            </w:tcBorders>
            <w:shd w:val="clear" w:color="auto" w:fill="auto"/>
            <w:vAlign w:val="bottom"/>
            <w:hideMark/>
          </w:tcPr>
          <w:p w14:paraId="4F2E7FA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5E4795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6910F87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B18EDF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45 000</w:t>
            </w:r>
          </w:p>
        </w:tc>
      </w:tr>
      <w:tr w:rsidR="008E6770" w:rsidRPr="008E6770" w14:paraId="3F2D50C7" w14:textId="77777777" w:rsidTr="00136A1C">
        <w:trPr>
          <w:trHeight w:val="283"/>
        </w:trPr>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086FD144"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lastRenderedPageBreak/>
              <w:t>SA Kultuuri- ja hariduskeskuse Viimsi Artium rajamine ja sisustamine</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44BBC83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1 370 361</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72FBB2E6"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3D0B1D1D"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6E68A93D"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03182D8"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67571B5"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22981368"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1CCCBB4F" w14:textId="77777777" w:rsidTr="00136A1C">
        <w:trPr>
          <w:trHeight w:val="283"/>
        </w:trPr>
        <w:tc>
          <w:tcPr>
            <w:tcW w:w="4760" w:type="dxa"/>
            <w:tcBorders>
              <w:top w:val="single" w:sz="4" w:space="0" w:color="auto"/>
              <w:left w:val="single" w:sz="4" w:space="0" w:color="auto"/>
              <w:bottom w:val="single" w:sz="4" w:space="0" w:color="auto"/>
              <w:right w:val="single" w:sz="4" w:space="0" w:color="auto"/>
            </w:tcBorders>
            <w:shd w:val="clear" w:color="auto" w:fill="auto"/>
            <w:hideMark/>
          </w:tcPr>
          <w:p w14:paraId="4880AD85"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0B8DAF3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5588B4E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789060B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5DB878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61EA21B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6E1CA97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C9D623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47FBC445"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753A8071"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605E587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1 370 361</w:t>
            </w:r>
          </w:p>
        </w:tc>
        <w:tc>
          <w:tcPr>
            <w:tcW w:w="1540" w:type="dxa"/>
            <w:tcBorders>
              <w:top w:val="nil"/>
              <w:left w:val="nil"/>
              <w:bottom w:val="single" w:sz="4" w:space="0" w:color="auto"/>
              <w:right w:val="single" w:sz="4" w:space="0" w:color="auto"/>
            </w:tcBorders>
            <w:shd w:val="clear" w:color="auto" w:fill="auto"/>
            <w:vAlign w:val="bottom"/>
            <w:hideMark/>
          </w:tcPr>
          <w:p w14:paraId="1E7509A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0B01050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12A5C1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11CD9C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ADC13F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7F7C98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192B932D"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20A55EB0"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Pärnamäe lasteaia rajamine</w:t>
            </w:r>
          </w:p>
        </w:tc>
        <w:tc>
          <w:tcPr>
            <w:tcW w:w="1540" w:type="dxa"/>
            <w:tcBorders>
              <w:top w:val="nil"/>
              <w:left w:val="nil"/>
              <w:bottom w:val="single" w:sz="4" w:space="0" w:color="auto"/>
              <w:right w:val="single" w:sz="4" w:space="0" w:color="auto"/>
            </w:tcBorders>
            <w:shd w:val="clear" w:color="auto" w:fill="auto"/>
            <w:vAlign w:val="bottom"/>
            <w:hideMark/>
          </w:tcPr>
          <w:p w14:paraId="032E54B1"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2373BA1B"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255 000</w:t>
            </w:r>
          </w:p>
        </w:tc>
        <w:tc>
          <w:tcPr>
            <w:tcW w:w="1540" w:type="dxa"/>
            <w:tcBorders>
              <w:top w:val="nil"/>
              <w:left w:val="nil"/>
              <w:bottom w:val="single" w:sz="4" w:space="0" w:color="auto"/>
              <w:right w:val="single" w:sz="4" w:space="0" w:color="auto"/>
            </w:tcBorders>
            <w:shd w:val="clear" w:color="auto" w:fill="auto"/>
            <w:vAlign w:val="bottom"/>
            <w:hideMark/>
          </w:tcPr>
          <w:p w14:paraId="29B7734E"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2 865 000</w:t>
            </w:r>
          </w:p>
        </w:tc>
        <w:tc>
          <w:tcPr>
            <w:tcW w:w="1460" w:type="dxa"/>
            <w:tcBorders>
              <w:top w:val="nil"/>
              <w:left w:val="nil"/>
              <w:bottom w:val="single" w:sz="4" w:space="0" w:color="auto"/>
              <w:right w:val="single" w:sz="4" w:space="0" w:color="auto"/>
            </w:tcBorders>
            <w:shd w:val="clear" w:color="auto" w:fill="auto"/>
            <w:vAlign w:val="bottom"/>
            <w:hideMark/>
          </w:tcPr>
          <w:p w14:paraId="7DCF4B7A"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48F86DA"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613512AA"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C19E9CF"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18ED9B68"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37B9EB2F"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vAlign w:val="bottom"/>
            <w:hideMark/>
          </w:tcPr>
          <w:p w14:paraId="728028A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39A3E8C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6025118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91F151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879803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38382B1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5DDA409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299D9359"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6E6FAC7C"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4D390AB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205D812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255 000</w:t>
            </w:r>
          </w:p>
        </w:tc>
        <w:tc>
          <w:tcPr>
            <w:tcW w:w="1540" w:type="dxa"/>
            <w:tcBorders>
              <w:top w:val="nil"/>
              <w:left w:val="nil"/>
              <w:bottom w:val="single" w:sz="4" w:space="0" w:color="auto"/>
              <w:right w:val="single" w:sz="4" w:space="0" w:color="auto"/>
            </w:tcBorders>
            <w:shd w:val="clear" w:color="auto" w:fill="auto"/>
            <w:vAlign w:val="bottom"/>
            <w:hideMark/>
          </w:tcPr>
          <w:p w14:paraId="3E315BA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2 865 000</w:t>
            </w:r>
          </w:p>
        </w:tc>
        <w:tc>
          <w:tcPr>
            <w:tcW w:w="1460" w:type="dxa"/>
            <w:tcBorders>
              <w:top w:val="nil"/>
              <w:left w:val="nil"/>
              <w:bottom w:val="single" w:sz="4" w:space="0" w:color="auto"/>
              <w:right w:val="single" w:sz="4" w:space="0" w:color="auto"/>
            </w:tcBorders>
            <w:shd w:val="clear" w:color="auto" w:fill="auto"/>
            <w:vAlign w:val="bottom"/>
            <w:hideMark/>
          </w:tcPr>
          <w:p w14:paraId="0695503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2932F2D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nil"/>
              <w:right w:val="nil"/>
            </w:tcBorders>
            <w:shd w:val="clear" w:color="auto" w:fill="auto"/>
            <w:vAlign w:val="bottom"/>
            <w:hideMark/>
          </w:tcPr>
          <w:p w14:paraId="229B306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nil"/>
              <w:right w:val="nil"/>
            </w:tcBorders>
            <w:shd w:val="clear" w:color="auto" w:fill="auto"/>
            <w:vAlign w:val="bottom"/>
            <w:hideMark/>
          </w:tcPr>
          <w:p w14:paraId="369C6A0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2864675A"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1D2A8544"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Krillimäe lasteaia rajamine</w:t>
            </w:r>
          </w:p>
        </w:tc>
        <w:tc>
          <w:tcPr>
            <w:tcW w:w="1540" w:type="dxa"/>
            <w:tcBorders>
              <w:top w:val="nil"/>
              <w:left w:val="nil"/>
              <w:bottom w:val="single" w:sz="4" w:space="0" w:color="auto"/>
              <w:right w:val="single" w:sz="4" w:space="0" w:color="auto"/>
            </w:tcBorders>
            <w:shd w:val="clear" w:color="auto" w:fill="auto"/>
            <w:vAlign w:val="bottom"/>
            <w:hideMark/>
          </w:tcPr>
          <w:p w14:paraId="03474392"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5FF7DE8D"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4321AF0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7E43736E"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100 000</w:t>
            </w:r>
          </w:p>
        </w:tc>
        <w:tc>
          <w:tcPr>
            <w:tcW w:w="1460" w:type="dxa"/>
            <w:tcBorders>
              <w:top w:val="nil"/>
              <w:left w:val="nil"/>
              <w:bottom w:val="single" w:sz="4" w:space="0" w:color="auto"/>
              <w:right w:val="single" w:sz="4" w:space="0" w:color="auto"/>
            </w:tcBorders>
            <w:shd w:val="clear" w:color="auto" w:fill="auto"/>
            <w:vAlign w:val="bottom"/>
            <w:hideMark/>
          </w:tcPr>
          <w:p w14:paraId="7CB03A65"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2 900 000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0FBD2337"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65FCA575"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0DA06974"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2EDDA61D"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vAlign w:val="bottom"/>
            <w:hideMark/>
          </w:tcPr>
          <w:p w14:paraId="083A65C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435F427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3885611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6FE9857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6CB3151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2D3C861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5F11AD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191AF606"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5DFA4076"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6487C6F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47E97C6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6356408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7EF55A7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100 000</w:t>
            </w:r>
          </w:p>
        </w:tc>
        <w:tc>
          <w:tcPr>
            <w:tcW w:w="1460" w:type="dxa"/>
            <w:tcBorders>
              <w:top w:val="nil"/>
              <w:left w:val="nil"/>
              <w:bottom w:val="single" w:sz="4" w:space="0" w:color="auto"/>
              <w:right w:val="single" w:sz="4" w:space="0" w:color="auto"/>
            </w:tcBorders>
            <w:shd w:val="clear" w:color="auto" w:fill="auto"/>
            <w:vAlign w:val="bottom"/>
            <w:hideMark/>
          </w:tcPr>
          <w:p w14:paraId="259CA3F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2 900 000</w:t>
            </w:r>
          </w:p>
        </w:tc>
        <w:tc>
          <w:tcPr>
            <w:tcW w:w="1460" w:type="dxa"/>
            <w:tcBorders>
              <w:top w:val="nil"/>
              <w:left w:val="nil"/>
              <w:bottom w:val="nil"/>
              <w:right w:val="nil"/>
            </w:tcBorders>
            <w:shd w:val="clear" w:color="auto" w:fill="auto"/>
            <w:vAlign w:val="bottom"/>
            <w:hideMark/>
          </w:tcPr>
          <w:p w14:paraId="054BADB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nil"/>
              <w:right w:val="nil"/>
            </w:tcBorders>
            <w:shd w:val="clear" w:color="auto" w:fill="auto"/>
            <w:vAlign w:val="bottom"/>
            <w:hideMark/>
          </w:tcPr>
          <w:p w14:paraId="43546E5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057410CA"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3A5D10E8" w14:textId="06400521" w:rsidR="008E6770" w:rsidRPr="002154AE" w:rsidRDefault="002154AE" w:rsidP="008E6770">
            <w:pPr>
              <w:spacing w:after="0" w:line="240" w:lineRule="auto"/>
              <w:rPr>
                <w:rFonts w:ascii="Arial" w:eastAsia="Times New Roman" w:hAnsi="Arial" w:cs="Arial"/>
                <w:b/>
                <w:bCs/>
                <w:color w:val="FF0000"/>
                <w:sz w:val="16"/>
                <w:szCs w:val="16"/>
                <w:lang w:eastAsia="et-EE"/>
              </w:rPr>
            </w:pPr>
            <w:r w:rsidRPr="007A1D77">
              <w:rPr>
                <w:rFonts w:ascii="Arial" w:eastAsia="Times New Roman" w:hAnsi="Arial" w:cs="Arial"/>
                <w:b/>
                <w:bCs/>
                <w:sz w:val="16"/>
                <w:szCs w:val="16"/>
                <w:lang w:eastAsia="et-EE"/>
              </w:rPr>
              <w:t>Riigigümnaasiumi kõrvale spordikeskuse hoone I etapi rajamine (sh riigigümnaasiumi õpperuumid)</w:t>
            </w:r>
          </w:p>
        </w:tc>
        <w:tc>
          <w:tcPr>
            <w:tcW w:w="1540" w:type="dxa"/>
            <w:tcBorders>
              <w:top w:val="nil"/>
              <w:left w:val="nil"/>
              <w:bottom w:val="single" w:sz="4" w:space="0" w:color="auto"/>
              <w:right w:val="single" w:sz="4" w:space="0" w:color="auto"/>
            </w:tcBorders>
            <w:shd w:val="clear" w:color="auto" w:fill="auto"/>
            <w:vAlign w:val="bottom"/>
            <w:hideMark/>
          </w:tcPr>
          <w:p w14:paraId="1F5E6E1F"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04B36CF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7266E636"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2 000 000</w:t>
            </w:r>
          </w:p>
        </w:tc>
        <w:tc>
          <w:tcPr>
            <w:tcW w:w="1460" w:type="dxa"/>
            <w:tcBorders>
              <w:top w:val="nil"/>
              <w:left w:val="nil"/>
              <w:bottom w:val="single" w:sz="4" w:space="0" w:color="auto"/>
              <w:right w:val="single" w:sz="4" w:space="0" w:color="auto"/>
            </w:tcBorders>
            <w:shd w:val="clear" w:color="auto" w:fill="auto"/>
            <w:vAlign w:val="bottom"/>
            <w:hideMark/>
          </w:tcPr>
          <w:p w14:paraId="709A9A34"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761AAF01"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78B8ABC7"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FA2D938"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74FB0B69"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50B4C7E2"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vAlign w:val="bottom"/>
            <w:hideMark/>
          </w:tcPr>
          <w:p w14:paraId="4265134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3AA14D0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5914F54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411DE8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C9212E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5AEBA3B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CF4C37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755CA223"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5DF1A5EA"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1A76FC1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61B0EDE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5BA33C3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2 000 000</w:t>
            </w:r>
          </w:p>
        </w:tc>
        <w:tc>
          <w:tcPr>
            <w:tcW w:w="1460" w:type="dxa"/>
            <w:tcBorders>
              <w:top w:val="nil"/>
              <w:left w:val="nil"/>
              <w:bottom w:val="single" w:sz="4" w:space="0" w:color="auto"/>
              <w:right w:val="single" w:sz="4" w:space="0" w:color="auto"/>
            </w:tcBorders>
            <w:shd w:val="clear" w:color="auto" w:fill="auto"/>
            <w:vAlign w:val="bottom"/>
            <w:hideMark/>
          </w:tcPr>
          <w:p w14:paraId="204AC60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6F9BDA8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91B3AA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34A692D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5FC7AE52" w14:textId="77777777" w:rsidTr="008E6770">
        <w:trPr>
          <w:trHeight w:val="283"/>
        </w:trPr>
        <w:tc>
          <w:tcPr>
            <w:tcW w:w="4760" w:type="dxa"/>
            <w:tcBorders>
              <w:top w:val="nil"/>
              <w:left w:val="single" w:sz="4" w:space="0" w:color="auto"/>
              <w:bottom w:val="single" w:sz="4" w:space="0" w:color="auto"/>
              <w:right w:val="single" w:sz="4" w:space="0" w:color="auto"/>
            </w:tcBorders>
            <w:shd w:val="clear" w:color="000000" w:fill="D9D9D9"/>
            <w:hideMark/>
          </w:tcPr>
          <w:p w14:paraId="7DC51CF6"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10 Sotsiaalhoolekanne</w:t>
            </w:r>
          </w:p>
        </w:tc>
        <w:tc>
          <w:tcPr>
            <w:tcW w:w="1540" w:type="dxa"/>
            <w:tcBorders>
              <w:top w:val="nil"/>
              <w:left w:val="nil"/>
              <w:bottom w:val="single" w:sz="4" w:space="0" w:color="auto"/>
              <w:right w:val="single" w:sz="4" w:space="0" w:color="auto"/>
            </w:tcBorders>
            <w:shd w:val="clear" w:color="000000" w:fill="D9D9D9"/>
            <w:vAlign w:val="bottom"/>
            <w:hideMark/>
          </w:tcPr>
          <w:p w14:paraId="0DF4FA23"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3 590</w:t>
            </w:r>
          </w:p>
        </w:tc>
        <w:tc>
          <w:tcPr>
            <w:tcW w:w="1540" w:type="dxa"/>
            <w:tcBorders>
              <w:top w:val="nil"/>
              <w:left w:val="nil"/>
              <w:bottom w:val="single" w:sz="4" w:space="0" w:color="auto"/>
              <w:right w:val="single" w:sz="4" w:space="0" w:color="auto"/>
            </w:tcBorders>
            <w:shd w:val="clear" w:color="000000" w:fill="D9D9D9"/>
            <w:vAlign w:val="bottom"/>
            <w:hideMark/>
          </w:tcPr>
          <w:p w14:paraId="0A2CD26E"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466 780</w:t>
            </w:r>
          </w:p>
        </w:tc>
        <w:tc>
          <w:tcPr>
            <w:tcW w:w="1540" w:type="dxa"/>
            <w:tcBorders>
              <w:top w:val="nil"/>
              <w:left w:val="nil"/>
              <w:bottom w:val="single" w:sz="4" w:space="0" w:color="auto"/>
              <w:right w:val="single" w:sz="4" w:space="0" w:color="auto"/>
            </w:tcBorders>
            <w:shd w:val="clear" w:color="000000" w:fill="D9D9D9"/>
            <w:vAlign w:val="bottom"/>
            <w:hideMark/>
          </w:tcPr>
          <w:p w14:paraId="749184E6"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800 000</w:t>
            </w:r>
          </w:p>
        </w:tc>
        <w:tc>
          <w:tcPr>
            <w:tcW w:w="1460" w:type="dxa"/>
            <w:tcBorders>
              <w:top w:val="nil"/>
              <w:left w:val="nil"/>
              <w:bottom w:val="single" w:sz="4" w:space="0" w:color="auto"/>
              <w:right w:val="single" w:sz="4" w:space="0" w:color="auto"/>
            </w:tcBorders>
            <w:shd w:val="clear" w:color="000000" w:fill="D9D9D9"/>
            <w:vAlign w:val="bottom"/>
            <w:hideMark/>
          </w:tcPr>
          <w:p w14:paraId="0DA45B93"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2 000 000</w:t>
            </w:r>
          </w:p>
        </w:tc>
        <w:tc>
          <w:tcPr>
            <w:tcW w:w="1460" w:type="dxa"/>
            <w:tcBorders>
              <w:top w:val="nil"/>
              <w:left w:val="nil"/>
              <w:bottom w:val="single" w:sz="4" w:space="0" w:color="auto"/>
              <w:right w:val="single" w:sz="4" w:space="0" w:color="auto"/>
            </w:tcBorders>
            <w:shd w:val="clear" w:color="000000" w:fill="D9D9D9"/>
            <w:vAlign w:val="bottom"/>
            <w:hideMark/>
          </w:tcPr>
          <w:p w14:paraId="7559DF28"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2 000 000</w:t>
            </w:r>
          </w:p>
        </w:tc>
        <w:tc>
          <w:tcPr>
            <w:tcW w:w="1460" w:type="dxa"/>
            <w:tcBorders>
              <w:top w:val="nil"/>
              <w:left w:val="nil"/>
              <w:bottom w:val="single" w:sz="4" w:space="0" w:color="auto"/>
              <w:right w:val="single" w:sz="4" w:space="0" w:color="auto"/>
            </w:tcBorders>
            <w:shd w:val="clear" w:color="000000" w:fill="D9D9D9"/>
            <w:vAlign w:val="bottom"/>
            <w:hideMark/>
          </w:tcPr>
          <w:p w14:paraId="13D2E9AF"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50 000</w:t>
            </w:r>
          </w:p>
        </w:tc>
        <w:tc>
          <w:tcPr>
            <w:tcW w:w="1460" w:type="dxa"/>
            <w:tcBorders>
              <w:top w:val="nil"/>
              <w:left w:val="nil"/>
              <w:bottom w:val="single" w:sz="4" w:space="0" w:color="auto"/>
              <w:right w:val="single" w:sz="4" w:space="0" w:color="auto"/>
            </w:tcBorders>
            <w:shd w:val="clear" w:color="000000" w:fill="D9D9D9"/>
            <w:vAlign w:val="bottom"/>
            <w:hideMark/>
          </w:tcPr>
          <w:p w14:paraId="1D5BA4A2"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529712E5"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0A7766F8"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Hoolekandekeskus: erivajadustega inimeste teenuskeskuse rajamine</w:t>
            </w:r>
          </w:p>
        </w:tc>
        <w:tc>
          <w:tcPr>
            <w:tcW w:w="1540" w:type="dxa"/>
            <w:tcBorders>
              <w:top w:val="nil"/>
              <w:left w:val="nil"/>
              <w:bottom w:val="single" w:sz="4" w:space="0" w:color="auto"/>
              <w:right w:val="single" w:sz="4" w:space="0" w:color="auto"/>
            </w:tcBorders>
            <w:shd w:val="clear" w:color="auto" w:fill="auto"/>
            <w:noWrap/>
            <w:vAlign w:val="bottom"/>
            <w:hideMark/>
          </w:tcPr>
          <w:p w14:paraId="21B5F024"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3 590</w:t>
            </w:r>
          </w:p>
        </w:tc>
        <w:tc>
          <w:tcPr>
            <w:tcW w:w="1540" w:type="dxa"/>
            <w:tcBorders>
              <w:top w:val="nil"/>
              <w:left w:val="nil"/>
              <w:bottom w:val="single" w:sz="4" w:space="0" w:color="auto"/>
              <w:right w:val="single" w:sz="4" w:space="0" w:color="auto"/>
            </w:tcBorders>
            <w:shd w:val="clear" w:color="auto" w:fill="auto"/>
            <w:noWrap/>
            <w:vAlign w:val="bottom"/>
            <w:hideMark/>
          </w:tcPr>
          <w:p w14:paraId="5BCA69D2"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466 780</w:t>
            </w:r>
          </w:p>
        </w:tc>
        <w:tc>
          <w:tcPr>
            <w:tcW w:w="1540" w:type="dxa"/>
            <w:tcBorders>
              <w:top w:val="nil"/>
              <w:left w:val="nil"/>
              <w:bottom w:val="single" w:sz="4" w:space="0" w:color="auto"/>
              <w:right w:val="single" w:sz="4" w:space="0" w:color="auto"/>
            </w:tcBorders>
            <w:shd w:val="clear" w:color="auto" w:fill="auto"/>
            <w:noWrap/>
            <w:vAlign w:val="bottom"/>
            <w:hideMark/>
          </w:tcPr>
          <w:p w14:paraId="7F4A87D5"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800 000</w:t>
            </w:r>
          </w:p>
        </w:tc>
        <w:tc>
          <w:tcPr>
            <w:tcW w:w="1460" w:type="dxa"/>
            <w:tcBorders>
              <w:top w:val="nil"/>
              <w:left w:val="nil"/>
              <w:bottom w:val="single" w:sz="4" w:space="0" w:color="auto"/>
              <w:right w:val="single" w:sz="4" w:space="0" w:color="auto"/>
            </w:tcBorders>
            <w:shd w:val="clear" w:color="auto" w:fill="auto"/>
            <w:noWrap/>
            <w:vAlign w:val="bottom"/>
            <w:hideMark/>
          </w:tcPr>
          <w:p w14:paraId="694A01D1"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5734B07A"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1B631456"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noWrap/>
            <w:vAlign w:val="bottom"/>
            <w:hideMark/>
          </w:tcPr>
          <w:p w14:paraId="430FDCD1"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26E01338"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08BCB449"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vAlign w:val="bottom"/>
            <w:hideMark/>
          </w:tcPr>
          <w:p w14:paraId="4A5D06D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6DDD753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160 000</w:t>
            </w:r>
          </w:p>
        </w:tc>
        <w:tc>
          <w:tcPr>
            <w:tcW w:w="1540" w:type="dxa"/>
            <w:tcBorders>
              <w:top w:val="nil"/>
              <w:left w:val="nil"/>
              <w:bottom w:val="single" w:sz="4" w:space="0" w:color="auto"/>
              <w:right w:val="single" w:sz="4" w:space="0" w:color="auto"/>
            </w:tcBorders>
            <w:shd w:val="clear" w:color="auto" w:fill="auto"/>
            <w:vAlign w:val="bottom"/>
            <w:hideMark/>
          </w:tcPr>
          <w:p w14:paraId="63E7E2B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320 000</w:t>
            </w:r>
          </w:p>
        </w:tc>
        <w:tc>
          <w:tcPr>
            <w:tcW w:w="1460" w:type="dxa"/>
            <w:tcBorders>
              <w:top w:val="nil"/>
              <w:left w:val="nil"/>
              <w:bottom w:val="single" w:sz="4" w:space="0" w:color="auto"/>
              <w:right w:val="single" w:sz="4" w:space="0" w:color="auto"/>
            </w:tcBorders>
            <w:shd w:val="clear" w:color="auto" w:fill="auto"/>
            <w:vAlign w:val="bottom"/>
            <w:hideMark/>
          </w:tcPr>
          <w:p w14:paraId="51F1E8B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878901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543C884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31445E3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692436A2"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7D4E02A3"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34C8295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3 590</w:t>
            </w:r>
          </w:p>
        </w:tc>
        <w:tc>
          <w:tcPr>
            <w:tcW w:w="1540" w:type="dxa"/>
            <w:tcBorders>
              <w:top w:val="nil"/>
              <w:left w:val="nil"/>
              <w:bottom w:val="single" w:sz="4" w:space="0" w:color="auto"/>
              <w:right w:val="single" w:sz="4" w:space="0" w:color="auto"/>
            </w:tcBorders>
            <w:shd w:val="clear" w:color="auto" w:fill="auto"/>
            <w:vAlign w:val="bottom"/>
            <w:hideMark/>
          </w:tcPr>
          <w:p w14:paraId="7DE7C24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306 780</w:t>
            </w:r>
          </w:p>
        </w:tc>
        <w:tc>
          <w:tcPr>
            <w:tcW w:w="1540" w:type="dxa"/>
            <w:tcBorders>
              <w:top w:val="nil"/>
              <w:left w:val="nil"/>
              <w:bottom w:val="single" w:sz="4" w:space="0" w:color="auto"/>
              <w:right w:val="single" w:sz="4" w:space="0" w:color="auto"/>
            </w:tcBorders>
            <w:shd w:val="clear" w:color="auto" w:fill="auto"/>
            <w:vAlign w:val="bottom"/>
            <w:hideMark/>
          </w:tcPr>
          <w:p w14:paraId="3F141FE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480 000</w:t>
            </w:r>
          </w:p>
        </w:tc>
        <w:tc>
          <w:tcPr>
            <w:tcW w:w="1460" w:type="dxa"/>
            <w:tcBorders>
              <w:top w:val="nil"/>
              <w:left w:val="nil"/>
              <w:bottom w:val="single" w:sz="4" w:space="0" w:color="auto"/>
              <w:right w:val="single" w:sz="4" w:space="0" w:color="auto"/>
            </w:tcBorders>
            <w:shd w:val="clear" w:color="auto" w:fill="auto"/>
            <w:vAlign w:val="bottom"/>
            <w:hideMark/>
          </w:tcPr>
          <w:p w14:paraId="021927D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A1AB9D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E58AA0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7A7EAF9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22203071"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2D50D6F8"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Hoolekandekeskus: kogukonnapõhiste toetatud eluasemete rajamine</w:t>
            </w:r>
          </w:p>
        </w:tc>
        <w:tc>
          <w:tcPr>
            <w:tcW w:w="1540" w:type="dxa"/>
            <w:tcBorders>
              <w:top w:val="nil"/>
              <w:left w:val="nil"/>
              <w:bottom w:val="single" w:sz="4" w:space="0" w:color="auto"/>
              <w:right w:val="single" w:sz="4" w:space="0" w:color="auto"/>
            </w:tcBorders>
            <w:shd w:val="clear" w:color="auto" w:fill="auto"/>
            <w:vAlign w:val="bottom"/>
            <w:hideMark/>
          </w:tcPr>
          <w:p w14:paraId="1153B413"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532FF76C"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7233BEC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629C7C2"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2 000 000</w:t>
            </w:r>
          </w:p>
        </w:tc>
        <w:tc>
          <w:tcPr>
            <w:tcW w:w="1460" w:type="dxa"/>
            <w:tcBorders>
              <w:top w:val="nil"/>
              <w:left w:val="nil"/>
              <w:bottom w:val="single" w:sz="4" w:space="0" w:color="auto"/>
              <w:right w:val="single" w:sz="4" w:space="0" w:color="auto"/>
            </w:tcBorders>
            <w:shd w:val="clear" w:color="auto" w:fill="auto"/>
            <w:vAlign w:val="bottom"/>
            <w:hideMark/>
          </w:tcPr>
          <w:p w14:paraId="4BE128A1"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2 000 000</w:t>
            </w:r>
          </w:p>
        </w:tc>
        <w:tc>
          <w:tcPr>
            <w:tcW w:w="1460" w:type="dxa"/>
            <w:tcBorders>
              <w:top w:val="nil"/>
              <w:left w:val="nil"/>
              <w:bottom w:val="single" w:sz="4" w:space="0" w:color="auto"/>
              <w:right w:val="single" w:sz="4" w:space="0" w:color="auto"/>
            </w:tcBorders>
            <w:shd w:val="clear" w:color="auto" w:fill="auto"/>
            <w:vAlign w:val="bottom"/>
            <w:hideMark/>
          </w:tcPr>
          <w:p w14:paraId="17E08973"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C05B5E7"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211592A2"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47EF2A81"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vAlign w:val="bottom"/>
            <w:hideMark/>
          </w:tcPr>
          <w:p w14:paraId="3D3E6D5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1EF520E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3CFB511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063F5F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1 800 000</w:t>
            </w:r>
          </w:p>
        </w:tc>
        <w:tc>
          <w:tcPr>
            <w:tcW w:w="1460" w:type="dxa"/>
            <w:tcBorders>
              <w:top w:val="nil"/>
              <w:left w:val="nil"/>
              <w:bottom w:val="single" w:sz="4" w:space="0" w:color="auto"/>
              <w:right w:val="single" w:sz="4" w:space="0" w:color="auto"/>
            </w:tcBorders>
            <w:shd w:val="clear" w:color="auto" w:fill="auto"/>
            <w:vAlign w:val="bottom"/>
            <w:hideMark/>
          </w:tcPr>
          <w:p w14:paraId="65E0E20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1 800 000</w:t>
            </w:r>
          </w:p>
        </w:tc>
        <w:tc>
          <w:tcPr>
            <w:tcW w:w="1460" w:type="dxa"/>
            <w:tcBorders>
              <w:top w:val="nil"/>
              <w:left w:val="nil"/>
              <w:bottom w:val="single" w:sz="4" w:space="0" w:color="auto"/>
              <w:right w:val="single" w:sz="4" w:space="0" w:color="auto"/>
            </w:tcBorders>
            <w:shd w:val="clear" w:color="auto" w:fill="auto"/>
            <w:vAlign w:val="bottom"/>
            <w:hideMark/>
          </w:tcPr>
          <w:p w14:paraId="7F4CB8DA"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3D5C82E0"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3E8AE24C"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53A720B9"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4D9F4B2C"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7313BB63"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5708AE1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30B7C3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200 000</w:t>
            </w:r>
          </w:p>
        </w:tc>
        <w:tc>
          <w:tcPr>
            <w:tcW w:w="1460" w:type="dxa"/>
            <w:tcBorders>
              <w:top w:val="nil"/>
              <w:left w:val="nil"/>
              <w:bottom w:val="single" w:sz="4" w:space="0" w:color="auto"/>
              <w:right w:val="single" w:sz="4" w:space="0" w:color="auto"/>
            </w:tcBorders>
            <w:shd w:val="clear" w:color="auto" w:fill="auto"/>
            <w:vAlign w:val="bottom"/>
            <w:hideMark/>
          </w:tcPr>
          <w:p w14:paraId="6AA8942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200 000</w:t>
            </w:r>
          </w:p>
        </w:tc>
        <w:tc>
          <w:tcPr>
            <w:tcW w:w="1460" w:type="dxa"/>
            <w:tcBorders>
              <w:top w:val="nil"/>
              <w:left w:val="nil"/>
              <w:bottom w:val="single" w:sz="4" w:space="0" w:color="auto"/>
              <w:right w:val="single" w:sz="4" w:space="0" w:color="auto"/>
            </w:tcBorders>
            <w:shd w:val="clear" w:color="auto" w:fill="auto"/>
            <w:vAlign w:val="bottom"/>
            <w:hideMark/>
          </w:tcPr>
          <w:p w14:paraId="604998E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27ADD5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560C5DB5"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71184936"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Hoolekandekeskus: hoone parendamine ja remont</w:t>
            </w:r>
          </w:p>
        </w:tc>
        <w:tc>
          <w:tcPr>
            <w:tcW w:w="1540" w:type="dxa"/>
            <w:tcBorders>
              <w:top w:val="nil"/>
              <w:left w:val="nil"/>
              <w:bottom w:val="single" w:sz="4" w:space="0" w:color="auto"/>
              <w:right w:val="single" w:sz="4" w:space="0" w:color="auto"/>
            </w:tcBorders>
            <w:shd w:val="clear" w:color="auto" w:fill="auto"/>
            <w:vAlign w:val="bottom"/>
            <w:hideMark/>
          </w:tcPr>
          <w:p w14:paraId="4BBD9806"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437DFE5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53921EA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27ADB89E"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E904CBB"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10DC78C7"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50 000</w:t>
            </w:r>
          </w:p>
        </w:tc>
        <w:tc>
          <w:tcPr>
            <w:tcW w:w="1460" w:type="dxa"/>
            <w:tcBorders>
              <w:top w:val="nil"/>
              <w:left w:val="nil"/>
              <w:bottom w:val="single" w:sz="4" w:space="0" w:color="auto"/>
              <w:right w:val="single" w:sz="4" w:space="0" w:color="auto"/>
            </w:tcBorders>
            <w:shd w:val="clear" w:color="auto" w:fill="auto"/>
            <w:vAlign w:val="bottom"/>
            <w:hideMark/>
          </w:tcPr>
          <w:p w14:paraId="751231C6"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0</w:t>
            </w:r>
          </w:p>
        </w:tc>
      </w:tr>
      <w:tr w:rsidR="008E6770" w:rsidRPr="008E6770" w14:paraId="569C7D0E"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3373CE6F"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auto" w:fill="auto"/>
            <w:vAlign w:val="bottom"/>
            <w:hideMark/>
          </w:tcPr>
          <w:p w14:paraId="7CC33E7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693FE8F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53D848A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2B6920F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7B2270D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734F71B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9C99D1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070D2B6B" w14:textId="77777777" w:rsidTr="008E6770">
        <w:trPr>
          <w:trHeight w:val="283"/>
        </w:trPr>
        <w:tc>
          <w:tcPr>
            <w:tcW w:w="4760" w:type="dxa"/>
            <w:tcBorders>
              <w:top w:val="nil"/>
              <w:left w:val="single" w:sz="4" w:space="0" w:color="auto"/>
              <w:bottom w:val="single" w:sz="4" w:space="0" w:color="auto"/>
              <w:right w:val="single" w:sz="4" w:space="0" w:color="auto"/>
            </w:tcBorders>
            <w:shd w:val="clear" w:color="auto" w:fill="auto"/>
            <w:hideMark/>
          </w:tcPr>
          <w:p w14:paraId="4C766C09"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auto" w:fill="auto"/>
            <w:vAlign w:val="bottom"/>
            <w:hideMark/>
          </w:tcPr>
          <w:p w14:paraId="761B68F6"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1496A17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540" w:type="dxa"/>
            <w:tcBorders>
              <w:top w:val="nil"/>
              <w:left w:val="nil"/>
              <w:bottom w:val="single" w:sz="4" w:space="0" w:color="auto"/>
              <w:right w:val="single" w:sz="4" w:space="0" w:color="auto"/>
            </w:tcBorders>
            <w:shd w:val="clear" w:color="auto" w:fill="auto"/>
            <w:vAlign w:val="bottom"/>
            <w:hideMark/>
          </w:tcPr>
          <w:p w14:paraId="71BC8AD2"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69269685"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08694C7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c>
          <w:tcPr>
            <w:tcW w:w="1460" w:type="dxa"/>
            <w:tcBorders>
              <w:top w:val="nil"/>
              <w:left w:val="nil"/>
              <w:bottom w:val="single" w:sz="4" w:space="0" w:color="auto"/>
              <w:right w:val="single" w:sz="4" w:space="0" w:color="auto"/>
            </w:tcBorders>
            <w:shd w:val="clear" w:color="auto" w:fill="auto"/>
            <w:vAlign w:val="bottom"/>
            <w:hideMark/>
          </w:tcPr>
          <w:p w14:paraId="4AA6B35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50 000</w:t>
            </w:r>
          </w:p>
        </w:tc>
        <w:tc>
          <w:tcPr>
            <w:tcW w:w="1460" w:type="dxa"/>
            <w:tcBorders>
              <w:top w:val="nil"/>
              <w:left w:val="nil"/>
              <w:bottom w:val="single" w:sz="4" w:space="0" w:color="auto"/>
              <w:right w:val="single" w:sz="4" w:space="0" w:color="auto"/>
            </w:tcBorders>
            <w:shd w:val="clear" w:color="auto" w:fill="auto"/>
            <w:vAlign w:val="bottom"/>
            <w:hideMark/>
          </w:tcPr>
          <w:p w14:paraId="783AE91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0</w:t>
            </w:r>
          </w:p>
        </w:tc>
      </w:tr>
      <w:tr w:rsidR="008E6770" w:rsidRPr="008E6770" w14:paraId="096B677D" w14:textId="77777777" w:rsidTr="008E6770">
        <w:trPr>
          <w:trHeight w:val="283"/>
        </w:trPr>
        <w:tc>
          <w:tcPr>
            <w:tcW w:w="4760" w:type="dxa"/>
            <w:tcBorders>
              <w:top w:val="nil"/>
              <w:left w:val="single" w:sz="4" w:space="0" w:color="auto"/>
              <w:bottom w:val="single" w:sz="4" w:space="0" w:color="auto"/>
              <w:right w:val="single" w:sz="4" w:space="0" w:color="auto"/>
            </w:tcBorders>
            <w:shd w:val="clear" w:color="000000" w:fill="BFBFBF"/>
            <w:hideMark/>
          </w:tcPr>
          <w:p w14:paraId="1F47585A" w14:textId="77777777" w:rsidR="008E6770" w:rsidRPr="008E6770" w:rsidRDefault="008E6770" w:rsidP="008E6770">
            <w:pPr>
              <w:spacing w:after="0" w:line="240" w:lineRule="auto"/>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KÕIK KOKKU</w:t>
            </w:r>
          </w:p>
        </w:tc>
        <w:tc>
          <w:tcPr>
            <w:tcW w:w="1540" w:type="dxa"/>
            <w:tcBorders>
              <w:top w:val="nil"/>
              <w:left w:val="nil"/>
              <w:bottom w:val="single" w:sz="4" w:space="0" w:color="auto"/>
              <w:right w:val="single" w:sz="4" w:space="0" w:color="auto"/>
            </w:tcBorders>
            <w:shd w:val="clear" w:color="000000" w:fill="BFBFBF"/>
            <w:noWrap/>
            <w:vAlign w:val="bottom"/>
            <w:hideMark/>
          </w:tcPr>
          <w:p w14:paraId="0F153C2E"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3 933 804</w:t>
            </w:r>
          </w:p>
        </w:tc>
        <w:tc>
          <w:tcPr>
            <w:tcW w:w="1540" w:type="dxa"/>
            <w:tcBorders>
              <w:top w:val="nil"/>
              <w:left w:val="nil"/>
              <w:bottom w:val="single" w:sz="4" w:space="0" w:color="auto"/>
              <w:right w:val="single" w:sz="4" w:space="0" w:color="auto"/>
            </w:tcBorders>
            <w:shd w:val="clear" w:color="000000" w:fill="BFBFBF"/>
            <w:noWrap/>
            <w:vAlign w:val="bottom"/>
            <w:hideMark/>
          </w:tcPr>
          <w:p w14:paraId="3CB26F20"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8 679 744</w:t>
            </w:r>
          </w:p>
        </w:tc>
        <w:tc>
          <w:tcPr>
            <w:tcW w:w="1540" w:type="dxa"/>
            <w:tcBorders>
              <w:top w:val="nil"/>
              <w:left w:val="nil"/>
              <w:bottom w:val="single" w:sz="4" w:space="0" w:color="auto"/>
              <w:right w:val="single" w:sz="4" w:space="0" w:color="auto"/>
            </w:tcBorders>
            <w:shd w:val="clear" w:color="000000" w:fill="BFBFBF"/>
            <w:noWrap/>
            <w:vAlign w:val="bottom"/>
            <w:hideMark/>
          </w:tcPr>
          <w:p w14:paraId="245E043B"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16 851 000</w:t>
            </w:r>
          </w:p>
        </w:tc>
        <w:tc>
          <w:tcPr>
            <w:tcW w:w="1460" w:type="dxa"/>
            <w:tcBorders>
              <w:top w:val="nil"/>
              <w:left w:val="nil"/>
              <w:bottom w:val="single" w:sz="4" w:space="0" w:color="auto"/>
              <w:right w:val="single" w:sz="4" w:space="0" w:color="auto"/>
            </w:tcBorders>
            <w:shd w:val="clear" w:color="000000" w:fill="BFBFBF"/>
            <w:noWrap/>
            <w:vAlign w:val="bottom"/>
            <w:hideMark/>
          </w:tcPr>
          <w:p w14:paraId="45D50A99"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12 667 000</w:t>
            </w:r>
          </w:p>
        </w:tc>
        <w:tc>
          <w:tcPr>
            <w:tcW w:w="1460" w:type="dxa"/>
            <w:tcBorders>
              <w:top w:val="nil"/>
              <w:left w:val="nil"/>
              <w:bottom w:val="single" w:sz="4" w:space="0" w:color="auto"/>
              <w:right w:val="single" w:sz="4" w:space="0" w:color="auto"/>
            </w:tcBorders>
            <w:shd w:val="clear" w:color="000000" w:fill="BFBFBF"/>
            <w:noWrap/>
            <w:vAlign w:val="bottom"/>
            <w:hideMark/>
          </w:tcPr>
          <w:p w14:paraId="19046E25"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12 154 000</w:t>
            </w:r>
          </w:p>
        </w:tc>
        <w:tc>
          <w:tcPr>
            <w:tcW w:w="1460" w:type="dxa"/>
            <w:tcBorders>
              <w:top w:val="nil"/>
              <w:left w:val="nil"/>
              <w:bottom w:val="single" w:sz="4" w:space="0" w:color="auto"/>
              <w:right w:val="single" w:sz="4" w:space="0" w:color="auto"/>
            </w:tcBorders>
            <w:shd w:val="clear" w:color="000000" w:fill="BFBFBF"/>
            <w:noWrap/>
            <w:vAlign w:val="bottom"/>
            <w:hideMark/>
          </w:tcPr>
          <w:p w14:paraId="5A023DC2"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5 801 000</w:t>
            </w:r>
          </w:p>
        </w:tc>
        <w:tc>
          <w:tcPr>
            <w:tcW w:w="1460" w:type="dxa"/>
            <w:tcBorders>
              <w:top w:val="nil"/>
              <w:left w:val="nil"/>
              <w:bottom w:val="single" w:sz="4" w:space="0" w:color="auto"/>
              <w:right w:val="single" w:sz="4" w:space="0" w:color="auto"/>
            </w:tcBorders>
            <w:shd w:val="clear" w:color="000000" w:fill="BFBFBF"/>
            <w:noWrap/>
            <w:vAlign w:val="bottom"/>
            <w:hideMark/>
          </w:tcPr>
          <w:p w14:paraId="23081DC9" w14:textId="77777777" w:rsidR="008E6770" w:rsidRPr="008E6770" w:rsidRDefault="008E6770" w:rsidP="008E6770">
            <w:pPr>
              <w:spacing w:after="0" w:line="240" w:lineRule="auto"/>
              <w:jc w:val="right"/>
              <w:rPr>
                <w:rFonts w:ascii="Arial" w:eastAsia="Times New Roman" w:hAnsi="Arial" w:cs="Arial"/>
                <w:b/>
                <w:bCs/>
                <w:sz w:val="16"/>
                <w:szCs w:val="16"/>
                <w:lang w:eastAsia="et-EE"/>
              </w:rPr>
            </w:pPr>
            <w:r w:rsidRPr="008E6770">
              <w:rPr>
                <w:rFonts w:ascii="Arial" w:eastAsia="Times New Roman" w:hAnsi="Arial" w:cs="Arial"/>
                <w:b/>
                <w:bCs/>
                <w:sz w:val="16"/>
                <w:szCs w:val="16"/>
                <w:lang w:eastAsia="et-EE"/>
              </w:rPr>
              <w:t>6 629 000</w:t>
            </w:r>
          </w:p>
        </w:tc>
      </w:tr>
      <w:tr w:rsidR="008E6770" w:rsidRPr="008E6770" w14:paraId="3F09D5C7" w14:textId="77777777" w:rsidTr="008E6770">
        <w:trPr>
          <w:trHeight w:val="283"/>
        </w:trPr>
        <w:tc>
          <w:tcPr>
            <w:tcW w:w="4760" w:type="dxa"/>
            <w:tcBorders>
              <w:top w:val="nil"/>
              <w:left w:val="single" w:sz="4" w:space="0" w:color="auto"/>
              <w:bottom w:val="single" w:sz="4" w:space="0" w:color="auto"/>
              <w:right w:val="single" w:sz="4" w:space="0" w:color="auto"/>
            </w:tcBorders>
            <w:shd w:val="clear" w:color="000000" w:fill="BFBFBF"/>
            <w:hideMark/>
          </w:tcPr>
          <w:p w14:paraId="786DD41D"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toetuse arvelt</w:t>
            </w:r>
          </w:p>
        </w:tc>
        <w:tc>
          <w:tcPr>
            <w:tcW w:w="1540" w:type="dxa"/>
            <w:tcBorders>
              <w:top w:val="nil"/>
              <w:left w:val="nil"/>
              <w:bottom w:val="single" w:sz="4" w:space="0" w:color="auto"/>
              <w:right w:val="single" w:sz="4" w:space="0" w:color="auto"/>
            </w:tcBorders>
            <w:shd w:val="clear" w:color="000000" w:fill="BFBFBF"/>
            <w:noWrap/>
            <w:vAlign w:val="bottom"/>
            <w:hideMark/>
          </w:tcPr>
          <w:p w14:paraId="286F551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284 797</w:t>
            </w:r>
          </w:p>
        </w:tc>
        <w:tc>
          <w:tcPr>
            <w:tcW w:w="1540" w:type="dxa"/>
            <w:tcBorders>
              <w:top w:val="nil"/>
              <w:left w:val="nil"/>
              <w:bottom w:val="single" w:sz="4" w:space="0" w:color="auto"/>
              <w:right w:val="single" w:sz="4" w:space="0" w:color="auto"/>
            </w:tcBorders>
            <w:shd w:val="clear" w:color="000000" w:fill="BFBFBF"/>
            <w:noWrap/>
            <w:vAlign w:val="bottom"/>
            <w:hideMark/>
          </w:tcPr>
          <w:p w14:paraId="52205D9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2 653 210</w:t>
            </w:r>
          </w:p>
        </w:tc>
        <w:tc>
          <w:tcPr>
            <w:tcW w:w="1540" w:type="dxa"/>
            <w:tcBorders>
              <w:top w:val="nil"/>
              <w:left w:val="nil"/>
              <w:bottom w:val="single" w:sz="4" w:space="0" w:color="auto"/>
              <w:right w:val="single" w:sz="4" w:space="0" w:color="auto"/>
            </w:tcBorders>
            <w:shd w:val="clear" w:color="000000" w:fill="BFBFBF"/>
            <w:noWrap/>
            <w:vAlign w:val="bottom"/>
            <w:hideMark/>
          </w:tcPr>
          <w:p w14:paraId="3EB3954B"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1 315 000</w:t>
            </w:r>
          </w:p>
        </w:tc>
        <w:tc>
          <w:tcPr>
            <w:tcW w:w="1460" w:type="dxa"/>
            <w:tcBorders>
              <w:top w:val="nil"/>
              <w:left w:val="nil"/>
              <w:bottom w:val="single" w:sz="4" w:space="0" w:color="auto"/>
              <w:right w:val="single" w:sz="4" w:space="0" w:color="auto"/>
            </w:tcBorders>
            <w:shd w:val="clear" w:color="000000" w:fill="BFBFBF"/>
            <w:noWrap/>
            <w:vAlign w:val="bottom"/>
            <w:hideMark/>
          </w:tcPr>
          <w:p w14:paraId="0A732881"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3 454 000</w:t>
            </w:r>
          </w:p>
        </w:tc>
        <w:tc>
          <w:tcPr>
            <w:tcW w:w="1460" w:type="dxa"/>
            <w:tcBorders>
              <w:top w:val="nil"/>
              <w:left w:val="nil"/>
              <w:bottom w:val="single" w:sz="4" w:space="0" w:color="auto"/>
              <w:right w:val="single" w:sz="4" w:space="0" w:color="auto"/>
            </w:tcBorders>
            <w:shd w:val="clear" w:color="000000" w:fill="BFBFBF"/>
            <w:noWrap/>
            <w:vAlign w:val="bottom"/>
            <w:hideMark/>
          </w:tcPr>
          <w:p w14:paraId="7EE5908F"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3 053 000</w:t>
            </w:r>
          </w:p>
        </w:tc>
        <w:tc>
          <w:tcPr>
            <w:tcW w:w="1460" w:type="dxa"/>
            <w:tcBorders>
              <w:top w:val="nil"/>
              <w:left w:val="nil"/>
              <w:bottom w:val="single" w:sz="4" w:space="0" w:color="auto"/>
              <w:right w:val="single" w:sz="4" w:space="0" w:color="auto"/>
            </w:tcBorders>
            <w:shd w:val="clear" w:color="000000" w:fill="BFBFBF"/>
            <w:noWrap/>
            <w:vAlign w:val="bottom"/>
            <w:hideMark/>
          </w:tcPr>
          <w:p w14:paraId="47E7CAE4"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475 000</w:t>
            </w:r>
          </w:p>
        </w:tc>
        <w:tc>
          <w:tcPr>
            <w:tcW w:w="1460" w:type="dxa"/>
            <w:tcBorders>
              <w:top w:val="nil"/>
              <w:left w:val="nil"/>
              <w:bottom w:val="single" w:sz="4" w:space="0" w:color="auto"/>
              <w:right w:val="single" w:sz="4" w:space="0" w:color="auto"/>
            </w:tcBorders>
            <w:shd w:val="clear" w:color="000000" w:fill="BFBFBF"/>
            <w:noWrap/>
            <w:vAlign w:val="bottom"/>
            <w:hideMark/>
          </w:tcPr>
          <w:p w14:paraId="225F59EE"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300 000</w:t>
            </w:r>
          </w:p>
        </w:tc>
      </w:tr>
      <w:tr w:rsidR="008E6770" w:rsidRPr="008E6770" w14:paraId="6D376024" w14:textId="77777777" w:rsidTr="008E6770">
        <w:trPr>
          <w:trHeight w:val="283"/>
        </w:trPr>
        <w:tc>
          <w:tcPr>
            <w:tcW w:w="4760" w:type="dxa"/>
            <w:tcBorders>
              <w:top w:val="nil"/>
              <w:left w:val="single" w:sz="4" w:space="0" w:color="auto"/>
              <w:bottom w:val="single" w:sz="4" w:space="0" w:color="auto"/>
              <w:right w:val="single" w:sz="4" w:space="0" w:color="auto"/>
            </w:tcBorders>
            <w:shd w:val="clear" w:color="000000" w:fill="BFBFBF"/>
            <w:hideMark/>
          </w:tcPr>
          <w:p w14:paraId="775B16B8" w14:textId="77777777" w:rsidR="008E6770" w:rsidRPr="008E6770" w:rsidRDefault="008E6770" w:rsidP="008E6770">
            <w:pPr>
              <w:spacing w:after="0" w:line="240" w:lineRule="auto"/>
              <w:rPr>
                <w:rFonts w:ascii="Arial" w:eastAsia="Times New Roman" w:hAnsi="Arial" w:cs="Arial"/>
                <w:i/>
                <w:iCs/>
                <w:sz w:val="16"/>
                <w:szCs w:val="16"/>
                <w:lang w:eastAsia="et-EE"/>
              </w:rPr>
            </w:pPr>
            <w:r w:rsidRPr="008E6770">
              <w:rPr>
                <w:rFonts w:ascii="Arial" w:eastAsia="Times New Roman" w:hAnsi="Arial" w:cs="Arial"/>
                <w:i/>
                <w:iCs/>
                <w:sz w:val="16"/>
                <w:szCs w:val="16"/>
                <w:lang w:eastAsia="et-EE"/>
              </w:rPr>
              <w:t>sh muude vahendite arvelt (omaosalus)</w:t>
            </w:r>
          </w:p>
        </w:tc>
        <w:tc>
          <w:tcPr>
            <w:tcW w:w="1540" w:type="dxa"/>
            <w:tcBorders>
              <w:top w:val="nil"/>
              <w:left w:val="nil"/>
              <w:bottom w:val="single" w:sz="4" w:space="0" w:color="auto"/>
              <w:right w:val="single" w:sz="4" w:space="0" w:color="auto"/>
            </w:tcBorders>
            <w:shd w:val="clear" w:color="000000" w:fill="BFBFBF"/>
            <w:noWrap/>
            <w:vAlign w:val="bottom"/>
            <w:hideMark/>
          </w:tcPr>
          <w:p w14:paraId="7C83927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3 649 007</w:t>
            </w:r>
          </w:p>
        </w:tc>
        <w:tc>
          <w:tcPr>
            <w:tcW w:w="1540" w:type="dxa"/>
            <w:tcBorders>
              <w:top w:val="nil"/>
              <w:left w:val="nil"/>
              <w:bottom w:val="single" w:sz="4" w:space="0" w:color="auto"/>
              <w:right w:val="single" w:sz="4" w:space="0" w:color="auto"/>
            </w:tcBorders>
            <w:shd w:val="clear" w:color="000000" w:fill="BFBFBF"/>
            <w:noWrap/>
            <w:vAlign w:val="bottom"/>
            <w:hideMark/>
          </w:tcPr>
          <w:p w14:paraId="5E96E8B9"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6 026 534</w:t>
            </w:r>
          </w:p>
        </w:tc>
        <w:tc>
          <w:tcPr>
            <w:tcW w:w="1540" w:type="dxa"/>
            <w:tcBorders>
              <w:top w:val="nil"/>
              <w:left w:val="nil"/>
              <w:bottom w:val="single" w:sz="4" w:space="0" w:color="auto"/>
              <w:right w:val="single" w:sz="4" w:space="0" w:color="auto"/>
            </w:tcBorders>
            <w:shd w:val="clear" w:color="000000" w:fill="BFBFBF"/>
            <w:noWrap/>
            <w:vAlign w:val="bottom"/>
            <w:hideMark/>
          </w:tcPr>
          <w:p w14:paraId="5E6AE70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15 536 000</w:t>
            </w:r>
          </w:p>
        </w:tc>
        <w:tc>
          <w:tcPr>
            <w:tcW w:w="1460" w:type="dxa"/>
            <w:tcBorders>
              <w:top w:val="nil"/>
              <w:left w:val="nil"/>
              <w:bottom w:val="single" w:sz="4" w:space="0" w:color="auto"/>
              <w:right w:val="single" w:sz="4" w:space="0" w:color="auto"/>
            </w:tcBorders>
            <w:shd w:val="clear" w:color="000000" w:fill="BFBFBF"/>
            <w:noWrap/>
            <w:vAlign w:val="bottom"/>
            <w:hideMark/>
          </w:tcPr>
          <w:p w14:paraId="462E185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9 213 000</w:t>
            </w:r>
          </w:p>
        </w:tc>
        <w:tc>
          <w:tcPr>
            <w:tcW w:w="1460" w:type="dxa"/>
            <w:tcBorders>
              <w:top w:val="nil"/>
              <w:left w:val="nil"/>
              <w:bottom w:val="single" w:sz="4" w:space="0" w:color="auto"/>
              <w:right w:val="single" w:sz="4" w:space="0" w:color="auto"/>
            </w:tcBorders>
            <w:shd w:val="clear" w:color="000000" w:fill="BFBFBF"/>
            <w:noWrap/>
            <w:vAlign w:val="bottom"/>
            <w:hideMark/>
          </w:tcPr>
          <w:p w14:paraId="716893CD"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9 101 000</w:t>
            </w:r>
          </w:p>
        </w:tc>
        <w:tc>
          <w:tcPr>
            <w:tcW w:w="1460" w:type="dxa"/>
            <w:tcBorders>
              <w:top w:val="nil"/>
              <w:left w:val="nil"/>
              <w:bottom w:val="single" w:sz="4" w:space="0" w:color="auto"/>
              <w:right w:val="single" w:sz="4" w:space="0" w:color="auto"/>
            </w:tcBorders>
            <w:shd w:val="clear" w:color="000000" w:fill="BFBFBF"/>
            <w:noWrap/>
            <w:vAlign w:val="bottom"/>
            <w:hideMark/>
          </w:tcPr>
          <w:p w14:paraId="53FB0347"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5 326 000</w:t>
            </w:r>
          </w:p>
        </w:tc>
        <w:tc>
          <w:tcPr>
            <w:tcW w:w="1460" w:type="dxa"/>
            <w:tcBorders>
              <w:top w:val="nil"/>
              <w:left w:val="nil"/>
              <w:bottom w:val="single" w:sz="4" w:space="0" w:color="auto"/>
              <w:right w:val="single" w:sz="4" w:space="0" w:color="auto"/>
            </w:tcBorders>
            <w:shd w:val="clear" w:color="000000" w:fill="BFBFBF"/>
            <w:noWrap/>
            <w:vAlign w:val="bottom"/>
            <w:hideMark/>
          </w:tcPr>
          <w:p w14:paraId="5FB99288" w14:textId="77777777" w:rsidR="008E6770" w:rsidRPr="008E6770" w:rsidRDefault="008E6770" w:rsidP="008E6770">
            <w:pPr>
              <w:spacing w:after="0" w:line="240" w:lineRule="auto"/>
              <w:jc w:val="right"/>
              <w:rPr>
                <w:rFonts w:ascii="Arial" w:eastAsia="Times New Roman" w:hAnsi="Arial" w:cs="Arial"/>
                <w:sz w:val="16"/>
                <w:szCs w:val="16"/>
                <w:lang w:eastAsia="et-EE"/>
              </w:rPr>
            </w:pPr>
            <w:r w:rsidRPr="008E6770">
              <w:rPr>
                <w:rFonts w:ascii="Arial" w:eastAsia="Times New Roman" w:hAnsi="Arial" w:cs="Arial"/>
                <w:sz w:val="16"/>
                <w:szCs w:val="16"/>
                <w:lang w:eastAsia="et-EE"/>
              </w:rPr>
              <w:t>6 329 000</w:t>
            </w:r>
          </w:p>
        </w:tc>
      </w:tr>
    </w:tbl>
    <w:p w14:paraId="39E8AE89" w14:textId="37B77BF5" w:rsidR="00E95BE6" w:rsidRPr="0059214E" w:rsidRDefault="00E95BE6" w:rsidP="00E95BE6">
      <w:pPr>
        <w:pStyle w:val="Caption"/>
        <w:rPr>
          <w:rFonts w:ascii="Arial" w:eastAsia="Times New Roman" w:hAnsi="Arial" w:cs="Arial"/>
          <w:i w:val="0"/>
          <w:iCs w:val="0"/>
          <w:color w:val="auto"/>
          <w:sz w:val="19"/>
          <w:szCs w:val="19"/>
          <w:lang w:eastAsia="ar-SA"/>
        </w:rPr>
      </w:pPr>
      <w:bookmarkStart w:id="25" w:name="_Toc79058096"/>
      <w:r w:rsidRPr="0059214E">
        <w:rPr>
          <w:rFonts w:ascii="Arial" w:hAnsi="Arial" w:cs="Arial"/>
          <w:i w:val="0"/>
          <w:iCs w:val="0"/>
          <w:color w:val="auto"/>
          <w:sz w:val="19"/>
          <w:szCs w:val="19"/>
        </w:rPr>
        <w:t xml:space="preserve">Tabel </w:t>
      </w:r>
      <w:r w:rsidR="00B4091C">
        <w:rPr>
          <w:rFonts w:ascii="Arial" w:hAnsi="Arial" w:cs="Arial"/>
          <w:i w:val="0"/>
          <w:iCs w:val="0"/>
          <w:color w:val="auto"/>
          <w:sz w:val="19"/>
          <w:szCs w:val="19"/>
        </w:rPr>
        <w:t>12</w:t>
      </w:r>
      <w:r w:rsidRPr="0059214E">
        <w:rPr>
          <w:rFonts w:ascii="Arial" w:hAnsi="Arial" w:cs="Arial"/>
          <w:i w:val="0"/>
          <w:iCs w:val="0"/>
          <w:color w:val="auto"/>
          <w:sz w:val="19"/>
          <w:szCs w:val="19"/>
        </w:rPr>
        <w:t xml:space="preserve">. </w:t>
      </w:r>
      <w:r w:rsidRPr="0059214E">
        <w:rPr>
          <w:rFonts w:ascii="Arial" w:eastAsia="Times New Roman" w:hAnsi="Arial" w:cs="Arial"/>
          <w:i w:val="0"/>
          <w:iCs w:val="0"/>
          <w:color w:val="auto"/>
          <w:sz w:val="19"/>
          <w:szCs w:val="19"/>
          <w:lang w:eastAsia="ar-SA"/>
        </w:rPr>
        <w:t>Investeeringuobjektid 202</w:t>
      </w:r>
      <w:r w:rsidR="0046503E">
        <w:rPr>
          <w:rFonts w:ascii="Arial" w:eastAsia="Times New Roman" w:hAnsi="Arial" w:cs="Arial"/>
          <w:i w:val="0"/>
          <w:iCs w:val="0"/>
          <w:color w:val="auto"/>
          <w:sz w:val="19"/>
          <w:szCs w:val="19"/>
          <w:lang w:eastAsia="ar-SA"/>
        </w:rPr>
        <w:t>2</w:t>
      </w:r>
      <w:r w:rsidRPr="0059214E">
        <w:rPr>
          <w:rFonts w:ascii="Arial" w:eastAsia="Times New Roman" w:hAnsi="Arial" w:cs="Arial"/>
          <w:i w:val="0"/>
          <w:iCs w:val="0"/>
          <w:color w:val="auto"/>
          <w:sz w:val="19"/>
          <w:szCs w:val="19"/>
          <w:lang w:eastAsia="ar-SA"/>
        </w:rPr>
        <w:t>–202</w:t>
      </w:r>
      <w:bookmarkEnd w:id="25"/>
      <w:r w:rsidR="0046503E">
        <w:rPr>
          <w:rFonts w:ascii="Arial" w:eastAsia="Times New Roman" w:hAnsi="Arial" w:cs="Arial"/>
          <w:i w:val="0"/>
          <w:iCs w:val="0"/>
          <w:color w:val="auto"/>
          <w:sz w:val="19"/>
          <w:szCs w:val="19"/>
          <w:lang w:eastAsia="ar-SA"/>
        </w:rPr>
        <w:t>8</w:t>
      </w:r>
    </w:p>
    <w:p w14:paraId="2E7C9A75" w14:textId="77777777" w:rsidR="00E95BE6" w:rsidRPr="0059214E" w:rsidRDefault="00E95BE6" w:rsidP="00E95BE6">
      <w:pPr>
        <w:rPr>
          <w:rFonts w:ascii="Arial" w:eastAsia="Times New Roman" w:hAnsi="Arial" w:cs="Arial"/>
          <w:sz w:val="24"/>
          <w:szCs w:val="24"/>
          <w:lang w:eastAsia="ar-SA"/>
        </w:rPr>
      </w:pPr>
      <w:r w:rsidRPr="0059214E">
        <w:rPr>
          <w:rFonts w:ascii="Arial" w:eastAsia="Times New Roman" w:hAnsi="Arial" w:cs="Arial"/>
          <w:sz w:val="24"/>
          <w:szCs w:val="24"/>
          <w:lang w:eastAsia="ar-SA"/>
        </w:rPr>
        <w:br w:type="page"/>
      </w:r>
    </w:p>
    <w:p w14:paraId="7D3E486D" w14:textId="77777777" w:rsidR="00E95BE6" w:rsidRPr="0059214E" w:rsidRDefault="00E95BE6" w:rsidP="00E95BE6">
      <w:pPr>
        <w:rPr>
          <w:rFonts w:ascii="Arial" w:eastAsia="Times New Roman" w:hAnsi="Arial" w:cs="Arial"/>
          <w:sz w:val="24"/>
          <w:szCs w:val="24"/>
          <w:lang w:eastAsia="ar-SA"/>
        </w:rPr>
        <w:sectPr w:rsidR="00E95BE6" w:rsidRPr="0059214E" w:rsidSect="00016D45">
          <w:headerReference w:type="even" r:id="rId21"/>
          <w:headerReference w:type="default" r:id="rId22"/>
          <w:footerReference w:type="even" r:id="rId23"/>
          <w:footerReference w:type="default" r:id="rId24"/>
          <w:headerReference w:type="first" r:id="rId25"/>
          <w:footerReference w:type="first" r:id="rId26"/>
          <w:pgSz w:w="16838" w:h="11906" w:orient="landscape"/>
          <w:pgMar w:top="1134" w:right="1871" w:bottom="1134" w:left="1021" w:header="709" w:footer="576" w:gutter="0"/>
          <w:cols w:space="708"/>
          <w:docGrid w:linePitch="360"/>
        </w:sectPr>
      </w:pPr>
    </w:p>
    <w:p w14:paraId="596D7A34" w14:textId="77777777" w:rsidR="00E95BE6" w:rsidRPr="0059214E" w:rsidRDefault="00E95BE6" w:rsidP="00851BAA">
      <w:pPr>
        <w:pStyle w:val="ListParagraph"/>
        <w:numPr>
          <w:ilvl w:val="2"/>
          <w:numId w:val="2"/>
        </w:numPr>
        <w:spacing w:before="240" w:after="120" w:line="260" w:lineRule="exact"/>
        <w:jc w:val="both"/>
        <w:rPr>
          <w:rFonts w:ascii="Arial" w:hAnsi="Arial" w:cs="Arial"/>
          <w:b/>
          <w:bCs/>
          <w:color w:val="0072CE"/>
          <w:sz w:val="22"/>
          <w:szCs w:val="22"/>
          <w:lang w:val="et-EE"/>
        </w:rPr>
      </w:pPr>
      <w:bookmarkStart w:id="26" w:name="_Toc515616845"/>
      <w:bookmarkStart w:id="27" w:name="_Toc516814840"/>
      <w:r w:rsidRPr="0059214E">
        <w:rPr>
          <w:rFonts w:ascii="Arial" w:hAnsi="Arial" w:cs="Arial"/>
          <w:b/>
          <w:bCs/>
          <w:color w:val="0072CE"/>
          <w:sz w:val="22"/>
          <w:szCs w:val="22"/>
          <w:lang w:val="et-EE"/>
        </w:rPr>
        <w:lastRenderedPageBreak/>
        <w:t>Viimsi valla finantseerimistehingute prognoos</w:t>
      </w:r>
      <w:bookmarkEnd w:id="26"/>
      <w:bookmarkEnd w:id="27"/>
    </w:p>
    <w:p w14:paraId="57F5F96D" w14:textId="77777777" w:rsidR="00E95BE6" w:rsidRPr="006B6E4C" w:rsidRDefault="00E95BE6" w:rsidP="00E95BE6">
      <w:pPr>
        <w:keepNext/>
        <w:suppressAutoHyphens/>
        <w:spacing w:before="120" w:after="120"/>
        <w:jc w:val="both"/>
        <w:rPr>
          <w:rFonts w:ascii="Arial" w:eastAsia="Times New Roman" w:hAnsi="Arial" w:cs="Arial"/>
          <w:lang w:eastAsia="ar-SA"/>
        </w:rPr>
      </w:pPr>
      <w:r w:rsidRPr="006B6E4C">
        <w:rPr>
          <w:rFonts w:ascii="Arial" w:eastAsia="Times New Roman" w:hAnsi="Arial" w:cs="Arial"/>
          <w:lang w:eastAsia="ar-SA"/>
        </w:rPr>
        <w:t>Vastavalt kohaliku omavalitsuse üksuse finantsjuhtimise seadusele planeeritakse finantseerimistegevuse eelarveosasse laenude kapitalirendi- ja faktooringukohustuste võtmine ja täitmine, võlakirjade emiteerimine ja lunastamine ning teenuste kontsessioonikokkulepete alusel kohustuste võtmine ja tagasimaksmine.</w:t>
      </w:r>
    </w:p>
    <w:p w14:paraId="126EB0F4" w14:textId="77777777" w:rsidR="00E95BE6" w:rsidRPr="006B6E4C" w:rsidRDefault="00E95BE6" w:rsidP="00E95BE6">
      <w:pPr>
        <w:keepNext/>
        <w:suppressAutoHyphens/>
        <w:spacing w:before="120" w:after="120"/>
        <w:jc w:val="both"/>
        <w:rPr>
          <w:rFonts w:ascii="Arial" w:eastAsia="Times New Roman" w:hAnsi="Arial" w:cs="Arial"/>
          <w:lang w:eastAsia="ar-SA"/>
        </w:rPr>
      </w:pPr>
      <w:r w:rsidRPr="006B6E4C">
        <w:rPr>
          <w:rFonts w:ascii="Arial" w:eastAsia="Times New Roman" w:hAnsi="Arial" w:cs="Arial"/>
          <w:lang w:eastAsia="ar-SA"/>
        </w:rPr>
        <w:t>Eelpool investeerimistegevuse eelarveosas toodud investeeringud eeldavad lähiaastatel finantseerimistehingute mahu suurendamist, sest põhitegevuse tulud ei ole nende katmiseks piisavad. Finantseerimistehingute suurust mõjutavad kohaliku omavalitsuse üksuse juhtimise seaduses toodud nõuded netovõlakoormuse, põhitegevuse tulemi ja likviidsete varade arvutamise metoodika kohta.</w:t>
      </w:r>
    </w:p>
    <w:p w14:paraId="3B8738C3" w14:textId="77777777" w:rsidR="00E95BE6" w:rsidRPr="006B6E4C" w:rsidRDefault="00E95BE6" w:rsidP="00E95BE6">
      <w:pPr>
        <w:suppressAutoHyphens/>
        <w:spacing w:before="240" w:after="120"/>
        <w:jc w:val="both"/>
        <w:rPr>
          <w:rFonts w:ascii="Arial" w:eastAsia="Times New Roman" w:hAnsi="Arial" w:cs="Arial"/>
          <w:lang w:eastAsia="ar-SA"/>
        </w:rPr>
      </w:pPr>
      <w:r w:rsidRPr="006B6E4C">
        <w:rPr>
          <w:rFonts w:ascii="Arial" w:eastAsia="Times New Roman" w:hAnsi="Arial" w:cs="Arial"/>
          <w:lang w:eastAsia="ar-SA"/>
        </w:rPr>
        <w:t>Alljärgnevas tabelis on esitatud Viimsi valla eelmise aasta tegelikud ning käesoleva aasta ja eelarvestrateegia perioodiks kavandatud finantseerimistehingud.</w:t>
      </w:r>
    </w:p>
    <w:tbl>
      <w:tblPr>
        <w:tblW w:w="10060" w:type="dxa"/>
        <w:tblCellMar>
          <w:left w:w="70" w:type="dxa"/>
          <w:right w:w="70" w:type="dxa"/>
        </w:tblCellMar>
        <w:tblLook w:val="04A0" w:firstRow="1" w:lastRow="0" w:firstColumn="1" w:lastColumn="0" w:noHBand="0" w:noVBand="1"/>
      </w:tblPr>
      <w:tblGrid>
        <w:gridCol w:w="2263"/>
        <w:gridCol w:w="1134"/>
        <w:gridCol w:w="1134"/>
        <w:gridCol w:w="993"/>
        <w:gridCol w:w="1134"/>
        <w:gridCol w:w="1275"/>
        <w:gridCol w:w="993"/>
        <w:gridCol w:w="1134"/>
      </w:tblGrid>
      <w:tr w:rsidR="00635BB7" w:rsidRPr="00635BB7" w14:paraId="13CD9603" w14:textId="77777777" w:rsidTr="00635BB7">
        <w:trPr>
          <w:trHeight w:val="288"/>
        </w:trPr>
        <w:tc>
          <w:tcPr>
            <w:tcW w:w="226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0538049" w14:textId="77777777" w:rsidR="00635BB7" w:rsidRPr="00635BB7" w:rsidRDefault="00635BB7" w:rsidP="00635BB7">
            <w:pPr>
              <w:spacing w:after="0" w:line="240" w:lineRule="auto"/>
              <w:rPr>
                <w:rFonts w:ascii="Arial" w:eastAsia="Times New Roman" w:hAnsi="Arial" w:cs="Arial"/>
                <w:sz w:val="16"/>
                <w:szCs w:val="16"/>
                <w:lang w:eastAsia="et-EE"/>
              </w:rPr>
            </w:pPr>
            <w:r w:rsidRPr="00635BB7">
              <w:rPr>
                <w:rFonts w:ascii="Arial" w:eastAsia="Times New Roman" w:hAnsi="Arial" w:cs="Arial"/>
                <w:sz w:val="16"/>
                <w:szCs w:val="16"/>
                <w:lang w:eastAsia="et-EE"/>
              </w:rPr>
              <w:t> </w:t>
            </w:r>
          </w:p>
        </w:tc>
        <w:tc>
          <w:tcPr>
            <w:tcW w:w="1134" w:type="dxa"/>
            <w:tcBorders>
              <w:top w:val="single" w:sz="4" w:space="0" w:color="auto"/>
              <w:left w:val="nil"/>
              <w:bottom w:val="single" w:sz="4" w:space="0" w:color="auto"/>
              <w:right w:val="single" w:sz="4" w:space="0" w:color="auto"/>
            </w:tcBorders>
            <w:shd w:val="clear" w:color="000000" w:fill="BFBFBF"/>
            <w:noWrap/>
            <w:vAlign w:val="bottom"/>
            <w:hideMark/>
          </w:tcPr>
          <w:p w14:paraId="3E6D372D" w14:textId="77777777" w:rsidR="00635BB7" w:rsidRPr="00635BB7" w:rsidRDefault="00635BB7" w:rsidP="00635BB7">
            <w:pPr>
              <w:spacing w:after="0" w:line="240" w:lineRule="auto"/>
              <w:jc w:val="center"/>
              <w:rPr>
                <w:rFonts w:ascii="Arial" w:eastAsia="Times New Roman" w:hAnsi="Arial" w:cs="Arial"/>
                <w:color w:val="000000"/>
                <w:sz w:val="16"/>
                <w:szCs w:val="16"/>
                <w:lang w:eastAsia="et-EE"/>
              </w:rPr>
            </w:pPr>
            <w:r w:rsidRPr="00635BB7">
              <w:rPr>
                <w:rFonts w:ascii="Arial" w:eastAsia="Times New Roman" w:hAnsi="Arial" w:cs="Arial"/>
                <w:color w:val="000000"/>
                <w:sz w:val="16"/>
                <w:szCs w:val="16"/>
                <w:lang w:eastAsia="et-EE"/>
              </w:rPr>
              <w:t>2022</w:t>
            </w:r>
          </w:p>
        </w:tc>
        <w:tc>
          <w:tcPr>
            <w:tcW w:w="1134" w:type="dxa"/>
            <w:tcBorders>
              <w:top w:val="single" w:sz="4" w:space="0" w:color="auto"/>
              <w:left w:val="nil"/>
              <w:bottom w:val="single" w:sz="4" w:space="0" w:color="auto"/>
              <w:right w:val="single" w:sz="4" w:space="0" w:color="auto"/>
            </w:tcBorders>
            <w:shd w:val="clear" w:color="000000" w:fill="BFBFBF"/>
            <w:noWrap/>
            <w:vAlign w:val="bottom"/>
            <w:hideMark/>
          </w:tcPr>
          <w:p w14:paraId="7EEA9E33" w14:textId="77777777" w:rsidR="00635BB7" w:rsidRPr="00635BB7" w:rsidRDefault="00635BB7" w:rsidP="00635BB7">
            <w:pPr>
              <w:spacing w:after="0" w:line="240" w:lineRule="auto"/>
              <w:jc w:val="center"/>
              <w:rPr>
                <w:rFonts w:ascii="Arial" w:eastAsia="Times New Roman" w:hAnsi="Arial" w:cs="Arial"/>
                <w:color w:val="000000"/>
                <w:sz w:val="16"/>
                <w:szCs w:val="16"/>
                <w:lang w:eastAsia="et-EE"/>
              </w:rPr>
            </w:pPr>
            <w:r w:rsidRPr="00635BB7">
              <w:rPr>
                <w:rFonts w:ascii="Arial" w:eastAsia="Times New Roman" w:hAnsi="Arial" w:cs="Arial"/>
                <w:color w:val="000000"/>
                <w:sz w:val="16"/>
                <w:szCs w:val="16"/>
                <w:lang w:eastAsia="et-EE"/>
              </w:rPr>
              <w:t>2023</w:t>
            </w:r>
          </w:p>
        </w:tc>
        <w:tc>
          <w:tcPr>
            <w:tcW w:w="993" w:type="dxa"/>
            <w:tcBorders>
              <w:top w:val="single" w:sz="4" w:space="0" w:color="auto"/>
              <w:left w:val="nil"/>
              <w:bottom w:val="single" w:sz="4" w:space="0" w:color="auto"/>
              <w:right w:val="single" w:sz="4" w:space="0" w:color="auto"/>
            </w:tcBorders>
            <w:shd w:val="clear" w:color="000000" w:fill="BFBFBF"/>
            <w:noWrap/>
            <w:vAlign w:val="bottom"/>
            <w:hideMark/>
          </w:tcPr>
          <w:p w14:paraId="09C3F71A" w14:textId="77777777" w:rsidR="00635BB7" w:rsidRPr="00635BB7" w:rsidRDefault="00635BB7" w:rsidP="00635BB7">
            <w:pPr>
              <w:spacing w:after="0" w:line="240" w:lineRule="auto"/>
              <w:jc w:val="center"/>
              <w:rPr>
                <w:rFonts w:ascii="Arial" w:eastAsia="Times New Roman" w:hAnsi="Arial" w:cs="Arial"/>
                <w:color w:val="000000"/>
                <w:sz w:val="16"/>
                <w:szCs w:val="16"/>
                <w:lang w:eastAsia="et-EE"/>
              </w:rPr>
            </w:pPr>
            <w:r w:rsidRPr="00635BB7">
              <w:rPr>
                <w:rFonts w:ascii="Arial" w:eastAsia="Times New Roman" w:hAnsi="Arial" w:cs="Arial"/>
                <w:color w:val="000000"/>
                <w:sz w:val="16"/>
                <w:szCs w:val="16"/>
                <w:lang w:eastAsia="et-EE"/>
              </w:rPr>
              <w:t>2024</w:t>
            </w:r>
          </w:p>
        </w:tc>
        <w:tc>
          <w:tcPr>
            <w:tcW w:w="1134" w:type="dxa"/>
            <w:tcBorders>
              <w:top w:val="single" w:sz="4" w:space="0" w:color="auto"/>
              <w:left w:val="nil"/>
              <w:bottom w:val="single" w:sz="4" w:space="0" w:color="auto"/>
              <w:right w:val="single" w:sz="4" w:space="0" w:color="auto"/>
            </w:tcBorders>
            <w:shd w:val="clear" w:color="000000" w:fill="BFBFBF"/>
            <w:noWrap/>
            <w:vAlign w:val="bottom"/>
            <w:hideMark/>
          </w:tcPr>
          <w:p w14:paraId="3DEB5B90" w14:textId="77777777" w:rsidR="00635BB7" w:rsidRPr="00635BB7" w:rsidRDefault="00635BB7" w:rsidP="00635BB7">
            <w:pPr>
              <w:spacing w:after="0" w:line="240" w:lineRule="auto"/>
              <w:jc w:val="center"/>
              <w:rPr>
                <w:rFonts w:ascii="Arial" w:eastAsia="Times New Roman" w:hAnsi="Arial" w:cs="Arial"/>
                <w:color w:val="000000"/>
                <w:sz w:val="16"/>
                <w:szCs w:val="16"/>
                <w:lang w:eastAsia="et-EE"/>
              </w:rPr>
            </w:pPr>
            <w:r w:rsidRPr="00635BB7">
              <w:rPr>
                <w:rFonts w:ascii="Arial" w:eastAsia="Times New Roman" w:hAnsi="Arial" w:cs="Arial"/>
                <w:color w:val="000000"/>
                <w:sz w:val="16"/>
                <w:szCs w:val="16"/>
                <w:lang w:eastAsia="et-EE"/>
              </w:rPr>
              <w:t>2025</w:t>
            </w:r>
          </w:p>
        </w:tc>
        <w:tc>
          <w:tcPr>
            <w:tcW w:w="1275" w:type="dxa"/>
            <w:tcBorders>
              <w:top w:val="single" w:sz="4" w:space="0" w:color="auto"/>
              <w:left w:val="nil"/>
              <w:bottom w:val="single" w:sz="4" w:space="0" w:color="auto"/>
              <w:right w:val="single" w:sz="4" w:space="0" w:color="auto"/>
            </w:tcBorders>
            <w:shd w:val="clear" w:color="000000" w:fill="BFBFBF"/>
            <w:noWrap/>
            <w:vAlign w:val="bottom"/>
            <w:hideMark/>
          </w:tcPr>
          <w:p w14:paraId="09248938" w14:textId="77777777" w:rsidR="00635BB7" w:rsidRPr="00635BB7" w:rsidRDefault="00635BB7" w:rsidP="00635BB7">
            <w:pPr>
              <w:spacing w:after="0" w:line="240" w:lineRule="auto"/>
              <w:jc w:val="center"/>
              <w:rPr>
                <w:rFonts w:ascii="Arial" w:eastAsia="Times New Roman" w:hAnsi="Arial" w:cs="Arial"/>
                <w:color w:val="000000"/>
                <w:sz w:val="16"/>
                <w:szCs w:val="16"/>
                <w:lang w:eastAsia="et-EE"/>
              </w:rPr>
            </w:pPr>
            <w:r w:rsidRPr="00635BB7">
              <w:rPr>
                <w:rFonts w:ascii="Arial" w:eastAsia="Times New Roman" w:hAnsi="Arial" w:cs="Arial"/>
                <w:color w:val="000000"/>
                <w:sz w:val="16"/>
                <w:szCs w:val="16"/>
                <w:lang w:eastAsia="et-EE"/>
              </w:rPr>
              <w:t>2026</w:t>
            </w:r>
          </w:p>
        </w:tc>
        <w:tc>
          <w:tcPr>
            <w:tcW w:w="993" w:type="dxa"/>
            <w:tcBorders>
              <w:top w:val="single" w:sz="4" w:space="0" w:color="auto"/>
              <w:left w:val="nil"/>
              <w:bottom w:val="single" w:sz="4" w:space="0" w:color="auto"/>
              <w:right w:val="single" w:sz="4" w:space="0" w:color="auto"/>
            </w:tcBorders>
            <w:shd w:val="clear" w:color="000000" w:fill="BFBFBF"/>
            <w:noWrap/>
            <w:vAlign w:val="bottom"/>
            <w:hideMark/>
          </w:tcPr>
          <w:p w14:paraId="59B0DE04" w14:textId="77777777" w:rsidR="00635BB7" w:rsidRPr="00635BB7" w:rsidRDefault="00635BB7" w:rsidP="00635BB7">
            <w:pPr>
              <w:spacing w:after="0" w:line="240" w:lineRule="auto"/>
              <w:jc w:val="center"/>
              <w:rPr>
                <w:rFonts w:ascii="Arial" w:eastAsia="Times New Roman" w:hAnsi="Arial" w:cs="Arial"/>
                <w:color w:val="000000"/>
                <w:sz w:val="16"/>
                <w:szCs w:val="16"/>
                <w:lang w:eastAsia="et-EE"/>
              </w:rPr>
            </w:pPr>
            <w:r w:rsidRPr="00635BB7">
              <w:rPr>
                <w:rFonts w:ascii="Arial" w:eastAsia="Times New Roman" w:hAnsi="Arial" w:cs="Arial"/>
                <w:color w:val="000000"/>
                <w:sz w:val="16"/>
                <w:szCs w:val="16"/>
                <w:lang w:eastAsia="et-EE"/>
              </w:rPr>
              <w:t>2027</w:t>
            </w:r>
          </w:p>
        </w:tc>
        <w:tc>
          <w:tcPr>
            <w:tcW w:w="1134" w:type="dxa"/>
            <w:tcBorders>
              <w:top w:val="single" w:sz="4" w:space="0" w:color="auto"/>
              <w:left w:val="nil"/>
              <w:bottom w:val="single" w:sz="4" w:space="0" w:color="auto"/>
              <w:right w:val="single" w:sz="4" w:space="0" w:color="auto"/>
            </w:tcBorders>
            <w:shd w:val="clear" w:color="000000" w:fill="BFBFBF"/>
            <w:noWrap/>
            <w:vAlign w:val="bottom"/>
            <w:hideMark/>
          </w:tcPr>
          <w:p w14:paraId="714233E4" w14:textId="77777777" w:rsidR="00635BB7" w:rsidRPr="00635BB7" w:rsidRDefault="00635BB7" w:rsidP="00635BB7">
            <w:pPr>
              <w:spacing w:after="0" w:line="240" w:lineRule="auto"/>
              <w:jc w:val="center"/>
              <w:rPr>
                <w:rFonts w:ascii="Arial" w:eastAsia="Times New Roman" w:hAnsi="Arial" w:cs="Arial"/>
                <w:color w:val="000000"/>
                <w:sz w:val="16"/>
                <w:szCs w:val="16"/>
                <w:lang w:eastAsia="et-EE"/>
              </w:rPr>
            </w:pPr>
            <w:r w:rsidRPr="00635BB7">
              <w:rPr>
                <w:rFonts w:ascii="Arial" w:eastAsia="Times New Roman" w:hAnsi="Arial" w:cs="Arial"/>
                <w:color w:val="000000"/>
                <w:sz w:val="16"/>
                <w:szCs w:val="16"/>
                <w:lang w:eastAsia="et-EE"/>
              </w:rPr>
              <w:t>2028</w:t>
            </w:r>
          </w:p>
        </w:tc>
      </w:tr>
      <w:tr w:rsidR="00635BB7" w:rsidRPr="00635BB7" w14:paraId="24DB2E94" w14:textId="77777777" w:rsidTr="00635BB7">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1009F05" w14:textId="77777777" w:rsidR="00635BB7" w:rsidRPr="00635BB7" w:rsidRDefault="00635BB7" w:rsidP="00635BB7">
            <w:pPr>
              <w:spacing w:after="0" w:line="240" w:lineRule="auto"/>
              <w:rPr>
                <w:rFonts w:ascii="Arial" w:eastAsia="Times New Roman" w:hAnsi="Arial" w:cs="Arial"/>
                <w:sz w:val="16"/>
                <w:szCs w:val="16"/>
                <w:lang w:eastAsia="et-EE"/>
              </w:rPr>
            </w:pPr>
            <w:r w:rsidRPr="00635BB7">
              <w:rPr>
                <w:rFonts w:ascii="Arial" w:eastAsia="Times New Roman" w:hAnsi="Arial" w:cs="Arial"/>
                <w:sz w:val="16"/>
                <w:szCs w:val="16"/>
                <w:lang w:eastAsia="et-EE"/>
              </w:rPr>
              <w:t>Finantseerimistegevus</w:t>
            </w:r>
          </w:p>
        </w:tc>
        <w:tc>
          <w:tcPr>
            <w:tcW w:w="1134" w:type="dxa"/>
            <w:tcBorders>
              <w:top w:val="nil"/>
              <w:left w:val="nil"/>
              <w:bottom w:val="single" w:sz="4" w:space="0" w:color="auto"/>
              <w:right w:val="single" w:sz="4" w:space="0" w:color="auto"/>
            </w:tcBorders>
            <w:shd w:val="clear" w:color="auto" w:fill="auto"/>
            <w:noWrap/>
            <w:vAlign w:val="bottom"/>
            <w:hideMark/>
          </w:tcPr>
          <w:p w14:paraId="1FE169EC" w14:textId="77777777" w:rsidR="00635BB7" w:rsidRPr="00635BB7" w:rsidRDefault="00635BB7" w:rsidP="00635BB7">
            <w:pPr>
              <w:spacing w:after="0" w:line="240" w:lineRule="auto"/>
              <w:jc w:val="right"/>
              <w:rPr>
                <w:rFonts w:ascii="Arial" w:eastAsia="Times New Roman" w:hAnsi="Arial" w:cs="Arial"/>
                <w:sz w:val="16"/>
                <w:szCs w:val="16"/>
                <w:lang w:eastAsia="et-EE"/>
              </w:rPr>
            </w:pPr>
            <w:r w:rsidRPr="00635BB7">
              <w:rPr>
                <w:rFonts w:ascii="Arial" w:eastAsia="Times New Roman" w:hAnsi="Arial" w:cs="Arial"/>
                <w:sz w:val="16"/>
                <w:szCs w:val="16"/>
                <w:lang w:eastAsia="et-EE"/>
              </w:rPr>
              <w:t>3 617 752</w:t>
            </w:r>
          </w:p>
        </w:tc>
        <w:tc>
          <w:tcPr>
            <w:tcW w:w="1134" w:type="dxa"/>
            <w:tcBorders>
              <w:top w:val="nil"/>
              <w:left w:val="nil"/>
              <w:bottom w:val="single" w:sz="4" w:space="0" w:color="auto"/>
              <w:right w:val="single" w:sz="4" w:space="0" w:color="auto"/>
            </w:tcBorders>
            <w:shd w:val="clear" w:color="auto" w:fill="auto"/>
            <w:noWrap/>
            <w:vAlign w:val="bottom"/>
            <w:hideMark/>
          </w:tcPr>
          <w:p w14:paraId="25A933D0" w14:textId="77777777" w:rsidR="00635BB7" w:rsidRPr="00635BB7" w:rsidRDefault="00635BB7" w:rsidP="00635BB7">
            <w:pPr>
              <w:spacing w:after="0" w:line="240" w:lineRule="auto"/>
              <w:jc w:val="right"/>
              <w:rPr>
                <w:rFonts w:ascii="Arial" w:eastAsia="Times New Roman" w:hAnsi="Arial" w:cs="Arial"/>
                <w:sz w:val="16"/>
                <w:szCs w:val="16"/>
                <w:lang w:eastAsia="et-EE"/>
              </w:rPr>
            </w:pPr>
            <w:r w:rsidRPr="00635BB7">
              <w:rPr>
                <w:rFonts w:ascii="Arial" w:eastAsia="Times New Roman" w:hAnsi="Arial" w:cs="Arial"/>
                <w:sz w:val="16"/>
                <w:szCs w:val="16"/>
                <w:lang w:eastAsia="et-EE"/>
              </w:rPr>
              <w:t>-290 555</w:t>
            </w:r>
          </w:p>
        </w:tc>
        <w:tc>
          <w:tcPr>
            <w:tcW w:w="993" w:type="dxa"/>
            <w:tcBorders>
              <w:top w:val="nil"/>
              <w:left w:val="nil"/>
              <w:bottom w:val="single" w:sz="4" w:space="0" w:color="auto"/>
              <w:right w:val="single" w:sz="4" w:space="0" w:color="auto"/>
            </w:tcBorders>
            <w:shd w:val="clear" w:color="auto" w:fill="auto"/>
            <w:noWrap/>
            <w:vAlign w:val="bottom"/>
            <w:hideMark/>
          </w:tcPr>
          <w:p w14:paraId="67358B6D" w14:textId="77777777" w:rsidR="00635BB7" w:rsidRPr="00635BB7" w:rsidRDefault="00635BB7" w:rsidP="00635BB7">
            <w:pPr>
              <w:spacing w:after="0" w:line="240" w:lineRule="auto"/>
              <w:jc w:val="right"/>
              <w:rPr>
                <w:rFonts w:ascii="Arial" w:eastAsia="Times New Roman" w:hAnsi="Arial" w:cs="Arial"/>
                <w:sz w:val="16"/>
                <w:szCs w:val="16"/>
                <w:lang w:eastAsia="et-EE"/>
              </w:rPr>
            </w:pPr>
            <w:r w:rsidRPr="00635BB7">
              <w:rPr>
                <w:rFonts w:ascii="Arial" w:eastAsia="Times New Roman" w:hAnsi="Arial" w:cs="Arial"/>
                <w:sz w:val="16"/>
                <w:szCs w:val="16"/>
                <w:lang w:eastAsia="et-EE"/>
              </w:rPr>
              <w:t>10 377 258</w:t>
            </w:r>
          </w:p>
        </w:tc>
        <w:tc>
          <w:tcPr>
            <w:tcW w:w="1134" w:type="dxa"/>
            <w:tcBorders>
              <w:top w:val="nil"/>
              <w:left w:val="nil"/>
              <w:bottom w:val="single" w:sz="4" w:space="0" w:color="auto"/>
              <w:right w:val="single" w:sz="4" w:space="0" w:color="auto"/>
            </w:tcBorders>
            <w:shd w:val="clear" w:color="auto" w:fill="auto"/>
            <w:noWrap/>
            <w:vAlign w:val="bottom"/>
            <w:hideMark/>
          </w:tcPr>
          <w:p w14:paraId="0C32BEC6" w14:textId="77777777" w:rsidR="00635BB7" w:rsidRPr="00635BB7" w:rsidRDefault="00635BB7" w:rsidP="00635BB7">
            <w:pPr>
              <w:spacing w:after="0" w:line="240" w:lineRule="auto"/>
              <w:jc w:val="right"/>
              <w:rPr>
                <w:rFonts w:ascii="Arial" w:eastAsia="Times New Roman" w:hAnsi="Arial" w:cs="Arial"/>
                <w:sz w:val="16"/>
                <w:szCs w:val="16"/>
                <w:lang w:eastAsia="et-EE"/>
              </w:rPr>
            </w:pPr>
            <w:r w:rsidRPr="00635BB7">
              <w:rPr>
                <w:rFonts w:ascii="Arial" w:eastAsia="Times New Roman" w:hAnsi="Arial" w:cs="Arial"/>
                <w:sz w:val="16"/>
                <w:szCs w:val="16"/>
                <w:lang w:eastAsia="et-EE"/>
              </w:rPr>
              <w:t>2 322 614</w:t>
            </w:r>
          </w:p>
        </w:tc>
        <w:tc>
          <w:tcPr>
            <w:tcW w:w="1275" w:type="dxa"/>
            <w:tcBorders>
              <w:top w:val="nil"/>
              <w:left w:val="nil"/>
              <w:bottom w:val="single" w:sz="4" w:space="0" w:color="auto"/>
              <w:right w:val="single" w:sz="4" w:space="0" w:color="auto"/>
            </w:tcBorders>
            <w:shd w:val="clear" w:color="auto" w:fill="auto"/>
            <w:noWrap/>
            <w:vAlign w:val="bottom"/>
            <w:hideMark/>
          </w:tcPr>
          <w:p w14:paraId="11CD742B" w14:textId="77777777" w:rsidR="00635BB7" w:rsidRPr="00635BB7" w:rsidRDefault="00635BB7" w:rsidP="00635BB7">
            <w:pPr>
              <w:spacing w:after="0" w:line="240" w:lineRule="auto"/>
              <w:jc w:val="right"/>
              <w:rPr>
                <w:rFonts w:ascii="Arial" w:eastAsia="Times New Roman" w:hAnsi="Arial" w:cs="Arial"/>
                <w:sz w:val="16"/>
                <w:szCs w:val="16"/>
                <w:lang w:eastAsia="et-EE"/>
              </w:rPr>
            </w:pPr>
            <w:r w:rsidRPr="00635BB7">
              <w:rPr>
                <w:rFonts w:ascii="Arial" w:eastAsia="Times New Roman" w:hAnsi="Arial" w:cs="Arial"/>
                <w:sz w:val="16"/>
                <w:szCs w:val="16"/>
                <w:lang w:eastAsia="et-EE"/>
              </w:rPr>
              <w:t>1 933 442</w:t>
            </w:r>
          </w:p>
        </w:tc>
        <w:tc>
          <w:tcPr>
            <w:tcW w:w="993" w:type="dxa"/>
            <w:tcBorders>
              <w:top w:val="nil"/>
              <w:left w:val="nil"/>
              <w:bottom w:val="single" w:sz="4" w:space="0" w:color="auto"/>
              <w:right w:val="single" w:sz="4" w:space="0" w:color="auto"/>
            </w:tcBorders>
            <w:shd w:val="clear" w:color="auto" w:fill="auto"/>
            <w:noWrap/>
            <w:vAlign w:val="bottom"/>
            <w:hideMark/>
          </w:tcPr>
          <w:p w14:paraId="11EE5EFB" w14:textId="77777777" w:rsidR="00635BB7" w:rsidRPr="00635BB7" w:rsidRDefault="00635BB7" w:rsidP="00635BB7">
            <w:pPr>
              <w:spacing w:after="0" w:line="240" w:lineRule="auto"/>
              <w:jc w:val="right"/>
              <w:rPr>
                <w:rFonts w:ascii="Arial" w:eastAsia="Times New Roman" w:hAnsi="Arial" w:cs="Arial"/>
                <w:sz w:val="16"/>
                <w:szCs w:val="16"/>
                <w:lang w:eastAsia="et-EE"/>
              </w:rPr>
            </w:pPr>
            <w:r w:rsidRPr="00635BB7">
              <w:rPr>
                <w:rFonts w:ascii="Arial" w:eastAsia="Times New Roman" w:hAnsi="Arial" w:cs="Arial"/>
                <w:sz w:val="16"/>
                <w:szCs w:val="16"/>
                <w:lang w:eastAsia="et-EE"/>
              </w:rPr>
              <w:t>-4 491 001</w:t>
            </w:r>
          </w:p>
        </w:tc>
        <w:tc>
          <w:tcPr>
            <w:tcW w:w="1134" w:type="dxa"/>
            <w:tcBorders>
              <w:top w:val="nil"/>
              <w:left w:val="nil"/>
              <w:bottom w:val="single" w:sz="4" w:space="0" w:color="auto"/>
              <w:right w:val="single" w:sz="4" w:space="0" w:color="auto"/>
            </w:tcBorders>
            <w:shd w:val="clear" w:color="auto" w:fill="auto"/>
            <w:noWrap/>
            <w:vAlign w:val="bottom"/>
            <w:hideMark/>
          </w:tcPr>
          <w:p w14:paraId="00BE6FFF" w14:textId="77777777" w:rsidR="00635BB7" w:rsidRPr="00635BB7" w:rsidRDefault="00635BB7" w:rsidP="00635BB7">
            <w:pPr>
              <w:spacing w:after="0" w:line="240" w:lineRule="auto"/>
              <w:jc w:val="right"/>
              <w:rPr>
                <w:rFonts w:ascii="Arial" w:eastAsia="Times New Roman" w:hAnsi="Arial" w:cs="Arial"/>
                <w:sz w:val="16"/>
                <w:szCs w:val="16"/>
                <w:lang w:eastAsia="et-EE"/>
              </w:rPr>
            </w:pPr>
            <w:r w:rsidRPr="00635BB7">
              <w:rPr>
                <w:rFonts w:ascii="Arial" w:eastAsia="Times New Roman" w:hAnsi="Arial" w:cs="Arial"/>
                <w:sz w:val="16"/>
                <w:szCs w:val="16"/>
                <w:lang w:eastAsia="et-EE"/>
              </w:rPr>
              <w:t>-5 326 788</w:t>
            </w:r>
          </w:p>
        </w:tc>
      </w:tr>
      <w:tr w:rsidR="00635BB7" w:rsidRPr="00635BB7" w14:paraId="38E1CE0E" w14:textId="77777777" w:rsidTr="00635BB7">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796AC4D" w14:textId="77777777" w:rsidR="00635BB7" w:rsidRPr="00635BB7" w:rsidRDefault="00635BB7" w:rsidP="00635BB7">
            <w:pPr>
              <w:spacing w:after="0" w:line="240" w:lineRule="auto"/>
              <w:rPr>
                <w:rFonts w:ascii="Arial" w:eastAsia="Times New Roman" w:hAnsi="Arial" w:cs="Arial"/>
                <w:sz w:val="16"/>
                <w:szCs w:val="16"/>
                <w:lang w:eastAsia="et-EE"/>
              </w:rPr>
            </w:pPr>
            <w:r w:rsidRPr="00635BB7">
              <w:rPr>
                <w:rFonts w:ascii="Arial" w:eastAsia="Times New Roman" w:hAnsi="Arial" w:cs="Arial"/>
                <w:sz w:val="16"/>
                <w:szCs w:val="16"/>
                <w:lang w:eastAsia="et-EE"/>
              </w:rPr>
              <w:t>Kohustiste võtmine (+)</w:t>
            </w:r>
          </w:p>
        </w:tc>
        <w:tc>
          <w:tcPr>
            <w:tcW w:w="1134" w:type="dxa"/>
            <w:tcBorders>
              <w:top w:val="nil"/>
              <w:left w:val="nil"/>
              <w:bottom w:val="single" w:sz="4" w:space="0" w:color="auto"/>
              <w:right w:val="single" w:sz="4" w:space="0" w:color="auto"/>
            </w:tcBorders>
            <w:shd w:val="clear" w:color="auto" w:fill="auto"/>
            <w:noWrap/>
            <w:vAlign w:val="bottom"/>
            <w:hideMark/>
          </w:tcPr>
          <w:p w14:paraId="3A5CBE5B" w14:textId="77777777" w:rsidR="00635BB7" w:rsidRPr="00635BB7" w:rsidRDefault="00635BB7" w:rsidP="00635BB7">
            <w:pPr>
              <w:spacing w:after="0" w:line="240" w:lineRule="auto"/>
              <w:jc w:val="right"/>
              <w:rPr>
                <w:rFonts w:ascii="Arial" w:eastAsia="Times New Roman" w:hAnsi="Arial" w:cs="Arial"/>
                <w:sz w:val="16"/>
                <w:szCs w:val="16"/>
                <w:lang w:eastAsia="et-EE"/>
              </w:rPr>
            </w:pPr>
            <w:r w:rsidRPr="00635BB7">
              <w:rPr>
                <w:rFonts w:ascii="Arial" w:eastAsia="Times New Roman" w:hAnsi="Arial" w:cs="Arial"/>
                <w:sz w:val="16"/>
                <w:szCs w:val="16"/>
                <w:lang w:eastAsia="et-EE"/>
              </w:rPr>
              <w:t>7 660 000</w:t>
            </w:r>
          </w:p>
        </w:tc>
        <w:tc>
          <w:tcPr>
            <w:tcW w:w="1134" w:type="dxa"/>
            <w:tcBorders>
              <w:top w:val="nil"/>
              <w:left w:val="nil"/>
              <w:bottom w:val="single" w:sz="4" w:space="0" w:color="auto"/>
              <w:right w:val="single" w:sz="4" w:space="0" w:color="auto"/>
            </w:tcBorders>
            <w:shd w:val="clear" w:color="auto" w:fill="auto"/>
            <w:noWrap/>
            <w:vAlign w:val="bottom"/>
            <w:hideMark/>
          </w:tcPr>
          <w:p w14:paraId="12FF89FB" w14:textId="77777777" w:rsidR="00635BB7" w:rsidRPr="00635BB7" w:rsidRDefault="00635BB7" w:rsidP="00635BB7">
            <w:pPr>
              <w:spacing w:after="0" w:line="240" w:lineRule="auto"/>
              <w:jc w:val="right"/>
              <w:rPr>
                <w:rFonts w:ascii="Arial" w:eastAsia="Times New Roman" w:hAnsi="Arial" w:cs="Arial"/>
                <w:sz w:val="16"/>
                <w:szCs w:val="16"/>
                <w:lang w:eastAsia="et-EE"/>
              </w:rPr>
            </w:pPr>
            <w:r w:rsidRPr="00635BB7">
              <w:rPr>
                <w:rFonts w:ascii="Arial" w:eastAsia="Times New Roman" w:hAnsi="Arial" w:cs="Arial"/>
                <w:sz w:val="16"/>
                <w:szCs w:val="16"/>
                <w:lang w:eastAsia="et-EE"/>
              </w:rPr>
              <w:t>4 330 000</w:t>
            </w:r>
          </w:p>
        </w:tc>
        <w:tc>
          <w:tcPr>
            <w:tcW w:w="993" w:type="dxa"/>
            <w:tcBorders>
              <w:top w:val="nil"/>
              <w:left w:val="nil"/>
              <w:bottom w:val="single" w:sz="4" w:space="0" w:color="auto"/>
              <w:right w:val="single" w:sz="4" w:space="0" w:color="auto"/>
            </w:tcBorders>
            <w:shd w:val="clear" w:color="auto" w:fill="auto"/>
            <w:noWrap/>
            <w:vAlign w:val="bottom"/>
            <w:hideMark/>
          </w:tcPr>
          <w:p w14:paraId="705D26F7" w14:textId="77777777" w:rsidR="00635BB7" w:rsidRPr="00635BB7" w:rsidRDefault="00635BB7" w:rsidP="00635BB7">
            <w:pPr>
              <w:spacing w:after="0" w:line="240" w:lineRule="auto"/>
              <w:jc w:val="right"/>
              <w:rPr>
                <w:rFonts w:ascii="Arial" w:eastAsia="Times New Roman" w:hAnsi="Arial" w:cs="Arial"/>
                <w:sz w:val="16"/>
                <w:szCs w:val="16"/>
                <w:lang w:eastAsia="et-EE"/>
              </w:rPr>
            </w:pPr>
            <w:r w:rsidRPr="00635BB7">
              <w:rPr>
                <w:rFonts w:ascii="Arial" w:eastAsia="Times New Roman" w:hAnsi="Arial" w:cs="Arial"/>
                <w:sz w:val="16"/>
                <w:szCs w:val="16"/>
                <w:lang w:eastAsia="et-EE"/>
              </w:rPr>
              <w:t>15 350 000</w:t>
            </w:r>
          </w:p>
        </w:tc>
        <w:tc>
          <w:tcPr>
            <w:tcW w:w="1134" w:type="dxa"/>
            <w:tcBorders>
              <w:top w:val="nil"/>
              <w:left w:val="nil"/>
              <w:bottom w:val="single" w:sz="4" w:space="0" w:color="auto"/>
              <w:right w:val="single" w:sz="4" w:space="0" w:color="auto"/>
            </w:tcBorders>
            <w:shd w:val="clear" w:color="auto" w:fill="auto"/>
            <w:noWrap/>
            <w:vAlign w:val="bottom"/>
            <w:hideMark/>
          </w:tcPr>
          <w:p w14:paraId="40ACC831" w14:textId="77777777" w:rsidR="00635BB7" w:rsidRPr="00635BB7" w:rsidRDefault="00635BB7" w:rsidP="00635BB7">
            <w:pPr>
              <w:spacing w:after="0" w:line="240" w:lineRule="auto"/>
              <w:jc w:val="right"/>
              <w:rPr>
                <w:rFonts w:ascii="Arial" w:eastAsia="Times New Roman" w:hAnsi="Arial" w:cs="Arial"/>
                <w:sz w:val="16"/>
                <w:szCs w:val="16"/>
                <w:lang w:eastAsia="et-EE"/>
              </w:rPr>
            </w:pPr>
            <w:r w:rsidRPr="00635BB7">
              <w:rPr>
                <w:rFonts w:ascii="Arial" w:eastAsia="Times New Roman" w:hAnsi="Arial" w:cs="Arial"/>
                <w:sz w:val="16"/>
                <w:szCs w:val="16"/>
                <w:lang w:eastAsia="et-EE"/>
              </w:rPr>
              <w:t>8 850 000</w:t>
            </w:r>
          </w:p>
        </w:tc>
        <w:tc>
          <w:tcPr>
            <w:tcW w:w="1275" w:type="dxa"/>
            <w:tcBorders>
              <w:top w:val="nil"/>
              <w:left w:val="nil"/>
              <w:bottom w:val="single" w:sz="4" w:space="0" w:color="auto"/>
              <w:right w:val="single" w:sz="4" w:space="0" w:color="auto"/>
            </w:tcBorders>
            <w:shd w:val="clear" w:color="auto" w:fill="auto"/>
            <w:noWrap/>
            <w:vAlign w:val="bottom"/>
            <w:hideMark/>
          </w:tcPr>
          <w:p w14:paraId="3F88E062" w14:textId="77777777" w:rsidR="00635BB7" w:rsidRPr="00635BB7" w:rsidRDefault="00635BB7" w:rsidP="00635BB7">
            <w:pPr>
              <w:spacing w:after="0" w:line="240" w:lineRule="auto"/>
              <w:jc w:val="right"/>
              <w:rPr>
                <w:rFonts w:ascii="Arial" w:eastAsia="Times New Roman" w:hAnsi="Arial" w:cs="Arial"/>
                <w:sz w:val="16"/>
                <w:szCs w:val="16"/>
                <w:lang w:eastAsia="et-EE"/>
              </w:rPr>
            </w:pPr>
            <w:r w:rsidRPr="00635BB7">
              <w:rPr>
                <w:rFonts w:ascii="Arial" w:eastAsia="Times New Roman" w:hAnsi="Arial" w:cs="Arial"/>
                <w:sz w:val="16"/>
                <w:szCs w:val="16"/>
                <w:lang w:eastAsia="et-EE"/>
              </w:rPr>
              <w:t>8 700 000</w:t>
            </w:r>
          </w:p>
        </w:tc>
        <w:tc>
          <w:tcPr>
            <w:tcW w:w="993" w:type="dxa"/>
            <w:tcBorders>
              <w:top w:val="nil"/>
              <w:left w:val="nil"/>
              <w:bottom w:val="single" w:sz="4" w:space="0" w:color="auto"/>
              <w:right w:val="single" w:sz="4" w:space="0" w:color="auto"/>
            </w:tcBorders>
            <w:shd w:val="clear" w:color="auto" w:fill="auto"/>
            <w:noWrap/>
            <w:vAlign w:val="bottom"/>
            <w:hideMark/>
          </w:tcPr>
          <w:p w14:paraId="0114EE9D" w14:textId="77777777" w:rsidR="00635BB7" w:rsidRPr="00635BB7" w:rsidRDefault="00635BB7" w:rsidP="00635BB7">
            <w:pPr>
              <w:spacing w:after="0" w:line="240" w:lineRule="auto"/>
              <w:jc w:val="right"/>
              <w:rPr>
                <w:rFonts w:ascii="Arial" w:eastAsia="Times New Roman" w:hAnsi="Arial" w:cs="Arial"/>
                <w:sz w:val="16"/>
                <w:szCs w:val="16"/>
                <w:lang w:eastAsia="et-EE"/>
              </w:rPr>
            </w:pPr>
            <w:r w:rsidRPr="00635BB7">
              <w:rPr>
                <w:rFonts w:ascii="Arial" w:eastAsia="Times New Roman" w:hAnsi="Arial" w:cs="Arial"/>
                <w:sz w:val="16"/>
                <w:szCs w:val="16"/>
                <w:lang w:eastAsia="et-EE"/>
              </w:rPr>
              <w:t>2 400 000</w:t>
            </w:r>
          </w:p>
        </w:tc>
        <w:tc>
          <w:tcPr>
            <w:tcW w:w="1134" w:type="dxa"/>
            <w:tcBorders>
              <w:top w:val="nil"/>
              <w:left w:val="nil"/>
              <w:bottom w:val="single" w:sz="4" w:space="0" w:color="auto"/>
              <w:right w:val="single" w:sz="4" w:space="0" w:color="auto"/>
            </w:tcBorders>
            <w:shd w:val="clear" w:color="auto" w:fill="auto"/>
            <w:noWrap/>
            <w:vAlign w:val="bottom"/>
            <w:hideMark/>
          </w:tcPr>
          <w:p w14:paraId="1B12BCCD" w14:textId="77777777" w:rsidR="00635BB7" w:rsidRPr="00635BB7" w:rsidRDefault="00635BB7" w:rsidP="00635BB7">
            <w:pPr>
              <w:spacing w:after="0" w:line="240" w:lineRule="auto"/>
              <w:jc w:val="right"/>
              <w:rPr>
                <w:rFonts w:ascii="Arial" w:eastAsia="Times New Roman" w:hAnsi="Arial" w:cs="Arial"/>
                <w:sz w:val="16"/>
                <w:szCs w:val="16"/>
                <w:lang w:eastAsia="et-EE"/>
              </w:rPr>
            </w:pPr>
            <w:r w:rsidRPr="00635BB7">
              <w:rPr>
                <w:rFonts w:ascii="Arial" w:eastAsia="Times New Roman" w:hAnsi="Arial" w:cs="Arial"/>
                <w:sz w:val="16"/>
                <w:szCs w:val="16"/>
                <w:lang w:eastAsia="et-EE"/>
              </w:rPr>
              <w:t>1 000 000</w:t>
            </w:r>
          </w:p>
        </w:tc>
      </w:tr>
      <w:tr w:rsidR="00635BB7" w:rsidRPr="00635BB7" w14:paraId="45C2AF01" w14:textId="77777777" w:rsidTr="00635BB7">
        <w:trPr>
          <w:trHeight w:val="288"/>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9AABC4D" w14:textId="77777777" w:rsidR="00635BB7" w:rsidRPr="00635BB7" w:rsidRDefault="00635BB7" w:rsidP="00635BB7">
            <w:pPr>
              <w:spacing w:after="0" w:line="240" w:lineRule="auto"/>
              <w:rPr>
                <w:rFonts w:ascii="Arial" w:eastAsia="Times New Roman" w:hAnsi="Arial" w:cs="Arial"/>
                <w:sz w:val="16"/>
                <w:szCs w:val="16"/>
                <w:lang w:eastAsia="et-EE"/>
              </w:rPr>
            </w:pPr>
            <w:r w:rsidRPr="00635BB7">
              <w:rPr>
                <w:rFonts w:ascii="Arial" w:eastAsia="Times New Roman" w:hAnsi="Arial" w:cs="Arial"/>
                <w:sz w:val="16"/>
                <w:szCs w:val="16"/>
                <w:lang w:eastAsia="et-EE"/>
              </w:rPr>
              <w:t>Kohustiste tasumine (-)</w:t>
            </w:r>
          </w:p>
        </w:tc>
        <w:tc>
          <w:tcPr>
            <w:tcW w:w="1134" w:type="dxa"/>
            <w:tcBorders>
              <w:top w:val="nil"/>
              <w:left w:val="nil"/>
              <w:bottom w:val="single" w:sz="4" w:space="0" w:color="auto"/>
              <w:right w:val="single" w:sz="4" w:space="0" w:color="auto"/>
            </w:tcBorders>
            <w:shd w:val="clear" w:color="auto" w:fill="auto"/>
            <w:noWrap/>
            <w:vAlign w:val="bottom"/>
            <w:hideMark/>
          </w:tcPr>
          <w:p w14:paraId="3606A399" w14:textId="77777777" w:rsidR="00635BB7" w:rsidRPr="00635BB7" w:rsidRDefault="00635BB7" w:rsidP="00635BB7">
            <w:pPr>
              <w:spacing w:after="0" w:line="240" w:lineRule="auto"/>
              <w:jc w:val="right"/>
              <w:rPr>
                <w:rFonts w:ascii="Arial" w:eastAsia="Times New Roman" w:hAnsi="Arial" w:cs="Arial"/>
                <w:sz w:val="16"/>
                <w:szCs w:val="16"/>
                <w:lang w:eastAsia="et-EE"/>
              </w:rPr>
            </w:pPr>
            <w:r w:rsidRPr="00635BB7">
              <w:rPr>
                <w:rFonts w:ascii="Arial" w:eastAsia="Times New Roman" w:hAnsi="Arial" w:cs="Arial"/>
                <w:sz w:val="16"/>
                <w:szCs w:val="16"/>
                <w:lang w:eastAsia="et-EE"/>
              </w:rPr>
              <w:t>-4 042 248</w:t>
            </w:r>
          </w:p>
        </w:tc>
        <w:tc>
          <w:tcPr>
            <w:tcW w:w="1134" w:type="dxa"/>
            <w:tcBorders>
              <w:top w:val="nil"/>
              <w:left w:val="nil"/>
              <w:bottom w:val="single" w:sz="4" w:space="0" w:color="auto"/>
              <w:right w:val="single" w:sz="4" w:space="0" w:color="auto"/>
            </w:tcBorders>
            <w:shd w:val="clear" w:color="auto" w:fill="auto"/>
            <w:noWrap/>
            <w:vAlign w:val="bottom"/>
            <w:hideMark/>
          </w:tcPr>
          <w:p w14:paraId="37BF0551" w14:textId="77777777" w:rsidR="00635BB7" w:rsidRPr="00635BB7" w:rsidRDefault="00635BB7" w:rsidP="00635BB7">
            <w:pPr>
              <w:spacing w:after="0" w:line="240" w:lineRule="auto"/>
              <w:jc w:val="right"/>
              <w:rPr>
                <w:rFonts w:ascii="Arial" w:eastAsia="Times New Roman" w:hAnsi="Arial" w:cs="Arial"/>
                <w:sz w:val="16"/>
                <w:szCs w:val="16"/>
                <w:lang w:eastAsia="et-EE"/>
              </w:rPr>
            </w:pPr>
            <w:r w:rsidRPr="00635BB7">
              <w:rPr>
                <w:rFonts w:ascii="Arial" w:eastAsia="Times New Roman" w:hAnsi="Arial" w:cs="Arial"/>
                <w:sz w:val="16"/>
                <w:szCs w:val="16"/>
                <w:lang w:eastAsia="et-EE"/>
              </w:rPr>
              <w:t>-4 620 555</w:t>
            </w:r>
          </w:p>
        </w:tc>
        <w:tc>
          <w:tcPr>
            <w:tcW w:w="993" w:type="dxa"/>
            <w:tcBorders>
              <w:top w:val="nil"/>
              <w:left w:val="nil"/>
              <w:bottom w:val="single" w:sz="4" w:space="0" w:color="auto"/>
              <w:right w:val="single" w:sz="4" w:space="0" w:color="auto"/>
            </w:tcBorders>
            <w:shd w:val="clear" w:color="auto" w:fill="auto"/>
            <w:noWrap/>
            <w:vAlign w:val="bottom"/>
            <w:hideMark/>
          </w:tcPr>
          <w:p w14:paraId="363BBB02" w14:textId="77777777" w:rsidR="00635BB7" w:rsidRPr="00635BB7" w:rsidRDefault="00635BB7" w:rsidP="00635BB7">
            <w:pPr>
              <w:spacing w:after="0" w:line="240" w:lineRule="auto"/>
              <w:jc w:val="right"/>
              <w:rPr>
                <w:rFonts w:ascii="Arial" w:eastAsia="Times New Roman" w:hAnsi="Arial" w:cs="Arial"/>
                <w:sz w:val="16"/>
                <w:szCs w:val="16"/>
                <w:lang w:eastAsia="et-EE"/>
              </w:rPr>
            </w:pPr>
            <w:r w:rsidRPr="00635BB7">
              <w:rPr>
                <w:rFonts w:ascii="Arial" w:eastAsia="Times New Roman" w:hAnsi="Arial" w:cs="Arial"/>
                <w:sz w:val="16"/>
                <w:szCs w:val="16"/>
                <w:lang w:eastAsia="et-EE"/>
              </w:rPr>
              <w:t>-4 972 742</w:t>
            </w:r>
          </w:p>
        </w:tc>
        <w:tc>
          <w:tcPr>
            <w:tcW w:w="1134" w:type="dxa"/>
            <w:tcBorders>
              <w:top w:val="nil"/>
              <w:left w:val="nil"/>
              <w:bottom w:val="single" w:sz="4" w:space="0" w:color="auto"/>
              <w:right w:val="single" w:sz="4" w:space="0" w:color="auto"/>
            </w:tcBorders>
            <w:shd w:val="clear" w:color="auto" w:fill="auto"/>
            <w:noWrap/>
            <w:vAlign w:val="bottom"/>
            <w:hideMark/>
          </w:tcPr>
          <w:p w14:paraId="2C82199D" w14:textId="77777777" w:rsidR="00635BB7" w:rsidRPr="00635BB7" w:rsidRDefault="00635BB7" w:rsidP="00635BB7">
            <w:pPr>
              <w:spacing w:after="0" w:line="240" w:lineRule="auto"/>
              <w:jc w:val="right"/>
              <w:rPr>
                <w:rFonts w:ascii="Arial" w:eastAsia="Times New Roman" w:hAnsi="Arial" w:cs="Arial"/>
                <w:sz w:val="16"/>
                <w:szCs w:val="16"/>
                <w:lang w:eastAsia="et-EE"/>
              </w:rPr>
            </w:pPr>
            <w:r w:rsidRPr="00635BB7">
              <w:rPr>
                <w:rFonts w:ascii="Arial" w:eastAsia="Times New Roman" w:hAnsi="Arial" w:cs="Arial"/>
                <w:sz w:val="16"/>
                <w:szCs w:val="16"/>
                <w:lang w:eastAsia="et-EE"/>
              </w:rPr>
              <w:t>-6 527 386</w:t>
            </w:r>
          </w:p>
        </w:tc>
        <w:tc>
          <w:tcPr>
            <w:tcW w:w="1275" w:type="dxa"/>
            <w:tcBorders>
              <w:top w:val="nil"/>
              <w:left w:val="nil"/>
              <w:bottom w:val="single" w:sz="4" w:space="0" w:color="auto"/>
              <w:right w:val="single" w:sz="4" w:space="0" w:color="auto"/>
            </w:tcBorders>
            <w:shd w:val="clear" w:color="auto" w:fill="auto"/>
            <w:noWrap/>
            <w:vAlign w:val="bottom"/>
            <w:hideMark/>
          </w:tcPr>
          <w:p w14:paraId="161D665E" w14:textId="77777777" w:rsidR="00635BB7" w:rsidRPr="00635BB7" w:rsidRDefault="00635BB7" w:rsidP="00635BB7">
            <w:pPr>
              <w:spacing w:after="0" w:line="240" w:lineRule="auto"/>
              <w:jc w:val="right"/>
              <w:rPr>
                <w:rFonts w:ascii="Arial" w:eastAsia="Times New Roman" w:hAnsi="Arial" w:cs="Arial"/>
                <w:sz w:val="16"/>
                <w:szCs w:val="16"/>
                <w:lang w:eastAsia="et-EE"/>
              </w:rPr>
            </w:pPr>
            <w:r w:rsidRPr="00635BB7">
              <w:rPr>
                <w:rFonts w:ascii="Arial" w:eastAsia="Times New Roman" w:hAnsi="Arial" w:cs="Arial"/>
                <w:sz w:val="16"/>
                <w:szCs w:val="16"/>
                <w:lang w:eastAsia="et-EE"/>
              </w:rPr>
              <w:t>-6 766 558</w:t>
            </w:r>
          </w:p>
        </w:tc>
        <w:tc>
          <w:tcPr>
            <w:tcW w:w="993" w:type="dxa"/>
            <w:tcBorders>
              <w:top w:val="nil"/>
              <w:left w:val="nil"/>
              <w:bottom w:val="single" w:sz="4" w:space="0" w:color="auto"/>
              <w:right w:val="single" w:sz="4" w:space="0" w:color="auto"/>
            </w:tcBorders>
            <w:shd w:val="clear" w:color="auto" w:fill="auto"/>
            <w:noWrap/>
            <w:vAlign w:val="bottom"/>
            <w:hideMark/>
          </w:tcPr>
          <w:p w14:paraId="00ECDED2" w14:textId="77777777" w:rsidR="00635BB7" w:rsidRPr="00635BB7" w:rsidRDefault="00635BB7" w:rsidP="00635BB7">
            <w:pPr>
              <w:spacing w:after="0" w:line="240" w:lineRule="auto"/>
              <w:jc w:val="right"/>
              <w:rPr>
                <w:rFonts w:ascii="Arial" w:eastAsia="Times New Roman" w:hAnsi="Arial" w:cs="Arial"/>
                <w:sz w:val="16"/>
                <w:szCs w:val="16"/>
                <w:lang w:eastAsia="et-EE"/>
              </w:rPr>
            </w:pPr>
            <w:r w:rsidRPr="00635BB7">
              <w:rPr>
                <w:rFonts w:ascii="Arial" w:eastAsia="Times New Roman" w:hAnsi="Arial" w:cs="Arial"/>
                <w:sz w:val="16"/>
                <w:szCs w:val="16"/>
                <w:lang w:eastAsia="et-EE"/>
              </w:rPr>
              <w:t>-6 891 001</w:t>
            </w:r>
          </w:p>
        </w:tc>
        <w:tc>
          <w:tcPr>
            <w:tcW w:w="1134" w:type="dxa"/>
            <w:tcBorders>
              <w:top w:val="nil"/>
              <w:left w:val="nil"/>
              <w:bottom w:val="single" w:sz="4" w:space="0" w:color="auto"/>
              <w:right w:val="single" w:sz="4" w:space="0" w:color="auto"/>
            </w:tcBorders>
            <w:shd w:val="clear" w:color="auto" w:fill="auto"/>
            <w:noWrap/>
            <w:vAlign w:val="bottom"/>
            <w:hideMark/>
          </w:tcPr>
          <w:p w14:paraId="1A2CDA62" w14:textId="77777777" w:rsidR="00635BB7" w:rsidRPr="00635BB7" w:rsidRDefault="00635BB7" w:rsidP="00635BB7">
            <w:pPr>
              <w:spacing w:after="0" w:line="240" w:lineRule="auto"/>
              <w:jc w:val="right"/>
              <w:rPr>
                <w:rFonts w:ascii="Arial" w:eastAsia="Times New Roman" w:hAnsi="Arial" w:cs="Arial"/>
                <w:sz w:val="16"/>
                <w:szCs w:val="16"/>
                <w:lang w:eastAsia="et-EE"/>
              </w:rPr>
            </w:pPr>
            <w:r w:rsidRPr="00635BB7">
              <w:rPr>
                <w:rFonts w:ascii="Arial" w:eastAsia="Times New Roman" w:hAnsi="Arial" w:cs="Arial"/>
                <w:sz w:val="16"/>
                <w:szCs w:val="16"/>
                <w:lang w:eastAsia="et-EE"/>
              </w:rPr>
              <w:t>-6 326 788</w:t>
            </w:r>
          </w:p>
        </w:tc>
      </w:tr>
    </w:tbl>
    <w:p w14:paraId="5B44857C" w14:textId="4AD553DE" w:rsidR="00E95BE6" w:rsidRPr="0059214E" w:rsidRDefault="00E95BE6" w:rsidP="00E95BE6">
      <w:pPr>
        <w:pStyle w:val="Caption"/>
        <w:rPr>
          <w:rFonts w:ascii="Arial" w:eastAsia="Times New Roman" w:hAnsi="Arial" w:cs="Arial"/>
          <w:i w:val="0"/>
          <w:iCs w:val="0"/>
          <w:color w:val="auto"/>
          <w:sz w:val="19"/>
          <w:szCs w:val="19"/>
          <w:lang w:eastAsia="ar-SA"/>
        </w:rPr>
      </w:pPr>
      <w:bookmarkStart w:id="28" w:name="_Toc79058097"/>
      <w:r w:rsidRPr="0059214E">
        <w:rPr>
          <w:rFonts w:ascii="Arial" w:hAnsi="Arial" w:cs="Arial"/>
          <w:i w:val="0"/>
          <w:iCs w:val="0"/>
          <w:sz w:val="19"/>
          <w:szCs w:val="19"/>
        </w:rPr>
        <w:t xml:space="preserve">Tabel </w:t>
      </w:r>
      <w:r w:rsidR="003B156D">
        <w:rPr>
          <w:rFonts w:ascii="Arial" w:hAnsi="Arial" w:cs="Arial"/>
          <w:i w:val="0"/>
          <w:iCs w:val="0"/>
          <w:sz w:val="19"/>
          <w:szCs w:val="19"/>
        </w:rPr>
        <w:t>13</w:t>
      </w:r>
      <w:r w:rsidRPr="0059214E">
        <w:rPr>
          <w:rFonts w:ascii="Arial" w:hAnsi="Arial" w:cs="Arial"/>
          <w:i w:val="0"/>
          <w:iCs w:val="0"/>
          <w:sz w:val="19"/>
          <w:szCs w:val="19"/>
        </w:rPr>
        <w:t xml:space="preserve">. </w:t>
      </w:r>
      <w:r w:rsidRPr="0059214E">
        <w:rPr>
          <w:rFonts w:ascii="Arial" w:eastAsia="Times New Roman" w:hAnsi="Arial" w:cs="Arial"/>
          <w:i w:val="0"/>
          <w:iCs w:val="0"/>
          <w:color w:val="auto"/>
          <w:sz w:val="19"/>
          <w:szCs w:val="19"/>
          <w:lang w:eastAsia="ar-SA"/>
        </w:rPr>
        <w:t>Finantseerimistehingud 202</w:t>
      </w:r>
      <w:r w:rsidR="0046503E">
        <w:rPr>
          <w:rFonts w:ascii="Arial" w:eastAsia="Times New Roman" w:hAnsi="Arial" w:cs="Arial"/>
          <w:i w:val="0"/>
          <w:iCs w:val="0"/>
          <w:color w:val="auto"/>
          <w:sz w:val="19"/>
          <w:szCs w:val="19"/>
          <w:lang w:eastAsia="ar-SA"/>
        </w:rPr>
        <w:t>2</w:t>
      </w:r>
      <w:r w:rsidRPr="0059214E">
        <w:rPr>
          <w:rFonts w:ascii="Arial" w:eastAsia="Times New Roman" w:hAnsi="Arial" w:cs="Arial"/>
          <w:i w:val="0"/>
          <w:iCs w:val="0"/>
          <w:color w:val="auto"/>
          <w:sz w:val="19"/>
          <w:szCs w:val="19"/>
          <w:lang w:eastAsia="ar-SA"/>
        </w:rPr>
        <w:t>–202</w:t>
      </w:r>
      <w:bookmarkEnd w:id="28"/>
      <w:r w:rsidR="0046503E">
        <w:rPr>
          <w:rFonts w:ascii="Arial" w:eastAsia="Times New Roman" w:hAnsi="Arial" w:cs="Arial"/>
          <w:i w:val="0"/>
          <w:iCs w:val="0"/>
          <w:color w:val="auto"/>
          <w:sz w:val="19"/>
          <w:szCs w:val="19"/>
          <w:lang w:eastAsia="ar-SA"/>
        </w:rPr>
        <w:t>8</w:t>
      </w:r>
    </w:p>
    <w:p w14:paraId="6EC1D35D" w14:textId="5E0CFABA" w:rsidR="00E95BE6" w:rsidRPr="006B6E4C" w:rsidRDefault="00E95BE6" w:rsidP="00E95BE6">
      <w:pPr>
        <w:suppressAutoHyphens/>
        <w:spacing w:before="120" w:after="120"/>
        <w:jc w:val="both"/>
        <w:rPr>
          <w:rFonts w:ascii="Arial" w:eastAsia="Times New Roman" w:hAnsi="Arial" w:cs="Arial"/>
          <w:lang w:eastAsia="ar-SA"/>
        </w:rPr>
      </w:pPr>
      <w:r w:rsidRPr="006B6E4C">
        <w:rPr>
          <w:rFonts w:ascii="Arial" w:eastAsia="Times New Roman" w:hAnsi="Arial" w:cs="Arial"/>
          <w:lang w:eastAsia="ar-SA"/>
        </w:rPr>
        <w:t xml:space="preserve">Viimsi vallal on vajadus investeerida suuremas mahus, kui on planeeritav tegevustulude ja -kulude ülejääk, </w:t>
      </w:r>
      <w:r w:rsidR="00BD29DC" w:rsidRPr="006B6E4C">
        <w:rPr>
          <w:rFonts w:ascii="Arial" w:eastAsia="Times New Roman" w:hAnsi="Arial" w:cs="Arial"/>
          <w:lang w:eastAsia="ar-SA"/>
        </w:rPr>
        <w:t>seega on vajalik</w:t>
      </w:r>
      <w:r w:rsidRPr="006B6E4C">
        <w:rPr>
          <w:rFonts w:ascii="Arial" w:eastAsia="Times New Roman" w:hAnsi="Arial" w:cs="Arial"/>
          <w:lang w:eastAsia="ar-SA"/>
        </w:rPr>
        <w:t xml:space="preserve"> kaasata laenuraha. Kaasates täiendavaid laenuvahendeid, peab arvestama sellega, et võlakohustuse määr jääks kohaliku omavalitsuse üksuse finantsjuhtimise seaduses ettenähtud piiridesse.</w:t>
      </w:r>
    </w:p>
    <w:p w14:paraId="1CD69784" w14:textId="77777777" w:rsidR="00E95BE6" w:rsidRPr="006B6E4C" w:rsidRDefault="00E95BE6" w:rsidP="00E95BE6">
      <w:pPr>
        <w:suppressAutoHyphens/>
        <w:spacing w:before="120" w:after="120"/>
        <w:jc w:val="both"/>
        <w:rPr>
          <w:rFonts w:ascii="Arial" w:eastAsia="Times New Roman" w:hAnsi="Arial" w:cs="Arial"/>
          <w:lang w:eastAsia="ar-SA"/>
        </w:rPr>
      </w:pPr>
      <w:r w:rsidRPr="006B6E4C">
        <w:rPr>
          <w:rFonts w:ascii="Arial" w:eastAsia="Times New Roman" w:hAnsi="Arial" w:cs="Arial"/>
          <w:lang w:eastAsia="ar-SA"/>
        </w:rPr>
        <w:t>Alljärgnevas tabelis on esitatud Viimsi valla eelmise aasta tegelik, käesoleva aasta ja eelarvestrateegia perioodi netovõlakoormus.</w:t>
      </w:r>
    </w:p>
    <w:tbl>
      <w:tblPr>
        <w:tblW w:w="9634" w:type="dxa"/>
        <w:tblLayout w:type="fixed"/>
        <w:tblCellMar>
          <w:left w:w="70" w:type="dxa"/>
          <w:right w:w="70" w:type="dxa"/>
        </w:tblCellMar>
        <w:tblLook w:val="04A0" w:firstRow="1" w:lastRow="0" w:firstColumn="1" w:lastColumn="0" w:noHBand="0" w:noVBand="1"/>
      </w:tblPr>
      <w:tblGrid>
        <w:gridCol w:w="2263"/>
        <w:gridCol w:w="1053"/>
        <w:gridCol w:w="1053"/>
        <w:gridCol w:w="1053"/>
        <w:gridCol w:w="1053"/>
        <w:gridCol w:w="1053"/>
        <w:gridCol w:w="1053"/>
        <w:gridCol w:w="1053"/>
      </w:tblGrid>
      <w:tr w:rsidR="00DA30F0" w:rsidRPr="00DA30F0" w14:paraId="786D5DEC" w14:textId="77777777" w:rsidTr="007242AF">
        <w:trPr>
          <w:trHeight w:val="340"/>
        </w:trPr>
        <w:tc>
          <w:tcPr>
            <w:tcW w:w="226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742CC25" w14:textId="77777777" w:rsidR="00DA30F0" w:rsidRPr="00DA30F0" w:rsidRDefault="00DA30F0" w:rsidP="00DA30F0">
            <w:pPr>
              <w:spacing w:after="0" w:line="240" w:lineRule="auto"/>
              <w:rPr>
                <w:rFonts w:ascii="Arial" w:eastAsia="Times New Roman" w:hAnsi="Arial" w:cs="Arial"/>
                <w:sz w:val="16"/>
                <w:szCs w:val="16"/>
                <w:lang w:eastAsia="et-EE"/>
              </w:rPr>
            </w:pPr>
            <w:r w:rsidRPr="00DA30F0">
              <w:rPr>
                <w:rFonts w:ascii="Arial" w:eastAsia="Times New Roman" w:hAnsi="Arial" w:cs="Arial"/>
                <w:sz w:val="16"/>
                <w:szCs w:val="16"/>
                <w:lang w:eastAsia="et-EE"/>
              </w:rPr>
              <w:t> </w:t>
            </w:r>
          </w:p>
        </w:tc>
        <w:tc>
          <w:tcPr>
            <w:tcW w:w="1053" w:type="dxa"/>
            <w:tcBorders>
              <w:top w:val="single" w:sz="4" w:space="0" w:color="auto"/>
              <w:left w:val="nil"/>
              <w:bottom w:val="single" w:sz="4" w:space="0" w:color="auto"/>
              <w:right w:val="single" w:sz="4" w:space="0" w:color="auto"/>
            </w:tcBorders>
            <w:shd w:val="clear" w:color="000000" w:fill="BFBFBF"/>
            <w:noWrap/>
            <w:vAlign w:val="bottom"/>
            <w:hideMark/>
          </w:tcPr>
          <w:p w14:paraId="389E7BE3" w14:textId="77777777" w:rsidR="00DA30F0" w:rsidRPr="00DA30F0" w:rsidRDefault="00DA30F0" w:rsidP="00DA30F0">
            <w:pPr>
              <w:spacing w:after="0" w:line="240" w:lineRule="auto"/>
              <w:jc w:val="center"/>
              <w:rPr>
                <w:rFonts w:ascii="Arial" w:eastAsia="Times New Roman" w:hAnsi="Arial" w:cs="Arial"/>
                <w:color w:val="000000"/>
                <w:sz w:val="16"/>
                <w:szCs w:val="16"/>
                <w:lang w:eastAsia="et-EE"/>
              </w:rPr>
            </w:pPr>
            <w:r w:rsidRPr="00DA30F0">
              <w:rPr>
                <w:rFonts w:ascii="Arial" w:eastAsia="Times New Roman" w:hAnsi="Arial" w:cs="Arial"/>
                <w:color w:val="000000"/>
                <w:sz w:val="16"/>
                <w:szCs w:val="16"/>
                <w:lang w:eastAsia="et-EE"/>
              </w:rPr>
              <w:t>2022</w:t>
            </w:r>
          </w:p>
        </w:tc>
        <w:tc>
          <w:tcPr>
            <w:tcW w:w="1053" w:type="dxa"/>
            <w:tcBorders>
              <w:top w:val="single" w:sz="4" w:space="0" w:color="auto"/>
              <w:left w:val="nil"/>
              <w:bottom w:val="single" w:sz="4" w:space="0" w:color="auto"/>
              <w:right w:val="single" w:sz="4" w:space="0" w:color="auto"/>
            </w:tcBorders>
            <w:shd w:val="clear" w:color="000000" w:fill="BFBFBF"/>
            <w:noWrap/>
            <w:vAlign w:val="bottom"/>
            <w:hideMark/>
          </w:tcPr>
          <w:p w14:paraId="33038224" w14:textId="77777777" w:rsidR="00DA30F0" w:rsidRPr="00DA30F0" w:rsidRDefault="00DA30F0" w:rsidP="00DA30F0">
            <w:pPr>
              <w:spacing w:after="0" w:line="240" w:lineRule="auto"/>
              <w:jc w:val="center"/>
              <w:rPr>
                <w:rFonts w:ascii="Arial" w:eastAsia="Times New Roman" w:hAnsi="Arial" w:cs="Arial"/>
                <w:color w:val="000000"/>
                <w:sz w:val="16"/>
                <w:szCs w:val="16"/>
                <w:lang w:eastAsia="et-EE"/>
              </w:rPr>
            </w:pPr>
            <w:r w:rsidRPr="00DA30F0">
              <w:rPr>
                <w:rFonts w:ascii="Arial" w:eastAsia="Times New Roman" w:hAnsi="Arial" w:cs="Arial"/>
                <w:color w:val="000000"/>
                <w:sz w:val="16"/>
                <w:szCs w:val="16"/>
                <w:lang w:eastAsia="et-EE"/>
              </w:rPr>
              <w:t>2023</w:t>
            </w:r>
          </w:p>
        </w:tc>
        <w:tc>
          <w:tcPr>
            <w:tcW w:w="1053" w:type="dxa"/>
            <w:tcBorders>
              <w:top w:val="single" w:sz="4" w:space="0" w:color="auto"/>
              <w:left w:val="nil"/>
              <w:bottom w:val="single" w:sz="4" w:space="0" w:color="auto"/>
              <w:right w:val="single" w:sz="4" w:space="0" w:color="auto"/>
            </w:tcBorders>
            <w:shd w:val="clear" w:color="000000" w:fill="BFBFBF"/>
            <w:noWrap/>
            <w:vAlign w:val="bottom"/>
            <w:hideMark/>
          </w:tcPr>
          <w:p w14:paraId="28A46E47" w14:textId="77777777" w:rsidR="00DA30F0" w:rsidRPr="00DA30F0" w:rsidRDefault="00DA30F0" w:rsidP="00DA30F0">
            <w:pPr>
              <w:spacing w:after="0" w:line="240" w:lineRule="auto"/>
              <w:jc w:val="center"/>
              <w:rPr>
                <w:rFonts w:ascii="Arial" w:eastAsia="Times New Roman" w:hAnsi="Arial" w:cs="Arial"/>
                <w:color w:val="000000"/>
                <w:sz w:val="16"/>
                <w:szCs w:val="16"/>
                <w:lang w:eastAsia="et-EE"/>
              </w:rPr>
            </w:pPr>
            <w:r w:rsidRPr="00DA30F0">
              <w:rPr>
                <w:rFonts w:ascii="Arial" w:eastAsia="Times New Roman" w:hAnsi="Arial" w:cs="Arial"/>
                <w:color w:val="000000"/>
                <w:sz w:val="16"/>
                <w:szCs w:val="16"/>
                <w:lang w:eastAsia="et-EE"/>
              </w:rPr>
              <w:t>2024</w:t>
            </w:r>
          </w:p>
        </w:tc>
        <w:tc>
          <w:tcPr>
            <w:tcW w:w="1053" w:type="dxa"/>
            <w:tcBorders>
              <w:top w:val="single" w:sz="4" w:space="0" w:color="auto"/>
              <w:left w:val="nil"/>
              <w:bottom w:val="single" w:sz="4" w:space="0" w:color="auto"/>
              <w:right w:val="single" w:sz="4" w:space="0" w:color="auto"/>
            </w:tcBorders>
            <w:shd w:val="clear" w:color="000000" w:fill="BFBFBF"/>
            <w:noWrap/>
            <w:vAlign w:val="bottom"/>
            <w:hideMark/>
          </w:tcPr>
          <w:p w14:paraId="47277368" w14:textId="77777777" w:rsidR="00DA30F0" w:rsidRPr="00DA30F0" w:rsidRDefault="00DA30F0" w:rsidP="00DA30F0">
            <w:pPr>
              <w:spacing w:after="0" w:line="240" w:lineRule="auto"/>
              <w:jc w:val="center"/>
              <w:rPr>
                <w:rFonts w:ascii="Arial" w:eastAsia="Times New Roman" w:hAnsi="Arial" w:cs="Arial"/>
                <w:color w:val="000000"/>
                <w:sz w:val="16"/>
                <w:szCs w:val="16"/>
                <w:lang w:eastAsia="et-EE"/>
              </w:rPr>
            </w:pPr>
            <w:r w:rsidRPr="00DA30F0">
              <w:rPr>
                <w:rFonts w:ascii="Arial" w:eastAsia="Times New Roman" w:hAnsi="Arial" w:cs="Arial"/>
                <w:color w:val="000000"/>
                <w:sz w:val="16"/>
                <w:szCs w:val="16"/>
                <w:lang w:eastAsia="et-EE"/>
              </w:rPr>
              <w:t>2025</w:t>
            </w:r>
          </w:p>
        </w:tc>
        <w:tc>
          <w:tcPr>
            <w:tcW w:w="1053" w:type="dxa"/>
            <w:tcBorders>
              <w:top w:val="single" w:sz="4" w:space="0" w:color="auto"/>
              <w:left w:val="nil"/>
              <w:bottom w:val="single" w:sz="4" w:space="0" w:color="auto"/>
              <w:right w:val="single" w:sz="4" w:space="0" w:color="auto"/>
            </w:tcBorders>
            <w:shd w:val="clear" w:color="000000" w:fill="BFBFBF"/>
            <w:noWrap/>
            <w:vAlign w:val="bottom"/>
            <w:hideMark/>
          </w:tcPr>
          <w:p w14:paraId="4F833FE9" w14:textId="77777777" w:rsidR="00DA30F0" w:rsidRPr="00DA30F0" w:rsidRDefault="00DA30F0" w:rsidP="00DA30F0">
            <w:pPr>
              <w:spacing w:after="0" w:line="240" w:lineRule="auto"/>
              <w:jc w:val="center"/>
              <w:rPr>
                <w:rFonts w:ascii="Arial" w:eastAsia="Times New Roman" w:hAnsi="Arial" w:cs="Arial"/>
                <w:color w:val="000000"/>
                <w:sz w:val="16"/>
                <w:szCs w:val="16"/>
                <w:lang w:eastAsia="et-EE"/>
              </w:rPr>
            </w:pPr>
            <w:r w:rsidRPr="00DA30F0">
              <w:rPr>
                <w:rFonts w:ascii="Arial" w:eastAsia="Times New Roman" w:hAnsi="Arial" w:cs="Arial"/>
                <w:color w:val="000000"/>
                <w:sz w:val="16"/>
                <w:szCs w:val="16"/>
                <w:lang w:eastAsia="et-EE"/>
              </w:rPr>
              <w:t>2026</w:t>
            </w:r>
          </w:p>
        </w:tc>
        <w:tc>
          <w:tcPr>
            <w:tcW w:w="1053" w:type="dxa"/>
            <w:tcBorders>
              <w:top w:val="single" w:sz="4" w:space="0" w:color="auto"/>
              <w:left w:val="nil"/>
              <w:bottom w:val="single" w:sz="4" w:space="0" w:color="auto"/>
              <w:right w:val="single" w:sz="4" w:space="0" w:color="auto"/>
            </w:tcBorders>
            <w:shd w:val="clear" w:color="000000" w:fill="BFBFBF"/>
            <w:noWrap/>
            <w:vAlign w:val="bottom"/>
            <w:hideMark/>
          </w:tcPr>
          <w:p w14:paraId="7937B365" w14:textId="77777777" w:rsidR="00DA30F0" w:rsidRPr="00DA30F0" w:rsidRDefault="00DA30F0" w:rsidP="00DA30F0">
            <w:pPr>
              <w:spacing w:after="0" w:line="240" w:lineRule="auto"/>
              <w:jc w:val="center"/>
              <w:rPr>
                <w:rFonts w:ascii="Arial" w:eastAsia="Times New Roman" w:hAnsi="Arial" w:cs="Arial"/>
                <w:color w:val="000000"/>
                <w:sz w:val="16"/>
                <w:szCs w:val="16"/>
                <w:lang w:eastAsia="et-EE"/>
              </w:rPr>
            </w:pPr>
            <w:r w:rsidRPr="00DA30F0">
              <w:rPr>
                <w:rFonts w:ascii="Arial" w:eastAsia="Times New Roman" w:hAnsi="Arial" w:cs="Arial"/>
                <w:color w:val="000000"/>
                <w:sz w:val="16"/>
                <w:szCs w:val="16"/>
                <w:lang w:eastAsia="et-EE"/>
              </w:rPr>
              <w:t>2027</w:t>
            </w:r>
          </w:p>
        </w:tc>
        <w:tc>
          <w:tcPr>
            <w:tcW w:w="1053" w:type="dxa"/>
            <w:tcBorders>
              <w:top w:val="single" w:sz="4" w:space="0" w:color="auto"/>
              <w:left w:val="nil"/>
              <w:bottom w:val="single" w:sz="4" w:space="0" w:color="auto"/>
              <w:right w:val="single" w:sz="4" w:space="0" w:color="auto"/>
            </w:tcBorders>
            <w:shd w:val="clear" w:color="000000" w:fill="BFBFBF"/>
            <w:noWrap/>
            <w:vAlign w:val="bottom"/>
            <w:hideMark/>
          </w:tcPr>
          <w:p w14:paraId="68EA1D27" w14:textId="77777777" w:rsidR="00DA30F0" w:rsidRPr="00DA30F0" w:rsidRDefault="00DA30F0" w:rsidP="00DA30F0">
            <w:pPr>
              <w:spacing w:after="0" w:line="240" w:lineRule="auto"/>
              <w:jc w:val="center"/>
              <w:rPr>
                <w:rFonts w:ascii="Arial" w:eastAsia="Times New Roman" w:hAnsi="Arial" w:cs="Arial"/>
                <w:color w:val="000000"/>
                <w:sz w:val="16"/>
                <w:szCs w:val="16"/>
                <w:lang w:eastAsia="et-EE"/>
              </w:rPr>
            </w:pPr>
            <w:r w:rsidRPr="00DA30F0">
              <w:rPr>
                <w:rFonts w:ascii="Arial" w:eastAsia="Times New Roman" w:hAnsi="Arial" w:cs="Arial"/>
                <w:color w:val="000000"/>
                <w:sz w:val="16"/>
                <w:szCs w:val="16"/>
                <w:lang w:eastAsia="et-EE"/>
              </w:rPr>
              <w:t>2028</w:t>
            </w:r>
          </w:p>
        </w:tc>
      </w:tr>
      <w:tr w:rsidR="00DA30F0" w:rsidRPr="00DA30F0" w14:paraId="4776D3F4" w14:textId="77777777" w:rsidTr="007242AF">
        <w:trPr>
          <w:trHeight w:val="283"/>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6B91123" w14:textId="77777777" w:rsidR="00DA30F0" w:rsidRPr="00DA30F0" w:rsidRDefault="00DA30F0" w:rsidP="00DA30F0">
            <w:pPr>
              <w:spacing w:after="0" w:line="240" w:lineRule="auto"/>
              <w:rPr>
                <w:rFonts w:ascii="Arial" w:eastAsia="Times New Roman" w:hAnsi="Arial" w:cs="Arial"/>
                <w:sz w:val="16"/>
                <w:szCs w:val="16"/>
                <w:lang w:eastAsia="et-EE"/>
              </w:rPr>
            </w:pPr>
            <w:r w:rsidRPr="00DA30F0">
              <w:rPr>
                <w:rFonts w:ascii="Arial" w:eastAsia="Times New Roman" w:hAnsi="Arial" w:cs="Arial"/>
                <w:sz w:val="16"/>
                <w:szCs w:val="16"/>
                <w:lang w:eastAsia="et-EE"/>
              </w:rPr>
              <w:t>Põhitegevuse tulem</w:t>
            </w:r>
          </w:p>
        </w:tc>
        <w:tc>
          <w:tcPr>
            <w:tcW w:w="1053" w:type="dxa"/>
            <w:tcBorders>
              <w:top w:val="nil"/>
              <w:left w:val="nil"/>
              <w:bottom w:val="single" w:sz="4" w:space="0" w:color="auto"/>
              <w:right w:val="single" w:sz="4" w:space="0" w:color="auto"/>
            </w:tcBorders>
            <w:shd w:val="clear" w:color="auto" w:fill="auto"/>
            <w:noWrap/>
            <w:vAlign w:val="bottom"/>
            <w:hideMark/>
          </w:tcPr>
          <w:p w14:paraId="54D31C7E" w14:textId="77777777" w:rsidR="00DA30F0" w:rsidRPr="00DA30F0" w:rsidRDefault="00DA30F0" w:rsidP="00DA30F0">
            <w:pPr>
              <w:spacing w:after="0" w:line="240" w:lineRule="auto"/>
              <w:jc w:val="right"/>
              <w:rPr>
                <w:rFonts w:ascii="Arial" w:eastAsia="Times New Roman" w:hAnsi="Arial" w:cs="Arial"/>
                <w:sz w:val="16"/>
                <w:szCs w:val="16"/>
                <w:lang w:eastAsia="et-EE"/>
              </w:rPr>
            </w:pPr>
            <w:r w:rsidRPr="00DA30F0">
              <w:rPr>
                <w:rFonts w:ascii="Arial" w:eastAsia="Times New Roman" w:hAnsi="Arial" w:cs="Arial"/>
                <w:sz w:val="16"/>
                <w:szCs w:val="16"/>
                <w:lang w:eastAsia="et-EE"/>
              </w:rPr>
              <w:t>4 762 953</w:t>
            </w:r>
          </w:p>
        </w:tc>
        <w:tc>
          <w:tcPr>
            <w:tcW w:w="1053" w:type="dxa"/>
            <w:tcBorders>
              <w:top w:val="nil"/>
              <w:left w:val="nil"/>
              <w:bottom w:val="single" w:sz="4" w:space="0" w:color="auto"/>
              <w:right w:val="single" w:sz="4" w:space="0" w:color="auto"/>
            </w:tcBorders>
            <w:shd w:val="clear" w:color="auto" w:fill="auto"/>
            <w:noWrap/>
            <w:vAlign w:val="bottom"/>
            <w:hideMark/>
          </w:tcPr>
          <w:p w14:paraId="41F8F121" w14:textId="77777777" w:rsidR="00DA30F0" w:rsidRPr="00DA30F0" w:rsidRDefault="00DA30F0" w:rsidP="00DA30F0">
            <w:pPr>
              <w:spacing w:after="0" w:line="240" w:lineRule="auto"/>
              <w:jc w:val="right"/>
              <w:rPr>
                <w:rFonts w:ascii="Arial" w:eastAsia="Times New Roman" w:hAnsi="Arial" w:cs="Arial"/>
                <w:sz w:val="16"/>
                <w:szCs w:val="16"/>
                <w:lang w:eastAsia="et-EE"/>
              </w:rPr>
            </w:pPr>
            <w:r w:rsidRPr="00DA30F0">
              <w:rPr>
                <w:rFonts w:ascii="Arial" w:eastAsia="Times New Roman" w:hAnsi="Arial" w:cs="Arial"/>
                <w:sz w:val="16"/>
                <w:szCs w:val="16"/>
                <w:lang w:eastAsia="et-EE"/>
              </w:rPr>
              <w:t>3 500 943</w:t>
            </w:r>
          </w:p>
        </w:tc>
        <w:tc>
          <w:tcPr>
            <w:tcW w:w="1053" w:type="dxa"/>
            <w:tcBorders>
              <w:top w:val="nil"/>
              <w:left w:val="nil"/>
              <w:bottom w:val="single" w:sz="4" w:space="0" w:color="auto"/>
              <w:right w:val="single" w:sz="4" w:space="0" w:color="auto"/>
            </w:tcBorders>
            <w:shd w:val="clear" w:color="auto" w:fill="auto"/>
            <w:noWrap/>
            <w:vAlign w:val="bottom"/>
            <w:hideMark/>
          </w:tcPr>
          <w:p w14:paraId="06475349" w14:textId="77777777" w:rsidR="00DA30F0" w:rsidRPr="00DA30F0" w:rsidRDefault="00DA30F0" w:rsidP="00DA30F0">
            <w:pPr>
              <w:spacing w:after="0" w:line="240" w:lineRule="auto"/>
              <w:jc w:val="right"/>
              <w:rPr>
                <w:rFonts w:ascii="Arial" w:eastAsia="Times New Roman" w:hAnsi="Arial" w:cs="Arial"/>
                <w:sz w:val="16"/>
                <w:szCs w:val="16"/>
                <w:lang w:eastAsia="et-EE"/>
              </w:rPr>
            </w:pPr>
            <w:r w:rsidRPr="00DA30F0">
              <w:rPr>
                <w:rFonts w:ascii="Arial" w:eastAsia="Times New Roman" w:hAnsi="Arial" w:cs="Arial"/>
                <w:sz w:val="16"/>
                <w:szCs w:val="16"/>
                <w:lang w:eastAsia="et-EE"/>
              </w:rPr>
              <w:t>5 093 471</w:t>
            </w:r>
          </w:p>
        </w:tc>
        <w:tc>
          <w:tcPr>
            <w:tcW w:w="1053" w:type="dxa"/>
            <w:tcBorders>
              <w:top w:val="nil"/>
              <w:left w:val="nil"/>
              <w:bottom w:val="single" w:sz="4" w:space="0" w:color="auto"/>
              <w:right w:val="single" w:sz="4" w:space="0" w:color="auto"/>
            </w:tcBorders>
            <w:shd w:val="clear" w:color="auto" w:fill="auto"/>
            <w:noWrap/>
            <w:vAlign w:val="bottom"/>
            <w:hideMark/>
          </w:tcPr>
          <w:p w14:paraId="7952D841" w14:textId="77777777" w:rsidR="00DA30F0" w:rsidRPr="00DA30F0" w:rsidRDefault="00DA30F0" w:rsidP="00DA30F0">
            <w:pPr>
              <w:spacing w:after="0" w:line="240" w:lineRule="auto"/>
              <w:jc w:val="right"/>
              <w:rPr>
                <w:rFonts w:ascii="Arial" w:eastAsia="Times New Roman" w:hAnsi="Arial" w:cs="Arial"/>
                <w:sz w:val="16"/>
                <w:szCs w:val="16"/>
                <w:lang w:eastAsia="et-EE"/>
              </w:rPr>
            </w:pPr>
            <w:r w:rsidRPr="00DA30F0">
              <w:rPr>
                <w:rFonts w:ascii="Arial" w:eastAsia="Times New Roman" w:hAnsi="Arial" w:cs="Arial"/>
                <w:sz w:val="16"/>
                <w:szCs w:val="16"/>
                <w:lang w:eastAsia="et-EE"/>
              </w:rPr>
              <w:t>7 052 303</w:t>
            </w:r>
          </w:p>
        </w:tc>
        <w:tc>
          <w:tcPr>
            <w:tcW w:w="1053" w:type="dxa"/>
            <w:tcBorders>
              <w:top w:val="nil"/>
              <w:left w:val="nil"/>
              <w:bottom w:val="single" w:sz="4" w:space="0" w:color="auto"/>
              <w:right w:val="single" w:sz="4" w:space="0" w:color="auto"/>
            </w:tcBorders>
            <w:shd w:val="clear" w:color="auto" w:fill="auto"/>
            <w:noWrap/>
            <w:vAlign w:val="bottom"/>
            <w:hideMark/>
          </w:tcPr>
          <w:p w14:paraId="7A3F336A" w14:textId="77777777" w:rsidR="00DA30F0" w:rsidRPr="00DA30F0" w:rsidRDefault="00DA30F0" w:rsidP="00DA30F0">
            <w:pPr>
              <w:spacing w:after="0" w:line="240" w:lineRule="auto"/>
              <w:jc w:val="right"/>
              <w:rPr>
                <w:rFonts w:ascii="Arial" w:eastAsia="Times New Roman" w:hAnsi="Arial" w:cs="Arial"/>
                <w:sz w:val="16"/>
                <w:szCs w:val="16"/>
                <w:lang w:eastAsia="et-EE"/>
              </w:rPr>
            </w:pPr>
            <w:r w:rsidRPr="00DA30F0">
              <w:rPr>
                <w:rFonts w:ascii="Arial" w:eastAsia="Times New Roman" w:hAnsi="Arial" w:cs="Arial"/>
                <w:sz w:val="16"/>
                <w:szCs w:val="16"/>
                <w:lang w:eastAsia="et-EE"/>
              </w:rPr>
              <w:t>8 285 136</w:t>
            </w:r>
          </w:p>
        </w:tc>
        <w:tc>
          <w:tcPr>
            <w:tcW w:w="1053" w:type="dxa"/>
            <w:tcBorders>
              <w:top w:val="nil"/>
              <w:left w:val="nil"/>
              <w:bottom w:val="single" w:sz="4" w:space="0" w:color="auto"/>
              <w:right w:val="single" w:sz="4" w:space="0" w:color="auto"/>
            </w:tcBorders>
            <w:shd w:val="clear" w:color="auto" w:fill="auto"/>
            <w:noWrap/>
            <w:vAlign w:val="bottom"/>
            <w:hideMark/>
          </w:tcPr>
          <w:p w14:paraId="65A468CF" w14:textId="77777777" w:rsidR="00DA30F0" w:rsidRPr="00DA30F0" w:rsidRDefault="00DA30F0" w:rsidP="00DA30F0">
            <w:pPr>
              <w:spacing w:after="0" w:line="240" w:lineRule="auto"/>
              <w:jc w:val="right"/>
              <w:rPr>
                <w:rFonts w:ascii="Arial" w:eastAsia="Times New Roman" w:hAnsi="Arial" w:cs="Arial"/>
                <w:sz w:val="16"/>
                <w:szCs w:val="16"/>
                <w:lang w:eastAsia="et-EE"/>
              </w:rPr>
            </w:pPr>
            <w:r w:rsidRPr="00DA30F0">
              <w:rPr>
                <w:rFonts w:ascii="Arial" w:eastAsia="Times New Roman" w:hAnsi="Arial" w:cs="Arial"/>
                <w:sz w:val="16"/>
                <w:szCs w:val="16"/>
                <w:lang w:eastAsia="et-EE"/>
              </w:rPr>
              <w:t>10 131 554</w:t>
            </w:r>
          </w:p>
        </w:tc>
        <w:tc>
          <w:tcPr>
            <w:tcW w:w="1053" w:type="dxa"/>
            <w:tcBorders>
              <w:top w:val="nil"/>
              <w:left w:val="nil"/>
              <w:bottom w:val="single" w:sz="4" w:space="0" w:color="auto"/>
              <w:right w:val="single" w:sz="4" w:space="0" w:color="auto"/>
            </w:tcBorders>
            <w:shd w:val="clear" w:color="auto" w:fill="auto"/>
            <w:noWrap/>
            <w:vAlign w:val="bottom"/>
            <w:hideMark/>
          </w:tcPr>
          <w:p w14:paraId="6F55BE6A" w14:textId="77777777" w:rsidR="00DA30F0" w:rsidRPr="00DA30F0" w:rsidRDefault="00DA30F0" w:rsidP="00DA30F0">
            <w:pPr>
              <w:spacing w:after="0" w:line="240" w:lineRule="auto"/>
              <w:jc w:val="right"/>
              <w:rPr>
                <w:rFonts w:ascii="Arial" w:eastAsia="Times New Roman" w:hAnsi="Arial" w:cs="Arial"/>
                <w:sz w:val="16"/>
                <w:szCs w:val="16"/>
                <w:lang w:eastAsia="et-EE"/>
              </w:rPr>
            </w:pPr>
            <w:r w:rsidRPr="00DA30F0">
              <w:rPr>
                <w:rFonts w:ascii="Arial" w:eastAsia="Times New Roman" w:hAnsi="Arial" w:cs="Arial"/>
                <w:sz w:val="16"/>
                <w:szCs w:val="16"/>
                <w:lang w:eastAsia="et-EE"/>
              </w:rPr>
              <w:t>12 149 194</w:t>
            </w:r>
          </w:p>
        </w:tc>
      </w:tr>
      <w:tr w:rsidR="00DA30F0" w:rsidRPr="00DA30F0" w14:paraId="7C1E653A" w14:textId="77777777" w:rsidTr="007242AF">
        <w:trPr>
          <w:trHeight w:val="283"/>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4AE23C3" w14:textId="77777777" w:rsidR="00DA30F0" w:rsidRPr="00DA30F0" w:rsidRDefault="00DA30F0" w:rsidP="00DA30F0">
            <w:pPr>
              <w:spacing w:after="0" w:line="240" w:lineRule="auto"/>
              <w:rPr>
                <w:rFonts w:ascii="Arial" w:eastAsia="Times New Roman" w:hAnsi="Arial" w:cs="Arial"/>
                <w:sz w:val="16"/>
                <w:szCs w:val="16"/>
                <w:lang w:eastAsia="et-EE"/>
              </w:rPr>
            </w:pPr>
            <w:r w:rsidRPr="00DA30F0">
              <w:rPr>
                <w:rFonts w:ascii="Arial" w:eastAsia="Times New Roman" w:hAnsi="Arial" w:cs="Arial"/>
                <w:sz w:val="16"/>
                <w:szCs w:val="16"/>
                <w:lang w:eastAsia="et-EE"/>
              </w:rPr>
              <w:t>Netovõlakoormuse ülemmäär (%)</w:t>
            </w:r>
          </w:p>
        </w:tc>
        <w:tc>
          <w:tcPr>
            <w:tcW w:w="1053" w:type="dxa"/>
            <w:tcBorders>
              <w:top w:val="nil"/>
              <w:left w:val="nil"/>
              <w:bottom w:val="single" w:sz="4" w:space="0" w:color="auto"/>
              <w:right w:val="single" w:sz="4" w:space="0" w:color="auto"/>
            </w:tcBorders>
            <w:shd w:val="clear" w:color="auto" w:fill="auto"/>
            <w:vAlign w:val="bottom"/>
            <w:hideMark/>
          </w:tcPr>
          <w:p w14:paraId="179ECDCD" w14:textId="77777777" w:rsidR="00DA30F0" w:rsidRPr="00DA30F0" w:rsidRDefault="00DA30F0" w:rsidP="00DA30F0">
            <w:pPr>
              <w:spacing w:after="0" w:line="240" w:lineRule="auto"/>
              <w:jc w:val="right"/>
              <w:rPr>
                <w:rFonts w:ascii="Arial" w:eastAsia="Times New Roman" w:hAnsi="Arial" w:cs="Arial"/>
                <w:sz w:val="16"/>
                <w:szCs w:val="16"/>
                <w:lang w:eastAsia="et-EE"/>
              </w:rPr>
            </w:pPr>
            <w:r w:rsidRPr="00DA30F0">
              <w:rPr>
                <w:rFonts w:ascii="Arial" w:eastAsia="Times New Roman" w:hAnsi="Arial" w:cs="Arial"/>
                <w:sz w:val="16"/>
                <w:szCs w:val="16"/>
                <w:lang w:eastAsia="et-EE"/>
              </w:rPr>
              <w:t>100,00%</w:t>
            </w:r>
          </w:p>
        </w:tc>
        <w:tc>
          <w:tcPr>
            <w:tcW w:w="1053" w:type="dxa"/>
            <w:tcBorders>
              <w:top w:val="nil"/>
              <w:left w:val="nil"/>
              <w:bottom w:val="single" w:sz="4" w:space="0" w:color="auto"/>
              <w:right w:val="single" w:sz="4" w:space="0" w:color="auto"/>
            </w:tcBorders>
            <w:shd w:val="clear" w:color="auto" w:fill="auto"/>
            <w:vAlign w:val="bottom"/>
            <w:hideMark/>
          </w:tcPr>
          <w:p w14:paraId="424A02C5" w14:textId="77777777" w:rsidR="00DA30F0" w:rsidRPr="00DA30F0" w:rsidRDefault="00DA30F0" w:rsidP="00DA30F0">
            <w:pPr>
              <w:spacing w:after="0" w:line="240" w:lineRule="auto"/>
              <w:jc w:val="right"/>
              <w:rPr>
                <w:rFonts w:ascii="Arial" w:eastAsia="Times New Roman" w:hAnsi="Arial" w:cs="Arial"/>
                <w:sz w:val="16"/>
                <w:szCs w:val="16"/>
                <w:lang w:eastAsia="et-EE"/>
              </w:rPr>
            </w:pPr>
            <w:r w:rsidRPr="00DA30F0">
              <w:rPr>
                <w:rFonts w:ascii="Arial" w:eastAsia="Times New Roman" w:hAnsi="Arial" w:cs="Arial"/>
                <w:sz w:val="16"/>
                <w:szCs w:val="16"/>
                <w:lang w:eastAsia="et-EE"/>
              </w:rPr>
              <w:t>80,00%</w:t>
            </w:r>
          </w:p>
        </w:tc>
        <w:tc>
          <w:tcPr>
            <w:tcW w:w="1053" w:type="dxa"/>
            <w:tcBorders>
              <w:top w:val="nil"/>
              <w:left w:val="nil"/>
              <w:bottom w:val="single" w:sz="4" w:space="0" w:color="auto"/>
              <w:right w:val="single" w:sz="4" w:space="0" w:color="auto"/>
            </w:tcBorders>
            <w:shd w:val="clear" w:color="auto" w:fill="auto"/>
            <w:vAlign w:val="bottom"/>
            <w:hideMark/>
          </w:tcPr>
          <w:p w14:paraId="2C591C7B" w14:textId="77777777" w:rsidR="00DA30F0" w:rsidRPr="00DA30F0" w:rsidRDefault="00DA30F0" w:rsidP="00DA30F0">
            <w:pPr>
              <w:spacing w:after="0" w:line="240" w:lineRule="auto"/>
              <w:jc w:val="right"/>
              <w:rPr>
                <w:rFonts w:ascii="Arial" w:eastAsia="Times New Roman" w:hAnsi="Arial" w:cs="Arial"/>
                <w:sz w:val="16"/>
                <w:szCs w:val="16"/>
                <w:lang w:eastAsia="et-EE"/>
              </w:rPr>
            </w:pPr>
            <w:r w:rsidRPr="00DA30F0">
              <w:rPr>
                <w:rFonts w:ascii="Arial" w:eastAsia="Times New Roman" w:hAnsi="Arial" w:cs="Arial"/>
                <w:sz w:val="16"/>
                <w:szCs w:val="16"/>
                <w:lang w:eastAsia="et-EE"/>
              </w:rPr>
              <w:t>92,39%</w:t>
            </w:r>
          </w:p>
        </w:tc>
        <w:tc>
          <w:tcPr>
            <w:tcW w:w="1053" w:type="dxa"/>
            <w:tcBorders>
              <w:top w:val="nil"/>
              <w:left w:val="nil"/>
              <w:bottom w:val="single" w:sz="4" w:space="0" w:color="auto"/>
              <w:right w:val="single" w:sz="4" w:space="0" w:color="auto"/>
            </w:tcBorders>
            <w:shd w:val="clear" w:color="auto" w:fill="auto"/>
            <w:vAlign w:val="bottom"/>
            <w:hideMark/>
          </w:tcPr>
          <w:p w14:paraId="71A65726" w14:textId="77777777" w:rsidR="00DA30F0" w:rsidRPr="00DA30F0" w:rsidRDefault="00DA30F0" w:rsidP="00DA30F0">
            <w:pPr>
              <w:spacing w:after="0" w:line="240" w:lineRule="auto"/>
              <w:jc w:val="right"/>
              <w:rPr>
                <w:rFonts w:ascii="Arial" w:eastAsia="Times New Roman" w:hAnsi="Arial" w:cs="Arial"/>
                <w:sz w:val="16"/>
                <w:szCs w:val="16"/>
                <w:lang w:eastAsia="et-EE"/>
              </w:rPr>
            </w:pPr>
            <w:r w:rsidRPr="00DA30F0">
              <w:rPr>
                <w:rFonts w:ascii="Arial" w:eastAsia="Times New Roman" w:hAnsi="Arial" w:cs="Arial"/>
                <w:sz w:val="16"/>
                <w:szCs w:val="16"/>
                <w:lang w:eastAsia="et-EE"/>
              </w:rPr>
              <w:t>100,00%</w:t>
            </w:r>
          </w:p>
        </w:tc>
        <w:tc>
          <w:tcPr>
            <w:tcW w:w="1053" w:type="dxa"/>
            <w:tcBorders>
              <w:top w:val="nil"/>
              <w:left w:val="nil"/>
              <w:bottom w:val="single" w:sz="4" w:space="0" w:color="auto"/>
              <w:right w:val="single" w:sz="4" w:space="0" w:color="auto"/>
            </w:tcBorders>
            <w:shd w:val="clear" w:color="auto" w:fill="auto"/>
            <w:vAlign w:val="bottom"/>
            <w:hideMark/>
          </w:tcPr>
          <w:p w14:paraId="156A3D0D" w14:textId="77777777" w:rsidR="00DA30F0" w:rsidRPr="00DA30F0" w:rsidRDefault="00DA30F0" w:rsidP="00DA30F0">
            <w:pPr>
              <w:spacing w:after="0" w:line="240" w:lineRule="auto"/>
              <w:jc w:val="right"/>
              <w:rPr>
                <w:rFonts w:ascii="Arial" w:eastAsia="Times New Roman" w:hAnsi="Arial" w:cs="Arial"/>
                <w:sz w:val="16"/>
                <w:szCs w:val="16"/>
                <w:lang w:eastAsia="et-EE"/>
              </w:rPr>
            </w:pPr>
            <w:r w:rsidRPr="00DA30F0">
              <w:rPr>
                <w:rFonts w:ascii="Arial" w:eastAsia="Times New Roman" w:hAnsi="Arial" w:cs="Arial"/>
                <w:sz w:val="16"/>
                <w:szCs w:val="16"/>
                <w:lang w:eastAsia="et-EE"/>
              </w:rPr>
              <w:t>100,00%</w:t>
            </w:r>
          </w:p>
        </w:tc>
        <w:tc>
          <w:tcPr>
            <w:tcW w:w="1053" w:type="dxa"/>
            <w:tcBorders>
              <w:top w:val="nil"/>
              <w:left w:val="nil"/>
              <w:bottom w:val="single" w:sz="4" w:space="0" w:color="auto"/>
              <w:right w:val="single" w:sz="4" w:space="0" w:color="auto"/>
            </w:tcBorders>
            <w:shd w:val="clear" w:color="auto" w:fill="auto"/>
            <w:vAlign w:val="bottom"/>
            <w:hideMark/>
          </w:tcPr>
          <w:p w14:paraId="27B4D319" w14:textId="77777777" w:rsidR="00DA30F0" w:rsidRPr="00DA30F0" w:rsidRDefault="00DA30F0" w:rsidP="00DA30F0">
            <w:pPr>
              <w:spacing w:after="0" w:line="240" w:lineRule="auto"/>
              <w:jc w:val="right"/>
              <w:rPr>
                <w:rFonts w:ascii="Arial" w:eastAsia="Times New Roman" w:hAnsi="Arial" w:cs="Arial"/>
                <w:sz w:val="16"/>
                <w:szCs w:val="16"/>
                <w:lang w:eastAsia="et-EE"/>
              </w:rPr>
            </w:pPr>
            <w:r w:rsidRPr="00DA30F0">
              <w:rPr>
                <w:rFonts w:ascii="Arial" w:eastAsia="Times New Roman" w:hAnsi="Arial" w:cs="Arial"/>
                <w:sz w:val="16"/>
                <w:szCs w:val="16"/>
                <w:lang w:eastAsia="et-EE"/>
              </w:rPr>
              <w:t>100,00%</w:t>
            </w:r>
          </w:p>
        </w:tc>
        <w:tc>
          <w:tcPr>
            <w:tcW w:w="1053" w:type="dxa"/>
            <w:tcBorders>
              <w:top w:val="nil"/>
              <w:left w:val="nil"/>
              <w:bottom w:val="single" w:sz="4" w:space="0" w:color="auto"/>
              <w:right w:val="single" w:sz="4" w:space="0" w:color="auto"/>
            </w:tcBorders>
            <w:shd w:val="clear" w:color="auto" w:fill="auto"/>
            <w:vAlign w:val="bottom"/>
            <w:hideMark/>
          </w:tcPr>
          <w:p w14:paraId="5F132279" w14:textId="77777777" w:rsidR="00DA30F0" w:rsidRPr="00DA30F0" w:rsidRDefault="00DA30F0" w:rsidP="00DA30F0">
            <w:pPr>
              <w:spacing w:after="0" w:line="240" w:lineRule="auto"/>
              <w:jc w:val="right"/>
              <w:rPr>
                <w:rFonts w:ascii="Arial" w:eastAsia="Times New Roman" w:hAnsi="Arial" w:cs="Arial"/>
                <w:sz w:val="16"/>
                <w:szCs w:val="16"/>
                <w:lang w:eastAsia="et-EE"/>
              </w:rPr>
            </w:pPr>
            <w:r w:rsidRPr="00DA30F0">
              <w:rPr>
                <w:rFonts w:ascii="Arial" w:eastAsia="Times New Roman" w:hAnsi="Arial" w:cs="Arial"/>
                <w:sz w:val="16"/>
                <w:szCs w:val="16"/>
                <w:lang w:eastAsia="et-EE"/>
              </w:rPr>
              <w:t>99,99%</w:t>
            </w:r>
          </w:p>
        </w:tc>
      </w:tr>
      <w:tr w:rsidR="00DA30F0" w:rsidRPr="00DA30F0" w14:paraId="1A97B2CC" w14:textId="77777777" w:rsidTr="007242AF">
        <w:trPr>
          <w:trHeight w:val="283"/>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51E6A24" w14:textId="77777777" w:rsidR="00DA30F0" w:rsidRPr="00DA30F0" w:rsidRDefault="00DA30F0" w:rsidP="00DA30F0">
            <w:pPr>
              <w:spacing w:after="0" w:line="240" w:lineRule="auto"/>
              <w:rPr>
                <w:rFonts w:ascii="Arial" w:eastAsia="Times New Roman" w:hAnsi="Arial" w:cs="Arial"/>
                <w:sz w:val="16"/>
                <w:szCs w:val="16"/>
                <w:lang w:eastAsia="et-EE"/>
              </w:rPr>
            </w:pPr>
            <w:r w:rsidRPr="00DA30F0">
              <w:rPr>
                <w:rFonts w:ascii="Arial" w:eastAsia="Times New Roman" w:hAnsi="Arial" w:cs="Arial"/>
                <w:sz w:val="16"/>
                <w:szCs w:val="16"/>
                <w:lang w:eastAsia="et-EE"/>
              </w:rPr>
              <w:t>Võlakohustused kokku aasta lõpu seisuga</w:t>
            </w:r>
          </w:p>
        </w:tc>
        <w:tc>
          <w:tcPr>
            <w:tcW w:w="1053" w:type="dxa"/>
            <w:tcBorders>
              <w:top w:val="nil"/>
              <w:left w:val="nil"/>
              <w:bottom w:val="single" w:sz="4" w:space="0" w:color="auto"/>
              <w:right w:val="single" w:sz="4" w:space="0" w:color="auto"/>
            </w:tcBorders>
            <w:shd w:val="clear" w:color="auto" w:fill="auto"/>
            <w:noWrap/>
            <w:vAlign w:val="bottom"/>
            <w:hideMark/>
          </w:tcPr>
          <w:p w14:paraId="6ADABB85" w14:textId="77777777" w:rsidR="00DA30F0" w:rsidRPr="00DA30F0" w:rsidRDefault="00DA30F0" w:rsidP="00DA30F0">
            <w:pPr>
              <w:spacing w:after="0" w:line="240" w:lineRule="auto"/>
              <w:jc w:val="right"/>
              <w:rPr>
                <w:rFonts w:ascii="Arial" w:eastAsia="Times New Roman" w:hAnsi="Arial" w:cs="Arial"/>
                <w:sz w:val="16"/>
                <w:szCs w:val="16"/>
                <w:lang w:eastAsia="et-EE"/>
              </w:rPr>
            </w:pPr>
            <w:r w:rsidRPr="00DA30F0">
              <w:rPr>
                <w:rFonts w:ascii="Arial" w:eastAsia="Times New Roman" w:hAnsi="Arial" w:cs="Arial"/>
                <w:sz w:val="16"/>
                <w:szCs w:val="16"/>
                <w:lang w:eastAsia="et-EE"/>
              </w:rPr>
              <w:t>30 523 612</w:t>
            </w:r>
          </w:p>
        </w:tc>
        <w:tc>
          <w:tcPr>
            <w:tcW w:w="1053" w:type="dxa"/>
            <w:tcBorders>
              <w:top w:val="nil"/>
              <w:left w:val="nil"/>
              <w:bottom w:val="single" w:sz="4" w:space="0" w:color="auto"/>
              <w:right w:val="single" w:sz="4" w:space="0" w:color="auto"/>
            </w:tcBorders>
            <w:shd w:val="clear" w:color="auto" w:fill="auto"/>
            <w:noWrap/>
            <w:vAlign w:val="bottom"/>
            <w:hideMark/>
          </w:tcPr>
          <w:p w14:paraId="6458D25A" w14:textId="77777777" w:rsidR="00DA30F0" w:rsidRPr="00DA30F0" w:rsidRDefault="00DA30F0" w:rsidP="00DA30F0">
            <w:pPr>
              <w:spacing w:after="0" w:line="240" w:lineRule="auto"/>
              <w:jc w:val="right"/>
              <w:rPr>
                <w:rFonts w:ascii="Arial" w:eastAsia="Times New Roman" w:hAnsi="Arial" w:cs="Arial"/>
                <w:sz w:val="16"/>
                <w:szCs w:val="16"/>
                <w:lang w:eastAsia="et-EE"/>
              </w:rPr>
            </w:pPr>
            <w:r w:rsidRPr="00DA30F0">
              <w:rPr>
                <w:rFonts w:ascii="Arial" w:eastAsia="Times New Roman" w:hAnsi="Arial" w:cs="Arial"/>
                <w:sz w:val="16"/>
                <w:szCs w:val="16"/>
                <w:lang w:eastAsia="et-EE"/>
              </w:rPr>
              <w:t>29 931 463</w:t>
            </w:r>
          </w:p>
        </w:tc>
        <w:tc>
          <w:tcPr>
            <w:tcW w:w="1053" w:type="dxa"/>
            <w:tcBorders>
              <w:top w:val="nil"/>
              <w:left w:val="nil"/>
              <w:bottom w:val="single" w:sz="4" w:space="0" w:color="auto"/>
              <w:right w:val="single" w:sz="4" w:space="0" w:color="auto"/>
            </w:tcBorders>
            <w:shd w:val="clear" w:color="auto" w:fill="auto"/>
            <w:noWrap/>
            <w:vAlign w:val="bottom"/>
            <w:hideMark/>
          </w:tcPr>
          <w:p w14:paraId="3E8ABC68" w14:textId="77777777" w:rsidR="00DA30F0" w:rsidRPr="00DA30F0" w:rsidRDefault="00DA30F0" w:rsidP="00DA30F0">
            <w:pPr>
              <w:spacing w:after="0" w:line="240" w:lineRule="auto"/>
              <w:jc w:val="right"/>
              <w:rPr>
                <w:rFonts w:ascii="Arial" w:eastAsia="Times New Roman" w:hAnsi="Arial" w:cs="Arial"/>
                <w:sz w:val="16"/>
                <w:szCs w:val="16"/>
                <w:lang w:eastAsia="et-EE"/>
              </w:rPr>
            </w:pPr>
            <w:r w:rsidRPr="00DA30F0">
              <w:rPr>
                <w:rFonts w:ascii="Arial" w:eastAsia="Times New Roman" w:hAnsi="Arial" w:cs="Arial"/>
                <w:sz w:val="16"/>
                <w:szCs w:val="16"/>
                <w:lang w:eastAsia="et-EE"/>
              </w:rPr>
              <w:t>40 007 127</w:t>
            </w:r>
          </w:p>
        </w:tc>
        <w:tc>
          <w:tcPr>
            <w:tcW w:w="1053" w:type="dxa"/>
            <w:tcBorders>
              <w:top w:val="nil"/>
              <w:left w:val="nil"/>
              <w:bottom w:val="single" w:sz="4" w:space="0" w:color="auto"/>
              <w:right w:val="single" w:sz="4" w:space="0" w:color="auto"/>
            </w:tcBorders>
            <w:shd w:val="clear" w:color="auto" w:fill="auto"/>
            <w:noWrap/>
            <w:vAlign w:val="bottom"/>
            <w:hideMark/>
          </w:tcPr>
          <w:p w14:paraId="6B6AC954" w14:textId="77777777" w:rsidR="00DA30F0" w:rsidRPr="00DA30F0" w:rsidRDefault="00DA30F0" w:rsidP="00DA30F0">
            <w:pPr>
              <w:spacing w:after="0" w:line="240" w:lineRule="auto"/>
              <w:jc w:val="right"/>
              <w:rPr>
                <w:rFonts w:ascii="Arial" w:eastAsia="Times New Roman" w:hAnsi="Arial" w:cs="Arial"/>
                <w:sz w:val="16"/>
                <w:szCs w:val="16"/>
                <w:lang w:eastAsia="et-EE"/>
              </w:rPr>
            </w:pPr>
            <w:r w:rsidRPr="00DA30F0">
              <w:rPr>
                <w:rFonts w:ascii="Arial" w:eastAsia="Times New Roman" w:hAnsi="Arial" w:cs="Arial"/>
                <w:sz w:val="16"/>
                <w:szCs w:val="16"/>
                <w:lang w:eastAsia="et-EE"/>
              </w:rPr>
              <w:t>42 028 147</w:t>
            </w:r>
          </w:p>
        </w:tc>
        <w:tc>
          <w:tcPr>
            <w:tcW w:w="1053" w:type="dxa"/>
            <w:tcBorders>
              <w:top w:val="nil"/>
              <w:left w:val="nil"/>
              <w:bottom w:val="single" w:sz="4" w:space="0" w:color="auto"/>
              <w:right w:val="single" w:sz="4" w:space="0" w:color="auto"/>
            </w:tcBorders>
            <w:shd w:val="clear" w:color="auto" w:fill="auto"/>
            <w:noWrap/>
            <w:vAlign w:val="bottom"/>
            <w:hideMark/>
          </w:tcPr>
          <w:p w14:paraId="7ABA9CC4" w14:textId="77777777" w:rsidR="00DA30F0" w:rsidRPr="00DA30F0" w:rsidRDefault="00DA30F0" w:rsidP="00DA30F0">
            <w:pPr>
              <w:spacing w:after="0" w:line="240" w:lineRule="auto"/>
              <w:jc w:val="right"/>
              <w:rPr>
                <w:rFonts w:ascii="Arial" w:eastAsia="Times New Roman" w:hAnsi="Arial" w:cs="Arial"/>
                <w:sz w:val="16"/>
                <w:szCs w:val="16"/>
                <w:lang w:eastAsia="et-EE"/>
              </w:rPr>
            </w:pPr>
            <w:r w:rsidRPr="00DA30F0">
              <w:rPr>
                <w:rFonts w:ascii="Arial" w:eastAsia="Times New Roman" w:hAnsi="Arial" w:cs="Arial"/>
                <w:sz w:val="16"/>
                <w:szCs w:val="16"/>
                <w:lang w:eastAsia="et-EE"/>
              </w:rPr>
              <w:t>43 659 995</w:t>
            </w:r>
          </w:p>
        </w:tc>
        <w:tc>
          <w:tcPr>
            <w:tcW w:w="1053" w:type="dxa"/>
            <w:tcBorders>
              <w:top w:val="nil"/>
              <w:left w:val="nil"/>
              <w:bottom w:val="single" w:sz="4" w:space="0" w:color="auto"/>
              <w:right w:val="single" w:sz="4" w:space="0" w:color="auto"/>
            </w:tcBorders>
            <w:shd w:val="clear" w:color="auto" w:fill="auto"/>
            <w:noWrap/>
            <w:vAlign w:val="bottom"/>
            <w:hideMark/>
          </w:tcPr>
          <w:p w14:paraId="641CF1C7" w14:textId="77777777" w:rsidR="00DA30F0" w:rsidRPr="00DA30F0" w:rsidRDefault="00DA30F0" w:rsidP="00DA30F0">
            <w:pPr>
              <w:spacing w:after="0" w:line="240" w:lineRule="auto"/>
              <w:jc w:val="right"/>
              <w:rPr>
                <w:rFonts w:ascii="Arial" w:eastAsia="Times New Roman" w:hAnsi="Arial" w:cs="Arial"/>
                <w:sz w:val="16"/>
                <w:szCs w:val="16"/>
                <w:lang w:eastAsia="et-EE"/>
              </w:rPr>
            </w:pPr>
            <w:r w:rsidRPr="00DA30F0">
              <w:rPr>
                <w:rFonts w:ascii="Arial" w:eastAsia="Times New Roman" w:hAnsi="Arial" w:cs="Arial"/>
                <w:sz w:val="16"/>
                <w:szCs w:val="16"/>
                <w:lang w:eastAsia="et-EE"/>
              </w:rPr>
              <w:t>38 867 400</w:t>
            </w:r>
          </w:p>
        </w:tc>
        <w:tc>
          <w:tcPr>
            <w:tcW w:w="1053" w:type="dxa"/>
            <w:tcBorders>
              <w:top w:val="nil"/>
              <w:left w:val="nil"/>
              <w:bottom w:val="single" w:sz="4" w:space="0" w:color="auto"/>
              <w:right w:val="single" w:sz="4" w:space="0" w:color="auto"/>
            </w:tcBorders>
            <w:shd w:val="clear" w:color="auto" w:fill="auto"/>
            <w:noWrap/>
            <w:vAlign w:val="bottom"/>
            <w:hideMark/>
          </w:tcPr>
          <w:p w14:paraId="457452C2" w14:textId="77777777" w:rsidR="00DA30F0" w:rsidRPr="00DA30F0" w:rsidRDefault="00DA30F0" w:rsidP="00DA30F0">
            <w:pPr>
              <w:spacing w:after="0" w:line="240" w:lineRule="auto"/>
              <w:jc w:val="right"/>
              <w:rPr>
                <w:rFonts w:ascii="Arial" w:eastAsia="Times New Roman" w:hAnsi="Arial" w:cs="Arial"/>
                <w:sz w:val="16"/>
                <w:szCs w:val="16"/>
                <w:lang w:eastAsia="et-EE"/>
              </w:rPr>
            </w:pPr>
            <w:r w:rsidRPr="00DA30F0">
              <w:rPr>
                <w:rFonts w:ascii="Arial" w:eastAsia="Times New Roman" w:hAnsi="Arial" w:cs="Arial"/>
                <w:sz w:val="16"/>
                <w:szCs w:val="16"/>
                <w:lang w:eastAsia="et-EE"/>
              </w:rPr>
              <w:t>33 239 018</w:t>
            </w:r>
          </w:p>
        </w:tc>
      </w:tr>
      <w:tr w:rsidR="00DA30F0" w:rsidRPr="00DA30F0" w14:paraId="4452E7E2" w14:textId="77777777" w:rsidTr="007242AF">
        <w:trPr>
          <w:trHeight w:val="283"/>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8B2F92D" w14:textId="77777777" w:rsidR="00DA30F0" w:rsidRPr="00DA30F0" w:rsidRDefault="00DA30F0" w:rsidP="00DA30F0">
            <w:pPr>
              <w:spacing w:after="0" w:line="240" w:lineRule="auto"/>
              <w:rPr>
                <w:rFonts w:ascii="Arial" w:eastAsia="Times New Roman" w:hAnsi="Arial" w:cs="Arial"/>
                <w:color w:val="000000"/>
                <w:sz w:val="16"/>
                <w:szCs w:val="16"/>
                <w:lang w:eastAsia="et-EE"/>
              </w:rPr>
            </w:pPr>
            <w:r w:rsidRPr="00DA30F0">
              <w:rPr>
                <w:rFonts w:ascii="Arial" w:eastAsia="Times New Roman" w:hAnsi="Arial" w:cs="Arial"/>
                <w:color w:val="000000"/>
                <w:sz w:val="16"/>
                <w:szCs w:val="16"/>
                <w:lang w:eastAsia="et-EE"/>
              </w:rPr>
              <w:t xml:space="preserve">    sh kohustused, mis  ei kajastu finantseerimistegevuses</w:t>
            </w:r>
          </w:p>
        </w:tc>
        <w:tc>
          <w:tcPr>
            <w:tcW w:w="1053" w:type="dxa"/>
            <w:tcBorders>
              <w:top w:val="nil"/>
              <w:left w:val="nil"/>
              <w:bottom w:val="single" w:sz="4" w:space="0" w:color="auto"/>
              <w:right w:val="single" w:sz="4" w:space="0" w:color="auto"/>
            </w:tcBorders>
            <w:shd w:val="clear" w:color="auto" w:fill="auto"/>
            <w:noWrap/>
            <w:vAlign w:val="bottom"/>
            <w:hideMark/>
          </w:tcPr>
          <w:p w14:paraId="150E0E9D" w14:textId="77777777" w:rsidR="00DA30F0" w:rsidRPr="00DA30F0" w:rsidRDefault="00DA30F0" w:rsidP="00DA30F0">
            <w:pPr>
              <w:spacing w:after="0" w:line="240" w:lineRule="auto"/>
              <w:jc w:val="right"/>
              <w:rPr>
                <w:rFonts w:ascii="Arial" w:eastAsia="Times New Roman" w:hAnsi="Arial" w:cs="Arial"/>
                <w:color w:val="000000"/>
                <w:sz w:val="16"/>
                <w:szCs w:val="16"/>
                <w:lang w:eastAsia="et-EE"/>
              </w:rPr>
            </w:pPr>
            <w:r w:rsidRPr="00DA30F0">
              <w:rPr>
                <w:rFonts w:ascii="Arial" w:eastAsia="Times New Roman" w:hAnsi="Arial" w:cs="Arial"/>
                <w:color w:val="000000"/>
                <w:sz w:val="16"/>
                <w:szCs w:val="16"/>
                <w:lang w:eastAsia="et-EE"/>
              </w:rPr>
              <w:t>1 960 338</w:t>
            </w:r>
          </w:p>
        </w:tc>
        <w:tc>
          <w:tcPr>
            <w:tcW w:w="1053" w:type="dxa"/>
            <w:tcBorders>
              <w:top w:val="nil"/>
              <w:left w:val="nil"/>
              <w:bottom w:val="single" w:sz="4" w:space="0" w:color="auto"/>
              <w:right w:val="single" w:sz="4" w:space="0" w:color="auto"/>
            </w:tcBorders>
            <w:shd w:val="clear" w:color="auto" w:fill="auto"/>
            <w:noWrap/>
            <w:vAlign w:val="bottom"/>
            <w:hideMark/>
          </w:tcPr>
          <w:p w14:paraId="575359A7" w14:textId="77777777" w:rsidR="00DA30F0" w:rsidRPr="00DA30F0" w:rsidRDefault="00DA30F0" w:rsidP="00DA30F0">
            <w:pPr>
              <w:spacing w:after="0" w:line="240" w:lineRule="auto"/>
              <w:jc w:val="right"/>
              <w:rPr>
                <w:rFonts w:ascii="Arial" w:eastAsia="Times New Roman" w:hAnsi="Arial" w:cs="Arial"/>
                <w:color w:val="000000"/>
                <w:sz w:val="16"/>
                <w:szCs w:val="16"/>
                <w:lang w:eastAsia="et-EE"/>
              </w:rPr>
            </w:pPr>
            <w:r w:rsidRPr="00DA30F0">
              <w:rPr>
                <w:rFonts w:ascii="Arial" w:eastAsia="Times New Roman" w:hAnsi="Arial" w:cs="Arial"/>
                <w:color w:val="000000"/>
                <w:sz w:val="16"/>
                <w:szCs w:val="16"/>
                <w:lang w:eastAsia="et-EE"/>
              </w:rPr>
              <w:t>1 658 744</w:t>
            </w:r>
          </w:p>
        </w:tc>
        <w:tc>
          <w:tcPr>
            <w:tcW w:w="1053" w:type="dxa"/>
            <w:tcBorders>
              <w:top w:val="nil"/>
              <w:left w:val="nil"/>
              <w:bottom w:val="single" w:sz="4" w:space="0" w:color="auto"/>
              <w:right w:val="single" w:sz="4" w:space="0" w:color="auto"/>
            </w:tcBorders>
            <w:shd w:val="clear" w:color="auto" w:fill="auto"/>
            <w:noWrap/>
            <w:vAlign w:val="bottom"/>
            <w:hideMark/>
          </w:tcPr>
          <w:p w14:paraId="33A3337C" w14:textId="77777777" w:rsidR="00DA30F0" w:rsidRPr="00DA30F0" w:rsidRDefault="00DA30F0" w:rsidP="00DA30F0">
            <w:pPr>
              <w:spacing w:after="0" w:line="240" w:lineRule="auto"/>
              <w:jc w:val="right"/>
              <w:rPr>
                <w:rFonts w:ascii="Arial" w:eastAsia="Times New Roman" w:hAnsi="Arial" w:cs="Arial"/>
                <w:color w:val="000000"/>
                <w:sz w:val="16"/>
                <w:szCs w:val="16"/>
                <w:lang w:eastAsia="et-EE"/>
              </w:rPr>
            </w:pPr>
            <w:r w:rsidRPr="00DA30F0">
              <w:rPr>
                <w:rFonts w:ascii="Arial" w:eastAsia="Times New Roman" w:hAnsi="Arial" w:cs="Arial"/>
                <w:color w:val="000000"/>
                <w:sz w:val="16"/>
                <w:szCs w:val="16"/>
                <w:lang w:eastAsia="et-EE"/>
              </w:rPr>
              <w:t>1 357 150</w:t>
            </w:r>
          </w:p>
        </w:tc>
        <w:tc>
          <w:tcPr>
            <w:tcW w:w="1053" w:type="dxa"/>
            <w:tcBorders>
              <w:top w:val="nil"/>
              <w:left w:val="nil"/>
              <w:bottom w:val="single" w:sz="4" w:space="0" w:color="auto"/>
              <w:right w:val="single" w:sz="4" w:space="0" w:color="auto"/>
            </w:tcBorders>
            <w:shd w:val="clear" w:color="auto" w:fill="auto"/>
            <w:noWrap/>
            <w:vAlign w:val="bottom"/>
            <w:hideMark/>
          </w:tcPr>
          <w:p w14:paraId="16FAF165" w14:textId="77777777" w:rsidR="00DA30F0" w:rsidRPr="00DA30F0" w:rsidRDefault="00DA30F0" w:rsidP="00DA30F0">
            <w:pPr>
              <w:spacing w:after="0" w:line="240" w:lineRule="auto"/>
              <w:jc w:val="right"/>
              <w:rPr>
                <w:rFonts w:ascii="Arial" w:eastAsia="Times New Roman" w:hAnsi="Arial" w:cs="Arial"/>
                <w:color w:val="000000"/>
                <w:sz w:val="16"/>
                <w:szCs w:val="16"/>
                <w:lang w:eastAsia="et-EE"/>
              </w:rPr>
            </w:pPr>
            <w:r w:rsidRPr="00DA30F0">
              <w:rPr>
                <w:rFonts w:ascii="Arial" w:eastAsia="Times New Roman" w:hAnsi="Arial" w:cs="Arial"/>
                <w:color w:val="000000"/>
                <w:sz w:val="16"/>
                <w:szCs w:val="16"/>
                <w:lang w:eastAsia="et-EE"/>
              </w:rPr>
              <w:t>1 055 556</w:t>
            </w:r>
          </w:p>
        </w:tc>
        <w:tc>
          <w:tcPr>
            <w:tcW w:w="1053" w:type="dxa"/>
            <w:tcBorders>
              <w:top w:val="nil"/>
              <w:left w:val="nil"/>
              <w:bottom w:val="single" w:sz="4" w:space="0" w:color="auto"/>
              <w:right w:val="single" w:sz="4" w:space="0" w:color="auto"/>
            </w:tcBorders>
            <w:shd w:val="clear" w:color="auto" w:fill="auto"/>
            <w:noWrap/>
            <w:vAlign w:val="bottom"/>
            <w:hideMark/>
          </w:tcPr>
          <w:p w14:paraId="340B5EE6" w14:textId="77777777" w:rsidR="00DA30F0" w:rsidRPr="00DA30F0" w:rsidRDefault="00DA30F0" w:rsidP="00DA30F0">
            <w:pPr>
              <w:spacing w:after="0" w:line="240" w:lineRule="auto"/>
              <w:jc w:val="right"/>
              <w:rPr>
                <w:rFonts w:ascii="Arial" w:eastAsia="Times New Roman" w:hAnsi="Arial" w:cs="Arial"/>
                <w:color w:val="000000"/>
                <w:sz w:val="16"/>
                <w:szCs w:val="16"/>
                <w:lang w:eastAsia="et-EE"/>
              </w:rPr>
            </w:pPr>
            <w:r w:rsidRPr="00DA30F0">
              <w:rPr>
                <w:rFonts w:ascii="Arial" w:eastAsia="Times New Roman" w:hAnsi="Arial" w:cs="Arial"/>
                <w:color w:val="000000"/>
                <w:sz w:val="16"/>
                <w:szCs w:val="16"/>
                <w:lang w:eastAsia="et-EE"/>
              </w:rPr>
              <w:t>753 962</w:t>
            </w:r>
          </w:p>
        </w:tc>
        <w:tc>
          <w:tcPr>
            <w:tcW w:w="1053" w:type="dxa"/>
            <w:tcBorders>
              <w:top w:val="nil"/>
              <w:left w:val="nil"/>
              <w:bottom w:val="single" w:sz="4" w:space="0" w:color="auto"/>
              <w:right w:val="single" w:sz="4" w:space="0" w:color="auto"/>
            </w:tcBorders>
            <w:shd w:val="clear" w:color="auto" w:fill="auto"/>
            <w:noWrap/>
            <w:vAlign w:val="bottom"/>
            <w:hideMark/>
          </w:tcPr>
          <w:p w14:paraId="334461AA" w14:textId="77777777" w:rsidR="00DA30F0" w:rsidRPr="00DA30F0" w:rsidRDefault="00DA30F0" w:rsidP="00DA30F0">
            <w:pPr>
              <w:spacing w:after="0" w:line="240" w:lineRule="auto"/>
              <w:jc w:val="right"/>
              <w:rPr>
                <w:rFonts w:ascii="Arial" w:eastAsia="Times New Roman" w:hAnsi="Arial" w:cs="Arial"/>
                <w:color w:val="000000"/>
                <w:sz w:val="16"/>
                <w:szCs w:val="16"/>
                <w:lang w:eastAsia="et-EE"/>
              </w:rPr>
            </w:pPr>
            <w:r w:rsidRPr="00DA30F0">
              <w:rPr>
                <w:rFonts w:ascii="Arial" w:eastAsia="Times New Roman" w:hAnsi="Arial" w:cs="Arial"/>
                <w:color w:val="000000"/>
                <w:sz w:val="16"/>
                <w:szCs w:val="16"/>
                <w:lang w:eastAsia="et-EE"/>
              </w:rPr>
              <w:t>452 368</w:t>
            </w:r>
          </w:p>
        </w:tc>
        <w:tc>
          <w:tcPr>
            <w:tcW w:w="1053" w:type="dxa"/>
            <w:tcBorders>
              <w:top w:val="nil"/>
              <w:left w:val="nil"/>
              <w:bottom w:val="single" w:sz="4" w:space="0" w:color="auto"/>
              <w:right w:val="single" w:sz="4" w:space="0" w:color="auto"/>
            </w:tcBorders>
            <w:shd w:val="clear" w:color="auto" w:fill="auto"/>
            <w:noWrap/>
            <w:vAlign w:val="bottom"/>
            <w:hideMark/>
          </w:tcPr>
          <w:p w14:paraId="616394DE" w14:textId="77777777" w:rsidR="00DA30F0" w:rsidRPr="00DA30F0" w:rsidRDefault="00DA30F0" w:rsidP="00DA30F0">
            <w:pPr>
              <w:spacing w:after="0" w:line="240" w:lineRule="auto"/>
              <w:jc w:val="right"/>
              <w:rPr>
                <w:rFonts w:ascii="Arial" w:eastAsia="Times New Roman" w:hAnsi="Arial" w:cs="Arial"/>
                <w:color w:val="000000"/>
                <w:sz w:val="16"/>
                <w:szCs w:val="16"/>
                <w:lang w:eastAsia="et-EE"/>
              </w:rPr>
            </w:pPr>
            <w:r w:rsidRPr="00DA30F0">
              <w:rPr>
                <w:rFonts w:ascii="Arial" w:eastAsia="Times New Roman" w:hAnsi="Arial" w:cs="Arial"/>
                <w:color w:val="000000"/>
                <w:sz w:val="16"/>
                <w:szCs w:val="16"/>
                <w:lang w:eastAsia="et-EE"/>
              </w:rPr>
              <w:t>150 774</w:t>
            </w:r>
          </w:p>
        </w:tc>
      </w:tr>
      <w:tr w:rsidR="00DA30F0" w:rsidRPr="00DA30F0" w14:paraId="4501A5F1" w14:textId="77777777" w:rsidTr="007242AF">
        <w:trPr>
          <w:trHeight w:val="283"/>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3B969DC5" w14:textId="77777777" w:rsidR="00DA30F0" w:rsidRPr="00DA30F0" w:rsidRDefault="00DA30F0" w:rsidP="00DA30F0">
            <w:pPr>
              <w:spacing w:after="0" w:line="240" w:lineRule="auto"/>
              <w:rPr>
                <w:rFonts w:ascii="Arial" w:eastAsia="Times New Roman" w:hAnsi="Arial" w:cs="Arial"/>
                <w:color w:val="000000"/>
                <w:sz w:val="16"/>
                <w:szCs w:val="16"/>
                <w:lang w:eastAsia="et-EE"/>
              </w:rPr>
            </w:pPr>
            <w:r w:rsidRPr="00DA30F0">
              <w:rPr>
                <w:rFonts w:ascii="Arial" w:eastAsia="Times New Roman" w:hAnsi="Arial" w:cs="Arial"/>
                <w:color w:val="000000"/>
                <w:sz w:val="16"/>
                <w:szCs w:val="16"/>
                <w:lang w:eastAsia="et-EE"/>
              </w:rPr>
              <w:t>Netovõlakoormus (%)</w:t>
            </w:r>
          </w:p>
        </w:tc>
        <w:tc>
          <w:tcPr>
            <w:tcW w:w="1053" w:type="dxa"/>
            <w:tcBorders>
              <w:top w:val="nil"/>
              <w:left w:val="nil"/>
              <w:bottom w:val="single" w:sz="4" w:space="0" w:color="auto"/>
              <w:right w:val="single" w:sz="4" w:space="0" w:color="auto"/>
            </w:tcBorders>
            <w:shd w:val="clear" w:color="auto" w:fill="auto"/>
            <w:noWrap/>
            <w:vAlign w:val="bottom"/>
            <w:hideMark/>
          </w:tcPr>
          <w:p w14:paraId="1C2F7226" w14:textId="77777777" w:rsidR="00DA30F0" w:rsidRPr="00DA30F0" w:rsidRDefault="00DA30F0" w:rsidP="00DA30F0">
            <w:pPr>
              <w:spacing w:after="0" w:line="240" w:lineRule="auto"/>
              <w:jc w:val="right"/>
              <w:rPr>
                <w:rFonts w:ascii="Arial" w:eastAsia="Times New Roman" w:hAnsi="Arial" w:cs="Arial"/>
                <w:color w:val="000000"/>
                <w:sz w:val="16"/>
                <w:szCs w:val="16"/>
                <w:lang w:eastAsia="et-EE"/>
              </w:rPr>
            </w:pPr>
            <w:r w:rsidRPr="00DA30F0">
              <w:rPr>
                <w:rFonts w:ascii="Arial" w:eastAsia="Times New Roman" w:hAnsi="Arial" w:cs="Arial"/>
                <w:color w:val="000000"/>
                <w:sz w:val="16"/>
                <w:szCs w:val="16"/>
                <w:lang w:eastAsia="et-EE"/>
              </w:rPr>
              <w:t>46,0%</w:t>
            </w:r>
          </w:p>
        </w:tc>
        <w:tc>
          <w:tcPr>
            <w:tcW w:w="1053" w:type="dxa"/>
            <w:tcBorders>
              <w:top w:val="nil"/>
              <w:left w:val="nil"/>
              <w:bottom w:val="single" w:sz="4" w:space="0" w:color="auto"/>
              <w:right w:val="single" w:sz="4" w:space="0" w:color="auto"/>
            </w:tcBorders>
            <w:shd w:val="clear" w:color="auto" w:fill="auto"/>
            <w:noWrap/>
            <w:vAlign w:val="bottom"/>
            <w:hideMark/>
          </w:tcPr>
          <w:p w14:paraId="633ADEA4" w14:textId="77777777" w:rsidR="00DA30F0" w:rsidRPr="00DA30F0" w:rsidRDefault="00DA30F0" w:rsidP="00DA30F0">
            <w:pPr>
              <w:spacing w:after="0" w:line="240" w:lineRule="auto"/>
              <w:jc w:val="right"/>
              <w:rPr>
                <w:rFonts w:ascii="Arial" w:eastAsia="Times New Roman" w:hAnsi="Arial" w:cs="Arial"/>
                <w:color w:val="000000"/>
                <w:sz w:val="16"/>
                <w:szCs w:val="16"/>
                <w:lang w:eastAsia="et-EE"/>
              </w:rPr>
            </w:pPr>
            <w:r w:rsidRPr="00DA30F0">
              <w:rPr>
                <w:rFonts w:ascii="Arial" w:eastAsia="Times New Roman" w:hAnsi="Arial" w:cs="Arial"/>
                <w:color w:val="000000"/>
                <w:sz w:val="16"/>
                <w:szCs w:val="16"/>
                <w:lang w:eastAsia="et-EE"/>
              </w:rPr>
              <w:t>49,3%</w:t>
            </w:r>
          </w:p>
        </w:tc>
        <w:tc>
          <w:tcPr>
            <w:tcW w:w="1053" w:type="dxa"/>
            <w:tcBorders>
              <w:top w:val="nil"/>
              <w:left w:val="nil"/>
              <w:bottom w:val="single" w:sz="4" w:space="0" w:color="auto"/>
              <w:right w:val="single" w:sz="4" w:space="0" w:color="auto"/>
            </w:tcBorders>
            <w:shd w:val="clear" w:color="auto" w:fill="auto"/>
            <w:noWrap/>
            <w:vAlign w:val="bottom"/>
            <w:hideMark/>
          </w:tcPr>
          <w:p w14:paraId="647C1450" w14:textId="77777777" w:rsidR="00DA30F0" w:rsidRPr="00DA30F0" w:rsidRDefault="00DA30F0" w:rsidP="00DA30F0">
            <w:pPr>
              <w:spacing w:after="0" w:line="240" w:lineRule="auto"/>
              <w:jc w:val="right"/>
              <w:rPr>
                <w:rFonts w:ascii="Arial" w:eastAsia="Times New Roman" w:hAnsi="Arial" w:cs="Arial"/>
                <w:color w:val="000000"/>
                <w:sz w:val="16"/>
                <w:szCs w:val="16"/>
                <w:lang w:eastAsia="et-EE"/>
              </w:rPr>
            </w:pPr>
            <w:r w:rsidRPr="00DA30F0">
              <w:rPr>
                <w:rFonts w:ascii="Arial" w:eastAsia="Times New Roman" w:hAnsi="Arial" w:cs="Arial"/>
                <w:color w:val="000000"/>
                <w:sz w:val="16"/>
                <w:szCs w:val="16"/>
                <w:lang w:eastAsia="et-EE"/>
              </w:rPr>
              <w:t>64,5%</w:t>
            </w:r>
          </w:p>
        </w:tc>
        <w:tc>
          <w:tcPr>
            <w:tcW w:w="1053" w:type="dxa"/>
            <w:tcBorders>
              <w:top w:val="nil"/>
              <w:left w:val="nil"/>
              <w:bottom w:val="single" w:sz="4" w:space="0" w:color="auto"/>
              <w:right w:val="single" w:sz="4" w:space="0" w:color="auto"/>
            </w:tcBorders>
            <w:shd w:val="clear" w:color="auto" w:fill="auto"/>
            <w:noWrap/>
            <w:vAlign w:val="bottom"/>
            <w:hideMark/>
          </w:tcPr>
          <w:p w14:paraId="07243FFF" w14:textId="77777777" w:rsidR="00DA30F0" w:rsidRPr="00DA30F0" w:rsidRDefault="00DA30F0" w:rsidP="00DA30F0">
            <w:pPr>
              <w:spacing w:after="0" w:line="240" w:lineRule="auto"/>
              <w:jc w:val="right"/>
              <w:rPr>
                <w:rFonts w:ascii="Arial" w:eastAsia="Times New Roman" w:hAnsi="Arial" w:cs="Arial"/>
                <w:color w:val="000000"/>
                <w:sz w:val="16"/>
                <w:szCs w:val="16"/>
                <w:lang w:eastAsia="et-EE"/>
              </w:rPr>
            </w:pPr>
            <w:r w:rsidRPr="00DA30F0">
              <w:rPr>
                <w:rFonts w:ascii="Arial" w:eastAsia="Times New Roman" w:hAnsi="Arial" w:cs="Arial"/>
                <w:color w:val="000000"/>
                <w:sz w:val="16"/>
                <w:szCs w:val="16"/>
                <w:lang w:eastAsia="et-EE"/>
              </w:rPr>
              <w:t>62,6%</w:t>
            </w:r>
          </w:p>
        </w:tc>
        <w:tc>
          <w:tcPr>
            <w:tcW w:w="1053" w:type="dxa"/>
            <w:tcBorders>
              <w:top w:val="nil"/>
              <w:left w:val="nil"/>
              <w:bottom w:val="single" w:sz="4" w:space="0" w:color="auto"/>
              <w:right w:val="single" w:sz="4" w:space="0" w:color="auto"/>
            </w:tcBorders>
            <w:shd w:val="clear" w:color="auto" w:fill="auto"/>
            <w:noWrap/>
            <w:vAlign w:val="bottom"/>
            <w:hideMark/>
          </w:tcPr>
          <w:p w14:paraId="14B7C194" w14:textId="77777777" w:rsidR="00DA30F0" w:rsidRPr="00DA30F0" w:rsidRDefault="00DA30F0" w:rsidP="00DA30F0">
            <w:pPr>
              <w:spacing w:after="0" w:line="240" w:lineRule="auto"/>
              <w:jc w:val="right"/>
              <w:rPr>
                <w:rFonts w:ascii="Arial" w:eastAsia="Times New Roman" w:hAnsi="Arial" w:cs="Arial"/>
                <w:color w:val="000000"/>
                <w:sz w:val="16"/>
                <w:szCs w:val="16"/>
                <w:lang w:eastAsia="et-EE"/>
              </w:rPr>
            </w:pPr>
            <w:r w:rsidRPr="00DA30F0">
              <w:rPr>
                <w:rFonts w:ascii="Arial" w:eastAsia="Times New Roman" w:hAnsi="Arial" w:cs="Arial"/>
                <w:color w:val="000000"/>
                <w:sz w:val="16"/>
                <w:szCs w:val="16"/>
                <w:lang w:eastAsia="et-EE"/>
              </w:rPr>
              <w:t>61,7%</w:t>
            </w:r>
          </w:p>
        </w:tc>
        <w:tc>
          <w:tcPr>
            <w:tcW w:w="1053" w:type="dxa"/>
            <w:tcBorders>
              <w:top w:val="nil"/>
              <w:left w:val="nil"/>
              <w:bottom w:val="single" w:sz="4" w:space="0" w:color="auto"/>
              <w:right w:val="single" w:sz="4" w:space="0" w:color="auto"/>
            </w:tcBorders>
            <w:shd w:val="clear" w:color="auto" w:fill="auto"/>
            <w:noWrap/>
            <w:vAlign w:val="bottom"/>
            <w:hideMark/>
          </w:tcPr>
          <w:p w14:paraId="6889F71F" w14:textId="77777777" w:rsidR="00DA30F0" w:rsidRPr="00DA30F0" w:rsidRDefault="00DA30F0" w:rsidP="00DA30F0">
            <w:pPr>
              <w:spacing w:after="0" w:line="240" w:lineRule="auto"/>
              <w:jc w:val="right"/>
              <w:rPr>
                <w:rFonts w:ascii="Arial" w:eastAsia="Times New Roman" w:hAnsi="Arial" w:cs="Arial"/>
                <w:color w:val="000000"/>
                <w:sz w:val="16"/>
                <w:szCs w:val="16"/>
                <w:lang w:eastAsia="et-EE"/>
              </w:rPr>
            </w:pPr>
            <w:r w:rsidRPr="00DA30F0">
              <w:rPr>
                <w:rFonts w:ascii="Arial" w:eastAsia="Times New Roman" w:hAnsi="Arial" w:cs="Arial"/>
                <w:color w:val="000000"/>
                <w:sz w:val="16"/>
                <w:szCs w:val="16"/>
                <w:lang w:eastAsia="et-EE"/>
              </w:rPr>
              <w:t>51,6%</w:t>
            </w:r>
          </w:p>
        </w:tc>
        <w:tc>
          <w:tcPr>
            <w:tcW w:w="1053" w:type="dxa"/>
            <w:tcBorders>
              <w:top w:val="nil"/>
              <w:left w:val="nil"/>
              <w:bottom w:val="single" w:sz="4" w:space="0" w:color="auto"/>
              <w:right w:val="single" w:sz="4" w:space="0" w:color="auto"/>
            </w:tcBorders>
            <w:shd w:val="clear" w:color="auto" w:fill="auto"/>
            <w:noWrap/>
            <w:vAlign w:val="bottom"/>
            <w:hideMark/>
          </w:tcPr>
          <w:p w14:paraId="0FDA4E7C" w14:textId="77777777" w:rsidR="00DA30F0" w:rsidRPr="00DA30F0" w:rsidRDefault="00DA30F0" w:rsidP="00DA30F0">
            <w:pPr>
              <w:spacing w:after="0" w:line="240" w:lineRule="auto"/>
              <w:jc w:val="right"/>
              <w:rPr>
                <w:rFonts w:ascii="Arial" w:eastAsia="Times New Roman" w:hAnsi="Arial" w:cs="Arial"/>
                <w:color w:val="000000"/>
                <w:sz w:val="16"/>
                <w:szCs w:val="16"/>
                <w:lang w:eastAsia="et-EE"/>
              </w:rPr>
            </w:pPr>
            <w:r w:rsidRPr="00DA30F0">
              <w:rPr>
                <w:rFonts w:ascii="Arial" w:eastAsia="Times New Roman" w:hAnsi="Arial" w:cs="Arial"/>
                <w:color w:val="000000"/>
                <w:sz w:val="16"/>
                <w:szCs w:val="16"/>
                <w:lang w:eastAsia="et-EE"/>
              </w:rPr>
              <w:t>41,4%</w:t>
            </w:r>
          </w:p>
        </w:tc>
      </w:tr>
    </w:tbl>
    <w:p w14:paraId="0155AE05" w14:textId="0C4AE3D7" w:rsidR="00E95BE6" w:rsidRPr="0059214E" w:rsidRDefault="00E95BE6" w:rsidP="00E95BE6">
      <w:pPr>
        <w:pStyle w:val="Caption"/>
        <w:rPr>
          <w:rFonts w:ascii="Arial" w:eastAsia="Times New Roman" w:hAnsi="Arial" w:cs="Arial"/>
          <w:i w:val="0"/>
          <w:iCs w:val="0"/>
          <w:color w:val="auto"/>
          <w:sz w:val="19"/>
          <w:szCs w:val="19"/>
          <w:lang w:eastAsia="ar-SA"/>
        </w:rPr>
      </w:pPr>
      <w:bookmarkStart w:id="29" w:name="_Toc79058098"/>
      <w:r w:rsidRPr="0059214E">
        <w:rPr>
          <w:rFonts w:ascii="Arial" w:hAnsi="Arial" w:cs="Arial"/>
          <w:i w:val="0"/>
          <w:iCs w:val="0"/>
          <w:sz w:val="19"/>
          <w:szCs w:val="19"/>
        </w:rPr>
        <w:t xml:space="preserve">Tabel </w:t>
      </w:r>
      <w:r w:rsidR="003B156D">
        <w:rPr>
          <w:rFonts w:ascii="Arial" w:hAnsi="Arial" w:cs="Arial"/>
          <w:i w:val="0"/>
          <w:iCs w:val="0"/>
          <w:sz w:val="19"/>
          <w:szCs w:val="19"/>
        </w:rPr>
        <w:t>14</w:t>
      </w:r>
      <w:r w:rsidRPr="0059214E">
        <w:rPr>
          <w:rFonts w:ascii="Arial" w:hAnsi="Arial" w:cs="Arial"/>
          <w:i w:val="0"/>
          <w:iCs w:val="0"/>
          <w:sz w:val="19"/>
          <w:szCs w:val="19"/>
        </w:rPr>
        <w:t xml:space="preserve">. </w:t>
      </w:r>
      <w:r w:rsidRPr="0059214E">
        <w:rPr>
          <w:rFonts w:ascii="Arial" w:eastAsia="Times New Roman" w:hAnsi="Arial" w:cs="Arial"/>
          <w:i w:val="0"/>
          <w:iCs w:val="0"/>
          <w:color w:val="auto"/>
          <w:sz w:val="19"/>
          <w:szCs w:val="19"/>
          <w:lang w:eastAsia="ar-SA"/>
        </w:rPr>
        <w:t>Netovõlakoormus 202</w:t>
      </w:r>
      <w:r w:rsidR="0046503E">
        <w:rPr>
          <w:rFonts w:ascii="Arial" w:eastAsia="Times New Roman" w:hAnsi="Arial" w:cs="Arial"/>
          <w:i w:val="0"/>
          <w:iCs w:val="0"/>
          <w:color w:val="auto"/>
          <w:sz w:val="19"/>
          <w:szCs w:val="19"/>
          <w:lang w:eastAsia="ar-SA"/>
        </w:rPr>
        <w:t>2</w:t>
      </w:r>
      <w:r w:rsidRPr="0059214E">
        <w:rPr>
          <w:rFonts w:ascii="Arial" w:eastAsia="Times New Roman" w:hAnsi="Arial" w:cs="Arial"/>
          <w:i w:val="0"/>
          <w:iCs w:val="0"/>
          <w:color w:val="auto"/>
          <w:sz w:val="19"/>
          <w:szCs w:val="19"/>
          <w:lang w:eastAsia="ar-SA"/>
        </w:rPr>
        <w:t>–202</w:t>
      </w:r>
      <w:bookmarkEnd w:id="29"/>
      <w:r w:rsidR="0046503E">
        <w:rPr>
          <w:rFonts w:ascii="Arial" w:eastAsia="Times New Roman" w:hAnsi="Arial" w:cs="Arial"/>
          <w:i w:val="0"/>
          <w:iCs w:val="0"/>
          <w:color w:val="auto"/>
          <w:sz w:val="19"/>
          <w:szCs w:val="19"/>
          <w:lang w:eastAsia="ar-SA"/>
        </w:rPr>
        <w:t>8</w:t>
      </w:r>
    </w:p>
    <w:p w14:paraId="4F01B581" w14:textId="77777777" w:rsidR="00E95BE6" w:rsidRPr="006B6E4C" w:rsidRDefault="00E95BE6" w:rsidP="00E95BE6">
      <w:pPr>
        <w:suppressAutoHyphens/>
        <w:spacing w:before="120" w:after="120"/>
        <w:jc w:val="both"/>
        <w:rPr>
          <w:rFonts w:ascii="Arial" w:eastAsia="Times New Roman" w:hAnsi="Arial" w:cs="Arial"/>
          <w:lang w:eastAsia="ar-SA"/>
        </w:rPr>
      </w:pPr>
      <w:r w:rsidRPr="006B6E4C">
        <w:rPr>
          <w:rFonts w:ascii="Arial" w:eastAsia="Times New Roman" w:hAnsi="Arial" w:cs="Arial"/>
          <w:lang w:eastAsia="ar-SA"/>
        </w:rPr>
        <w:t>Alljärgnevas tabelis on esitatud Viimsi valla eelmise aasta tegelikud ning käesoleva aasta ja eelarvestrateegia perioodiks kavandatud laenukohustused.</w:t>
      </w:r>
    </w:p>
    <w:tbl>
      <w:tblPr>
        <w:tblW w:w="6940" w:type="dxa"/>
        <w:tblCellMar>
          <w:left w:w="70" w:type="dxa"/>
          <w:right w:w="70" w:type="dxa"/>
        </w:tblCellMar>
        <w:tblLook w:val="04A0" w:firstRow="1" w:lastRow="0" w:firstColumn="1" w:lastColumn="0" w:noHBand="0" w:noVBand="1"/>
      </w:tblPr>
      <w:tblGrid>
        <w:gridCol w:w="5580"/>
        <w:gridCol w:w="1360"/>
      </w:tblGrid>
      <w:tr w:rsidR="0084101F" w:rsidRPr="0084101F" w14:paraId="118F9B35" w14:textId="77777777" w:rsidTr="0084101F">
        <w:trPr>
          <w:trHeight w:val="288"/>
        </w:trPr>
        <w:tc>
          <w:tcPr>
            <w:tcW w:w="55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D897AB0" w14:textId="77777777" w:rsidR="0084101F" w:rsidRPr="0084101F" w:rsidRDefault="0084101F" w:rsidP="0084101F">
            <w:pPr>
              <w:spacing w:after="0" w:line="240" w:lineRule="auto"/>
              <w:jc w:val="right"/>
              <w:rPr>
                <w:rFonts w:ascii="Arial" w:eastAsia="Times New Roman" w:hAnsi="Arial" w:cs="Arial"/>
                <w:color w:val="000000"/>
                <w:sz w:val="16"/>
                <w:szCs w:val="16"/>
                <w:lang w:eastAsia="et-EE"/>
              </w:rPr>
            </w:pPr>
            <w:r w:rsidRPr="0084101F">
              <w:rPr>
                <w:rFonts w:ascii="Arial" w:eastAsia="Times New Roman" w:hAnsi="Arial" w:cs="Arial"/>
                <w:color w:val="000000"/>
                <w:sz w:val="16"/>
                <w:szCs w:val="16"/>
                <w:lang w:eastAsia="et-EE"/>
              </w:rPr>
              <w:t>31.12.2021</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0E349047" w14:textId="77777777" w:rsidR="0084101F" w:rsidRPr="0084101F" w:rsidRDefault="0084101F" w:rsidP="0084101F">
            <w:pPr>
              <w:spacing w:after="0" w:line="240" w:lineRule="auto"/>
              <w:jc w:val="right"/>
              <w:rPr>
                <w:rFonts w:ascii="Arial" w:eastAsia="Times New Roman" w:hAnsi="Arial" w:cs="Arial"/>
                <w:color w:val="000000"/>
                <w:sz w:val="16"/>
                <w:szCs w:val="16"/>
                <w:lang w:eastAsia="et-EE"/>
              </w:rPr>
            </w:pPr>
            <w:r w:rsidRPr="0084101F">
              <w:rPr>
                <w:rFonts w:ascii="Arial" w:eastAsia="Times New Roman" w:hAnsi="Arial" w:cs="Arial"/>
                <w:color w:val="000000"/>
                <w:sz w:val="16"/>
                <w:szCs w:val="16"/>
                <w:lang w:eastAsia="et-EE"/>
              </w:rPr>
              <w:t>24 945 522</w:t>
            </w:r>
          </w:p>
        </w:tc>
      </w:tr>
      <w:tr w:rsidR="0084101F" w:rsidRPr="0084101F" w14:paraId="6F89F74D" w14:textId="77777777" w:rsidTr="0084101F">
        <w:trPr>
          <w:trHeight w:val="288"/>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4D42088F" w14:textId="77777777" w:rsidR="0084101F" w:rsidRPr="0084101F" w:rsidRDefault="0084101F" w:rsidP="0084101F">
            <w:pPr>
              <w:spacing w:after="0" w:line="240" w:lineRule="auto"/>
              <w:rPr>
                <w:rFonts w:ascii="Arial" w:eastAsia="Times New Roman" w:hAnsi="Arial" w:cs="Arial"/>
                <w:color w:val="000000"/>
                <w:sz w:val="16"/>
                <w:szCs w:val="16"/>
                <w:lang w:eastAsia="et-EE"/>
              </w:rPr>
            </w:pPr>
            <w:r w:rsidRPr="0084101F">
              <w:rPr>
                <w:rFonts w:ascii="Arial" w:eastAsia="Times New Roman" w:hAnsi="Arial" w:cs="Arial"/>
                <w:color w:val="000000"/>
                <w:sz w:val="16"/>
                <w:szCs w:val="16"/>
                <w:lang w:eastAsia="et-EE"/>
              </w:rPr>
              <w:t>Investeeringute katteks kavandatud laenu võtmine</w:t>
            </w:r>
          </w:p>
        </w:tc>
        <w:tc>
          <w:tcPr>
            <w:tcW w:w="1360" w:type="dxa"/>
            <w:tcBorders>
              <w:top w:val="nil"/>
              <w:left w:val="nil"/>
              <w:bottom w:val="single" w:sz="4" w:space="0" w:color="auto"/>
              <w:right w:val="single" w:sz="4" w:space="0" w:color="auto"/>
            </w:tcBorders>
            <w:shd w:val="clear" w:color="auto" w:fill="auto"/>
            <w:noWrap/>
            <w:vAlign w:val="bottom"/>
            <w:hideMark/>
          </w:tcPr>
          <w:p w14:paraId="794F3AA6" w14:textId="77777777" w:rsidR="0084101F" w:rsidRPr="0084101F" w:rsidRDefault="0084101F" w:rsidP="0084101F">
            <w:pPr>
              <w:spacing w:after="0" w:line="240" w:lineRule="auto"/>
              <w:jc w:val="right"/>
              <w:rPr>
                <w:rFonts w:ascii="Arial" w:eastAsia="Times New Roman" w:hAnsi="Arial" w:cs="Arial"/>
                <w:color w:val="000000"/>
                <w:sz w:val="16"/>
                <w:szCs w:val="16"/>
                <w:lang w:eastAsia="et-EE"/>
              </w:rPr>
            </w:pPr>
            <w:r w:rsidRPr="0084101F">
              <w:rPr>
                <w:rFonts w:ascii="Arial" w:eastAsia="Times New Roman" w:hAnsi="Arial" w:cs="Arial"/>
                <w:color w:val="000000"/>
                <w:sz w:val="16"/>
                <w:szCs w:val="16"/>
                <w:lang w:eastAsia="et-EE"/>
              </w:rPr>
              <w:t>7 660 000</w:t>
            </w:r>
          </w:p>
        </w:tc>
      </w:tr>
      <w:tr w:rsidR="0084101F" w:rsidRPr="0084101F" w14:paraId="03D7DEE2" w14:textId="77777777" w:rsidTr="0084101F">
        <w:trPr>
          <w:trHeight w:val="288"/>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1AE12EB3" w14:textId="58ECAA19" w:rsidR="0084101F" w:rsidRPr="0084101F" w:rsidRDefault="0084101F" w:rsidP="0084101F">
            <w:pPr>
              <w:spacing w:after="0" w:line="240" w:lineRule="auto"/>
              <w:rPr>
                <w:rFonts w:ascii="Arial" w:eastAsia="Times New Roman" w:hAnsi="Arial" w:cs="Arial"/>
                <w:color w:val="000000"/>
                <w:sz w:val="16"/>
                <w:szCs w:val="16"/>
                <w:lang w:eastAsia="et-EE"/>
              </w:rPr>
            </w:pPr>
            <w:r w:rsidRPr="0084101F">
              <w:rPr>
                <w:rFonts w:ascii="Arial" w:eastAsia="Times New Roman" w:hAnsi="Arial" w:cs="Arial"/>
                <w:color w:val="000000"/>
                <w:sz w:val="16"/>
                <w:szCs w:val="16"/>
                <w:lang w:eastAsia="et-EE"/>
              </w:rPr>
              <w:t>Võetud laenu tagasimaksmine</w:t>
            </w:r>
          </w:p>
        </w:tc>
        <w:tc>
          <w:tcPr>
            <w:tcW w:w="1360" w:type="dxa"/>
            <w:tcBorders>
              <w:top w:val="nil"/>
              <w:left w:val="nil"/>
              <w:bottom w:val="single" w:sz="4" w:space="0" w:color="auto"/>
              <w:right w:val="single" w:sz="4" w:space="0" w:color="auto"/>
            </w:tcBorders>
            <w:shd w:val="clear" w:color="auto" w:fill="auto"/>
            <w:noWrap/>
            <w:vAlign w:val="bottom"/>
            <w:hideMark/>
          </w:tcPr>
          <w:p w14:paraId="4BC947E4" w14:textId="77777777" w:rsidR="0084101F" w:rsidRPr="0084101F" w:rsidRDefault="0084101F" w:rsidP="0084101F">
            <w:pPr>
              <w:spacing w:after="0" w:line="240" w:lineRule="auto"/>
              <w:jc w:val="right"/>
              <w:rPr>
                <w:rFonts w:ascii="Arial" w:eastAsia="Times New Roman" w:hAnsi="Arial" w:cs="Arial"/>
                <w:color w:val="000000"/>
                <w:sz w:val="16"/>
                <w:szCs w:val="16"/>
                <w:lang w:eastAsia="et-EE"/>
              </w:rPr>
            </w:pPr>
            <w:r w:rsidRPr="0084101F">
              <w:rPr>
                <w:rFonts w:ascii="Arial" w:eastAsia="Times New Roman" w:hAnsi="Arial" w:cs="Arial"/>
                <w:color w:val="000000"/>
                <w:sz w:val="16"/>
                <w:szCs w:val="16"/>
                <w:lang w:eastAsia="et-EE"/>
              </w:rPr>
              <w:t>-4 042 248</w:t>
            </w:r>
          </w:p>
        </w:tc>
      </w:tr>
      <w:tr w:rsidR="0084101F" w:rsidRPr="0084101F" w14:paraId="4F167B1A" w14:textId="77777777" w:rsidTr="0084101F">
        <w:trPr>
          <w:trHeight w:val="288"/>
        </w:trPr>
        <w:tc>
          <w:tcPr>
            <w:tcW w:w="5580" w:type="dxa"/>
            <w:tcBorders>
              <w:top w:val="nil"/>
              <w:left w:val="single" w:sz="4" w:space="0" w:color="auto"/>
              <w:bottom w:val="single" w:sz="4" w:space="0" w:color="auto"/>
              <w:right w:val="single" w:sz="4" w:space="0" w:color="auto"/>
            </w:tcBorders>
            <w:shd w:val="clear" w:color="000000" w:fill="BFBFBF"/>
            <w:noWrap/>
            <w:vAlign w:val="bottom"/>
            <w:hideMark/>
          </w:tcPr>
          <w:p w14:paraId="0B8E2A8B" w14:textId="77777777" w:rsidR="0084101F" w:rsidRPr="0084101F" w:rsidRDefault="0084101F" w:rsidP="0084101F">
            <w:pPr>
              <w:spacing w:after="0" w:line="240" w:lineRule="auto"/>
              <w:jc w:val="right"/>
              <w:rPr>
                <w:rFonts w:ascii="Arial" w:eastAsia="Times New Roman" w:hAnsi="Arial" w:cs="Arial"/>
                <w:color w:val="000000"/>
                <w:sz w:val="16"/>
                <w:szCs w:val="16"/>
                <w:lang w:eastAsia="et-EE"/>
              </w:rPr>
            </w:pPr>
            <w:r w:rsidRPr="0084101F">
              <w:rPr>
                <w:rFonts w:ascii="Arial" w:eastAsia="Times New Roman" w:hAnsi="Arial" w:cs="Arial"/>
                <w:color w:val="000000"/>
                <w:sz w:val="16"/>
                <w:szCs w:val="16"/>
                <w:lang w:eastAsia="et-EE"/>
              </w:rPr>
              <w:t>31.12.2022</w:t>
            </w:r>
          </w:p>
        </w:tc>
        <w:tc>
          <w:tcPr>
            <w:tcW w:w="1360" w:type="dxa"/>
            <w:tcBorders>
              <w:top w:val="nil"/>
              <w:left w:val="nil"/>
              <w:bottom w:val="single" w:sz="4" w:space="0" w:color="auto"/>
              <w:right w:val="single" w:sz="4" w:space="0" w:color="auto"/>
            </w:tcBorders>
            <w:shd w:val="clear" w:color="000000" w:fill="BFBFBF"/>
            <w:noWrap/>
            <w:vAlign w:val="bottom"/>
            <w:hideMark/>
          </w:tcPr>
          <w:p w14:paraId="6802D0F0" w14:textId="77777777" w:rsidR="0084101F" w:rsidRPr="0084101F" w:rsidRDefault="0084101F" w:rsidP="0084101F">
            <w:pPr>
              <w:spacing w:after="0" w:line="240" w:lineRule="auto"/>
              <w:jc w:val="right"/>
              <w:rPr>
                <w:rFonts w:ascii="Arial" w:eastAsia="Times New Roman" w:hAnsi="Arial" w:cs="Arial"/>
                <w:color w:val="000000"/>
                <w:sz w:val="16"/>
                <w:szCs w:val="16"/>
                <w:lang w:eastAsia="et-EE"/>
              </w:rPr>
            </w:pPr>
            <w:r w:rsidRPr="0084101F">
              <w:rPr>
                <w:rFonts w:ascii="Arial" w:eastAsia="Times New Roman" w:hAnsi="Arial" w:cs="Arial"/>
                <w:color w:val="000000"/>
                <w:sz w:val="16"/>
                <w:szCs w:val="16"/>
                <w:lang w:eastAsia="et-EE"/>
              </w:rPr>
              <w:t>28 563 274</w:t>
            </w:r>
          </w:p>
        </w:tc>
      </w:tr>
      <w:tr w:rsidR="0084101F" w:rsidRPr="0084101F" w14:paraId="25EC9F4D" w14:textId="77777777" w:rsidTr="0084101F">
        <w:trPr>
          <w:trHeight w:val="288"/>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2C7D6E36" w14:textId="77777777" w:rsidR="0084101F" w:rsidRPr="0084101F" w:rsidRDefault="0084101F" w:rsidP="0084101F">
            <w:pPr>
              <w:spacing w:after="0" w:line="240" w:lineRule="auto"/>
              <w:rPr>
                <w:rFonts w:ascii="Arial" w:eastAsia="Times New Roman" w:hAnsi="Arial" w:cs="Arial"/>
                <w:color w:val="000000"/>
                <w:sz w:val="16"/>
                <w:szCs w:val="16"/>
                <w:lang w:eastAsia="et-EE"/>
              </w:rPr>
            </w:pPr>
            <w:r w:rsidRPr="0084101F">
              <w:rPr>
                <w:rFonts w:ascii="Arial" w:eastAsia="Times New Roman" w:hAnsi="Arial" w:cs="Arial"/>
                <w:color w:val="000000"/>
                <w:sz w:val="16"/>
                <w:szCs w:val="16"/>
                <w:lang w:eastAsia="et-EE"/>
              </w:rPr>
              <w:t>Investeeringute katteks kavandatud laenu võtmine</w:t>
            </w:r>
          </w:p>
        </w:tc>
        <w:tc>
          <w:tcPr>
            <w:tcW w:w="1360" w:type="dxa"/>
            <w:tcBorders>
              <w:top w:val="nil"/>
              <w:left w:val="nil"/>
              <w:bottom w:val="single" w:sz="4" w:space="0" w:color="auto"/>
              <w:right w:val="single" w:sz="4" w:space="0" w:color="auto"/>
            </w:tcBorders>
            <w:shd w:val="clear" w:color="auto" w:fill="auto"/>
            <w:noWrap/>
            <w:vAlign w:val="bottom"/>
            <w:hideMark/>
          </w:tcPr>
          <w:p w14:paraId="62F9D852" w14:textId="77777777" w:rsidR="0084101F" w:rsidRPr="0084101F" w:rsidRDefault="0084101F" w:rsidP="0084101F">
            <w:pPr>
              <w:spacing w:after="0" w:line="240" w:lineRule="auto"/>
              <w:jc w:val="right"/>
              <w:rPr>
                <w:rFonts w:ascii="Arial" w:eastAsia="Times New Roman" w:hAnsi="Arial" w:cs="Arial"/>
                <w:color w:val="000000"/>
                <w:sz w:val="16"/>
                <w:szCs w:val="16"/>
                <w:lang w:eastAsia="et-EE"/>
              </w:rPr>
            </w:pPr>
            <w:r w:rsidRPr="0084101F">
              <w:rPr>
                <w:rFonts w:ascii="Arial" w:eastAsia="Times New Roman" w:hAnsi="Arial" w:cs="Arial"/>
                <w:color w:val="000000"/>
                <w:sz w:val="16"/>
                <w:szCs w:val="16"/>
                <w:lang w:eastAsia="et-EE"/>
              </w:rPr>
              <w:t>4 330 000</w:t>
            </w:r>
          </w:p>
        </w:tc>
      </w:tr>
      <w:tr w:rsidR="0084101F" w:rsidRPr="0084101F" w14:paraId="60B067AE" w14:textId="77777777" w:rsidTr="0084101F">
        <w:trPr>
          <w:trHeight w:val="288"/>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01A81AD4" w14:textId="0A466E55" w:rsidR="0084101F" w:rsidRPr="0084101F" w:rsidRDefault="0084101F" w:rsidP="0084101F">
            <w:pPr>
              <w:spacing w:after="0" w:line="240" w:lineRule="auto"/>
              <w:rPr>
                <w:rFonts w:ascii="Arial" w:eastAsia="Times New Roman" w:hAnsi="Arial" w:cs="Arial"/>
                <w:color w:val="000000"/>
                <w:sz w:val="16"/>
                <w:szCs w:val="16"/>
                <w:lang w:eastAsia="et-EE"/>
              </w:rPr>
            </w:pPr>
            <w:r w:rsidRPr="0084101F">
              <w:rPr>
                <w:rFonts w:ascii="Arial" w:eastAsia="Times New Roman" w:hAnsi="Arial" w:cs="Arial"/>
                <w:color w:val="000000"/>
                <w:sz w:val="16"/>
                <w:szCs w:val="16"/>
                <w:lang w:eastAsia="et-EE"/>
              </w:rPr>
              <w:t>Võetud laenu tagasimaksmine</w:t>
            </w:r>
          </w:p>
        </w:tc>
        <w:tc>
          <w:tcPr>
            <w:tcW w:w="1360" w:type="dxa"/>
            <w:tcBorders>
              <w:top w:val="nil"/>
              <w:left w:val="nil"/>
              <w:bottom w:val="single" w:sz="4" w:space="0" w:color="auto"/>
              <w:right w:val="single" w:sz="4" w:space="0" w:color="auto"/>
            </w:tcBorders>
            <w:shd w:val="clear" w:color="auto" w:fill="auto"/>
            <w:noWrap/>
            <w:vAlign w:val="bottom"/>
            <w:hideMark/>
          </w:tcPr>
          <w:p w14:paraId="2919DFEE" w14:textId="77777777" w:rsidR="0084101F" w:rsidRPr="0084101F" w:rsidRDefault="0084101F" w:rsidP="0084101F">
            <w:pPr>
              <w:spacing w:after="0" w:line="240" w:lineRule="auto"/>
              <w:jc w:val="right"/>
              <w:rPr>
                <w:rFonts w:ascii="Arial" w:eastAsia="Times New Roman" w:hAnsi="Arial" w:cs="Arial"/>
                <w:color w:val="000000"/>
                <w:sz w:val="16"/>
                <w:szCs w:val="16"/>
                <w:lang w:eastAsia="et-EE"/>
              </w:rPr>
            </w:pPr>
            <w:r w:rsidRPr="0084101F">
              <w:rPr>
                <w:rFonts w:ascii="Arial" w:eastAsia="Times New Roman" w:hAnsi="Arial" w:cs="Arial"/>
                <w:color w:val="000000"/>
                <w:sz w:val="16"/>
                <w:szCs w:val="16"/>
                <w:lang w:eastAsia="et-EE"/>
              </w:rPr>
              <w:t>-4 620 555</w:t>
            </w:r>
          </w:p>
        </w:tc>
      </w:tr>
      <w:tr w:rsidR="0084101F" w:rsidRPr="0084101F" w14:paraId="7335E0D1" w14:textId="77777777" w:rsidTr="0084101F">
        <w:trPr>
          <w:trHeight w:val="288"/>
        </w:trPr>
        <w:tc>
          <w:tcPr>
            <w:tcW w:w="5580" w:type="dxa"/>
            <w:tcBorders>
              <w:top w:val="nil"/>
              <w:left w:val="single" w:sz="4" w:space="0" w:color="auto"/>
              <w:bottom w:val="single" w:sz="4" w:space="0" w:color="auto"/>
              <w:right w:val="single" w:sz="4" w:space="0" w:color="auto"/>
            </w:tcBorders>
            <w:shd w:val="clear" w:color="000000" w:fill="BFBFBF"/>
            <w:noWrap/>
            <w:vAlign w:val="bottom"/>
            <w:hideMark/>
          </w:tcPr>
          <w:p w14:paraId="6A8668B8" w14:textId="77777777" w:rsidR="0084101F" w:rsidRPr="0084101F" w:rsidRDefault="0084101F" w:rsidP="0084101F">
            <w:pPr>
              <w:spacing w:after="0" w:line="240" w:lineRule="auto"/>
              <w:jc w:val="right"/>
              <w:rPr>
                <w:rFonts w:ascii="Arial" w:eastAsia="Times New Roman" w:hAnsi="Arial" w:cs="Arial"/>
                <w:color w:val="000000"/>
                <w:sz w:val="16"/>
                <w:szCs w:val="16"/>
                <w:lang w:eastAsia="et-EE"/>
              </w:rPr>
            </w:pPr>
            <w:r w:rsidRPr="0084101F">
              <w:rPr>
                <w:rFonts w:ascii="Arial" w:eastAsia="Times New Roman" w:hAnsi="Arial" w:cs="Arial"/>
                <w:color w:val="000000"/>
                <w:sz w:val="16"/>
                <w:szCs w:val="16"/>
                <w:lang w:eastAsia="et-EE"/>
              </w:rPr>
              <w:t>31.12.2023</w:t>
            </w:r>
          </w:p>
        </w:tc>
        <w:tc>
          <w:tcPr>
            <w:tcW w:w="1360" w:type="dxa"/>
            <w:tcBorders>
              <w:top w:val="nil"/>
              <w:left w:val="nil"/>
              <w:bottom w:val="single" w:sz="4" w:space="0" w:color="auto"/>
              <w:right w:val="single" w:sz="4" w:space="0" w:color="auto"/>
            </w:tcBorders>
            <w:shd w:val="clear" w:color="000000" w:fill="BFBFBF"/>
            <w:noWrap/>
            <w:vAlign w:val="bottom"/>
            <w:hideMark/>
          </w:tcPr>
          <w:p w14:paraId="416C4F95" w14:textId="77777777" w:rsidR="0084101F" w:rsidRPr="0084101F" w:rsidRDefault="0084101F" w:rsidP="0084101F">
            <w:pPr>
              <w:spacing w:after="0" w:line="240" w:lineRule="auto"/>
              <w:jc w:val="right"/>
              <w:rPr>
                <w:rFonts w:ascii="Arial" w:eastAsia="Times New Roman" w:hAnsi="Arial" w:cs="Arial"/>
                <w:color w:val="000000"/>
                <w:sz w:val="16"/>
                <w:szCs w:val="16"/>
                <w:lang w:eastAsia="et-EE"/>
              </w:rPr>
            </w:pPr>
            <w:r w:rsidRPr="0084101F">
              <w:rPr>
                <w:rFonts w:ascii="Arial" w:eastAsia="Times New Roman" w:hAnsi="Arial" w:cs="Arial"/>
                <w:color w:val="000000"/>
                <w:sz w:val="16"/>
                <w:szCs w:val="16"/>
                <w:lang w:eastAsia="et-EE"/>
              </w:rPr>
              <w:t>28 272 719</w:t>
            </w:r>
          </w:p>
        </w:tc>
      </w:tr>
      <w:tr w:rsidR="0084101F" w:rsidRPr="0084101F" w14:paraId="33CBC01D" w14:textId="77777777" w:rsidTr="0084101F">
        <w:trPr>
          <w:trHeight w:val="288"/>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74FE9C05" w14:textId="77777777" w:rsidR="0084101F" w:rsidRPr="0084101F" w:rsidRDefault="0084101F" w:rsidP="0084101F">
            <w:pPr>
              <w:spacing w:after="0" w:line="240" w:lineRule="auto"/>
              <w:rPr>
                <w:rFonts w:ascii="Arial" w:eastAsia="Times New Roman" w:hAnsi="Arial" w:cs="Arial"/>
                <w:color w:val="000000"/>
                <w:sz w:val="16"/>
                <w:szCs w:val="16"/>
                <w:lang w:eastAsia="et-EE"/>
              </w:rPr>
            </w:pPr>
            <w:r w:rsidRPr="0084101F">
              <w:rPr>
                <w:rFonts w:ascii="Arial" w:eastAsia="Times New Roman" w:hAnsi="Arial" w:cs="Arial"/>
                <w:color w:val="000000"/>
                <w:sz w:val="16"/>
                <w:szCs w:val="16"/>
                <w:lang w:eastAsia="et-EE"/>
              </w:rPr>
              <w:t>Investeeringute katteks kavandatud laenu võtmine</w:t>
            </w:r>
          </w:p>
        </w:tc>
        <w:tc>
          <w:tcPr>
            <w:tcW w:w="1360" w:type="dxa"/>
            <w:tcBorders>
              <w:top w:val="nil"/>
              <w:left w:val="nil"/>
              <w:bottom w:val="single" w:sz="4" w:space="0" w:color="auto"/>
              <w:right w:val="single" w:sz="4" w:space="0" w:color="auto"/>
            </w:tcBorders>
            <w:shd w:val="clear" w:color="auto" w:fill="auto"/>
            <w:noWrap/>
            <w:vAlign w:val="bottom"/>
            <w:hideMark/>
          </w:tcPr>
          <w:p w14:paraId="66B473CF" w14:textId="77777777" w:rsidR="0084101F" w:rsidRPr="0084101F" w:rsidRDefault="0084101F" w:rsidP="0084101F">
            <w:pPr>
              <w:spacing w:after="0" w:line="240" w:lineRule="auto"/>
              <w:jc w:val="right"/>
              <w:rPr>
                <w:rFonts w:ascii="Arial" w:eastAsia="Times New Roman" w:hAnsi="Arial" w:cs="Arial"/>
                <w:color w:val="000000"/>
                <w:sz w:val="16"/>
                <w:szCs w:val="16"/>
                <w:lang w:eastAsia="et-EE"/>
              </w:rPr>
            </w:pPr>
            <w:r w:rsidRPr="0084101F">
              <w:rPr>
                <w:rFonts w:ascii="Arial" w:eastAsia="Times New Roman" w:hAnsi="Arial" w:cs="Arial"/>
                <w:color w:val="000000"/>
                <w:sz w:val="16"/>
                <w:szCs w:val="16"/>
                <w:lang w:eastAsia="et-EE"/>
              </w:rPr>
              <w:t>15 350 000</w:t>
            </w:r>
          </w:p>
        </w:tc>
      </w:tr>
      <w:tr w:rsidR="0084101F" w:rsidRPr="0084101F" w14:paraId="40DA505C" w14:textId="77777777" w:rsidTr="0084101F">
        <w:trPr>
          <w:trHeight w:val="288"/>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2A95F24D" w14:textId="4B035FE9" w:rsidR="0084101F" w:rsidRPr="0084101F" w:rsidRDefault="0084101F" w:rsidP="0084101F">
            <w:pPr>
              <w:spacing w:after="0" w:line="240" w:lineRule="auto"/>
              <w:rPr>
                <w:rFonts w:ascii="Arial" w:eastAsia="Times New Roman" w:hAnsi="Arial" w:cs="Arial"/>
                <w:color w:val="000000"/>
                <w:sz w:val="16"/>
                <w:szCs w:val="16"/>
                <w:lang w:eastAsia="et-EE"/>
              </w:rPr>
            </w:pPr>
            <w:r w:rsidRPr="0084101F">
              <w:rPr>
                <w:rFonts w:ascii="Arial" w:eastAsia="Times New Roman" w:hAnsi="Arial" w:cs="Arial"/>
                <w:color w:val="000000"/>
                <w:sz w:val="16"/>
                <w:szCs w:val="16"/>
                <w:lang w:eastAsia="et-EE"/>
              </w:rPr>
              <w:t>Võetud laenu tagasimaksmine</w:t>
            </w:r>
          </w:p>
        </w:tc>
        <w:tc>
          <w:tcPr>
            <w:tcW w:w="1360" w:type="dxa"/>
            <w:tcBorders>
              <w:top w:val="nil"/>
              <w:left w:val="nil"/>
              <w:bottom w:val="single" w:sz="4" w:space="0" w:color="auto"/>
              <w:right w:val="single" w:sz="4" w:space="0" w:color="auto"/>
            </w:tcBorders>
            <w:shd w:val="clear" w:color="auto" w:fill="auto"/>
            <w:noWrap/>
            <w:vAlign w:val="bottom"/>
            <w:hideMark/>
          </w:tcPr>
          <w:p w14:paraId="557D3EAD" w14:textId="77777777" w:rsidR="0084101F" w:rsidRPr="0084101F" w:rsidRDefault="0084101F" w:rsidP="0084101F">
            <w:pPr>
              <w:spacing w:after="0" w:line="240" w:lineRule="auto"/>
              <w:jc w:val="right"/>
              <w:rPr>
                <w:rFonts w:ascii="Arial" w:eastAsia="Times New Roman" w:hAnsi="Arial" w:cs="Arial"/>
                <w:color w:val="000000"/>
                <w:sz w:val="16"/>
                <w:szCs w:val="16"/>
                <w:lang w:eastAsia="et-EE"/>
              </w:rPr>
            </w:pPr>
            <w:r w:rsidRPr="0084101F">
              <w:rPr>
                <w:rFonts w:ascii="Arial" w:eastAsia="Times New Roman" w:hAnsi="Arial" w:cs="Arial"/>
                <w:color w:val="000000"/>
                <w:sz w:val="16"/>
                <w:szCs w:val="16"/>
                <w:lang w:eastAsia="et-EE"/>
              </w:rPr>
              <w:t>-4 972 742</w:t>
            </w:r>
          </w:p>
        </w:tc>
      </w:tr>
      <w:tr w:rsidR="0084101F" w:rsidRPr="0084101F" w14:paraId="3D0594F9" w14:textId="77777777" w:rsidTr="0084101F">
        <w:trPr>
          <w:trHeight w:val="288"/>
        </w:trPr>
        <w:tc>
          <w:tcPr>
            <w:tcW w:w="5580" w:type="dxa"/>
            <w:tcBorders>
              <w:top w:val="nil"/>
              <w:left w:val="single" w:sz="4" w:space="0" w:color="auto"/>
              <w:bottom w:val="single" w:sz="4" w:space="0" w:color="auto"/>
              <w:right w:val="single" w:sz="4" w:space="0" w:color="auto"/>
            </w:tcBorders>
            <w:shd w:val="clear" w:color="000000" w:fill="BFBFBF"/>
            <w:noWrap/>
            <w:vAlign w:val="bottom"/>
            <w:hideMark/>
          </w:tcPr>
          <w:p w14:paraId="1249A747" w14:textId="77777777" w:rsidR="0084101F" w:rsidRPr="0084101F" w:rsidRDefault="0084101F" w:rsidP="0084101F">
            <w:pPr>
              <w:spacing w:after="0" w:line="240" w:lineRule="auto"/>
              <w:jc w:val="right"/>
              <w:rPr>
                <w:rFonts w:ascii="Arial" w:eastAsia="Times New Roman" w:hAnsi="Arial" w:cs="Arial"/>
                <w:color w:val="000000"/>
                <w:sz w:val="16"/>
                <w:szCs w:val="16"/>
                <w:lang w:eastAsia="et-EE"/>
              </w:rPr>
            </w:pPr>
            <w:r w:rsidRPr="0084101F">
              <w:rPr>
                <w:rFonts w:ascii="Arial" w:eastAsia="Times New Roman" w:hAnsi="Arial" w:cs="Arial"/>
                <w:color w:val="000000"/>
                <w:sz w:val="16"/>
                <w:szCs w:val="16"/>
                <w:lang w:eastAsia="et-EE"/>
              </w:rPr>
              <w:t>31.12.2024</w:t>
            </w:r>
          </w:p>
        </w:tc>
        <w:tc>
          <w:tcPr>
            <w:tcW w:w="1360" w:type="dxa"/>
            <w:tcBorders>
              <w:top w:val="nil"/>
              <w:left w:val="nil"/>
              <w:bottom w:val="single" w:sz="4" w:space="0" w:color="auto"/>
              <w:right w:val="single" w:sz="4" w:space="0" w:color="auto"/>
            </w:tcBorders>
            <w:shd w:val="clear" w:color="000000" w:fill="BFBFBF"/>
            <w:noWrap/>
            <w:vAlign w:val="bottom"/>
            <w:hideMark/>
          </w:tcPr>
          <w:p w14:paraId="2EA2F7B5" w14:textId="77777777" w:rsidR="0084101F" w:rsidRPr="0084101F" w:rsidRDefault="0084101F" w:rsidP="0084101F">
            <w:pPr>
              <w:spacing w:after="0" w:line="240" w:lineRule="auto"/>
              <w:jc w:val="right"/>
              <w:rPr>
                <w:rFonts w:ascii="Arial" w:eastAsia="Times New Roman" w:hAnsi="Arial" w:cs="Arial"/>
                <w:color w:val="000000"/>
                <w:sz w:val="16"/>
                <w:szCs w:val="16"/>
                <w:lang w:eastAsia="et-EE"/>
              </w:rPr>
            </w:pPr>
            <w:r w:rsidRPr="0084101F">
              <w:rPr>
                <w:rFonts w:ascii="Arial" w:eastAsia="Times New Roman" w:hAnsi="Arial" w:cs="Arial"/>
                <w:color w:val="000000"/>
                <w:sz w:val="16"/>
                <w:szCs w:val="16"/>
                <w:lang w:eastAsia="et-EE"/>
              </w:rPr>
              <w:t>38 649 977</w:t>
            </w:r>
          </w:p>
        </w:tc>
      </w:tr>
      <w:tr w:rsidR="0084101F" w:rsidRPr="0084101F" w14:paraId="05DC4D01" w14:textId="77777777" w:rsidTr="00E9347C">
        <w:trPr>
          <w:trHeight w:val="288"/>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1A30F378" w14:textId="77777777" w:rsidR="0084101F" w:rsidRPr="0084101F" w:rsidRDefault="0084101F" w:rsidP="0084101F">
            <w:pPr>
              <w:spacing w:after="0" w:line="240" w:lineRule="auto"/>
              <w:rPr>
                <w:rFonts w:ascii="Arial" w:eastAsia="Times New Roman" w:hAnsi="Arial" w:cs="Arial"/>
                <w:color w:val="000000"/>
                <w:sz w:val="16"/>
                <w:szCs w:val="16"/>
                <w:lang w:eastAsia="et-EE"/>
              </w:rPr>
            </w:pPr>
            <w:r w:rsidRPr="0084101F">
              <w:rPr>
                <w:rFonts w:ascii="Arial" w:eastAsia="Times New Roman" w:hAnsi="Arial" w:cs="Arial"/>
                <w:color w:val="000000"/>
                <w:sz w:val="16"/>
                <w:szCs w:val="16"/>
                <w:lang w:eastAsia="et-EE"/>
              </w:rPr>
              <w:lastRenderedPageBreak/>
              <w:t>Investeeringute katteks kavandatud laenu võtmine</w:t>
            </w:r>
          </w:p>
        </w:tc>
        <w:tc>
          <w:tcPr>
            <w:tcW w:w="1360" w:type="dxa"/>
            <w:tcBorders>
              <w:top w:val="nil"/>
              <w:left w:val="nil"/>
              <w:bottom w:val="single" w:sz="4" w:space="0" w:color="auto"/>
              <w:right w:val="single" w:sz="4" w:space="0" w:color="auto"/>
            </w:tcBorders>
            <w:shd w:val="clear" w:color="auto" w:fill="auto"/>
            <w:noWrap/>
            <w:vAlign w:val="bottom"/>
            <w:hideMark/>
          </w:tcPr>
          <w:p w14:paraId="62F9025B" w14:textId="77777777" w:rsidR="0084101F" w:rsidRPr="0084101F" w:rsidRDefault="0084101F" w:rsidP="0084101F">
            <w:pPr>
              <w:spacing w:after="0" w:line="240" w:lineRule="auto"/>
              <w:jc w:val="right"/>
              <w:rPr>
                <w:rFonts w:ascii="Arial" w:eastAsia="Times New Roman" w:hAnsi="Arial" w:cs="Arial"/>
                <w:color w:val="000000"/>
                <w:sz w:val="16"/>
                <w:szCs w:val="16"/>
                <w:lang w:eastAsia="et-EE"/>
              </w:rPr>
            </w:pPr>
            <w:r w:rsidRPr="0084101F">
              <w:rPr>
                <w:rFonts w:ascii="Arial" w:eastAsia="Times New Roman" w:hAnsi="Arial" w:cs="Arial"/>
                <w:color w:val="000000"/>
                <w:sz w:val="16"/>
                <w:szCs w:val="16"/>
                <w:lang w:eastAsia="et-EE"/>
              </w:rPr>
              <w:t>8 850 000</w:t>
            </w:r>
          </w:p>
        </w:tc>
      </w:tr>
      <w:tr w:rsidR="0084101F" w:rsidRPr="0084101F" w14:paraId="52E069E8" w14:textId="77777777" w:rsidTr="00E9347C">
        <w:trPr>
          <w:trHeight w:val="288"/>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2E113" w14:textId="5B834DDA" w:rsidR="0084101F" w:rsidRPr="0084101F" w:rsidRDefault="0084101F" w:rsidP="0084101F">
            <w:pPr>
              <w:spacing w:after="0" w:line="240" w:lineRule="auto"/>
              <w:rPr>
                <w:rFonts w:ascii="Arial" w:eastAsia="Times New Roman" w:hAnsi="Arial" w:cs="Arial"/>
                <w:color w:val="000000"/>
                <w:sz w:val="16"/>
                <w:szCs w:val="16"/>
                <w:lang w:eastAsia="et-EE"/>
              </w:rPr>
            </w:pPr>
            <w:r w:rsidRPr="0084101F">
              <w:rPr>
                <w:rFonts w:ascii="Arial" w:eastAsia="Times New Roman" w:hAnsi="Arial" w:cs="Arial"/>
                <w:color w:val="000000"/>
                <w:sz w:val="16"/>
                <w:szCs w:val="16"/>
                <w:lang w:eastAsia="et-EE"/>
              </w:rPr>
              <w:t>Võetud laenu tagasimaksmine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B017B35" w14:textId="77777777" w:rsidR="0084101F" w:rsidRPr="0084101F" w:rsidRDefault="0084101F" w:rsidP="0084101F">
            <w:pPr>
              <w:spacing w:after="0" w:line="240" w:lineRule="auto"/>
              <w:jc w:val="right"/>
              <w:rPr>
                <w:rFonts w:ascii="Arial" w:eastAsia="Times New Roman" w:hAnsi="Arial" w:cs="Arial"/>
                <w:color w:val="000000"/>
                <w:sz w:val="16"/>
                <w:szCs w:val="16"/>
                <w:lang w:eastAsia="et-EE"/>
              </w:rPr>
            </w:pPr>
            <w:r w:rsidRPr="0084101F">
              <w:rPr>
                <w:rFonts w:ascii="Arial" w:eastAsia="Times New Roman" w:hAnsi="Arial" w:cs="Arial"/>
                <w:color w:val="000000"/>
                <w:sz w:val="16"/>
                <w:szCs w:val="16"/>
                <w:lang w:eastAsia="et-EE"/>
              </w:rPr>
              <w:t>-6 527 386</w:t>
            </w:r>
          </w:p>
        </w:tc>
      </w:tr>
      <w:tr w:rsidR="0084101F" w:rsidRPr="0084101F" w14:paraId="4D56B245" w14:textId="77777777" w:rsidTr="00E9347C">
        <w:trPr>
          <w:trHeight w:val="288"/>
        </w:trPr>
        <w:tc>
          <w:tcPr>
            <w:tcW w:w="55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64BD854" w14:textId="77777777" w:rsidR="0084101F" w:rsidRPr="0084101F" w:rsidRDefault="0084101F" w:rsidP="0084101F">
            <w:pPr>
              <w:spacing w:after="0" w:line="240" w:lineRule="auto"/>
              <w:jc w:val="right"/>
              <w:rPr>
                <w:rFonts w:ascii="Arial" w:eastAsia="Times New Roman" w:hAnsi="Arial" w:cs="Arial"/>
                <w:color w:val="000000"/>
                <w:sz w:val="16"/>
                <w:szCs w:val="16"/>
                <w:lang w:eastAsia="et-EE"/>
              </w:rPr>
            </w:pPr>
            <w:r w:rsidRPr="0084101F">
              <w:rPr>
                <w:rFonts w:ascii="Arial" w:eastAsia="Times New Roman" w:hAnsi="Arial" w:cs="Arial"/>
                <w:color w:val="000000"/>
                <w:sz w:val="16"/>
                <w:szCs w:val="16"/>
                <w:lang w:eastAsia="et-EE"/>
              </w:rPr>
              <w:t>31.12.2025</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14:paraId="26B6C956" w14:textId="77777777" w:rsidR="0084101F" w:rsidRPr="0084101F" w:rsidRDefault="0084101F" w:rsidP="0084101F">
            <w:pPr>
              <w:spacing w:after="0" w:line="240" w:lineRule="auto"/>
              <w:jc w:val="right"/>
              <w:rPr>
                <w:rFonts w:ascii="Arial" w:eastAsia="Times New Roman" w:hAnsi="Arial" w:cs="Arial"/>
                <w:color w:val="000000"/>
                <w:sz w:val="16"/>
                <w:szCs w:val="16"/>
                <w:lang w:eastAsia="et-EE"/>
              </w:rPr>
            </w:pPr>
            <w:r w:rsidRPr="0084101F">
              <w:rPr>
                <w:rFonts w:ascii="Arial" w:eastAsia="Times New Roman" w:hAnsi="Arial" w:cs="Arial"/>
                <w:color w:val="000000"/>
                <w:sz w:val="16"/>
                <w:szCs w:val="16"/>
                <w:lang w:eastAsia="et-EE"/>
              </w:rPr>
              <w:t>40 972 591</w:t>
            </w:r>
          </w:p>
        </w:tc>
      </w:tr>
      <w:tr w:rsidR="0084101F" w:rsidRPr="0084101F" w14:paraId="5BE8533A" w14:textId="77777777" w:rsidTr="00E9347C">
        <w:trPr>
          <w:trHeight w:val="288"/>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1EC97" w14:textId="77777777" w:rsidR="0084101F" w:rsidRPr="0084101F" w:rsidRDefault="0084101F" w:rsidP="0084101F">
            <w:pPr>
              <w:spacing w:after="0" w:line="240" w:lineRule="auto"/>
              <w:rPr>
                <w:rFonts w:ascii="Arial" w:eastAsia="Times New Roman" w:hAnsi="Arial" w:cs="Arial"/>
                <w:color w:val="000000"/>
                <w:sz w:val="16"/>
                <w:szCs w:val="16"/>
                <w:lang w:eastAsia="et-EE"/>
              </w:rPr>
            </w:pPr>
            <w:r w:rsidRPr="0084101F">
              <w:rPr>
                <w:rFonts w:ascii="Arial" w:eastAsia="Times New Roman" w:hAnsi="Arial" w:cs="Arial"/>
                <w:color w:val="000000"/>
                <w:sz w:val="16"/>
                <w:szCs w:val="16"/>
                <w:lang w:eastAsia="et-EE"/>
              </w:rPr>
              <w:t>Investeeringute katteks kavandatud laenu võtmine</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EDE296E" w14:textId="77777777" w:rsidR="0084101F" w:rsidRPr="0084101F" w:rsidRDefault="0084101F" w:rsidP="0084101F">
            <w:pPr>
              <w:spacing w:after="0" w:line="240" w:lineRule="auto"/>
              <w:jc w:val="right"/>
              <w:rPr>
                <w:rFonts w:ascii="Arial" w:eastAsia="Times New Roman" w:hAnsi="Arial" w:cs="Arial"/>
                <w:color w:val="000000"/>
                <w:sz w:val="16"/>
                <w:szCs w:val="16"/>
                <w:lang w:eastAsia="et-EE"/>
              </w:rPr>
            </w:pPr>
            <w:r w:rsidRPr="0084101F">
              <w:rPr>
                <w:rFonts w:ascii="Arial" w:eastAsia="Times New Roman" w:hAnsi="Arial" w:cs="Arial"/>
                <w:color w:val="000000"/>
                <w:sz w:val="16"/>
                <w:szCs w:val="16"/>
                <w:lang w:eastAsia="et-EE"/>
              </w:rPr>
              <w:t>8 700 000</w:t>
            </w:r>
          </w:p>
        </w:tc>
      </w:tr>
      <w:tr w:rsidR="0084101F" w:rsidRPr="0084101F" w14:paraId="44121599" w14:textId="77777777" w:rsidTr="0084101F">
        <w:trPr>
          <w:trHeight w:val="288"/>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7ACDB20E" w14:textId="574E86BA" w:rsidR="0084101F" w:rsidRPr="0084101F" w:rsidRDefault="0084101F" w:rsidP="0084101F">
            <w:pPr>
              <w:spacing w:after="0" w:line="240" w:lineRule="auto"/>
              <w:rPr>
                <w:rFonts w:ascii="Arial" w:eastAsia="Times New Roman" w:hAnsi="Arial" w:cs="Arial"/>
                <w:color w:val="000000"/>
                <w:sz w:val="16"/>
                <w:szCs w:val="16"/>
                <w:lang w:eastAsia="et-EE"/>
              </w:rPr>
            </w:pPr>
            <w:r w:rsidRPr="0084101F">
              <w:rPr>
                <w:rFonts w:ascii="Arial" w:eastAsia="Times New Roman" w:hAnsi="Arial" w:cs="Arial"/>
                <w:color w:val="000000"/>
                <w:sz w:val="16"/>
                <w:szCs w:val="16"/>
                <w:lang w:eastAsia="et-EE"/>
              </w:rPr>
              <w:t>Võetud laenu tagasimaksmine</w:t>
            </w:r>
          </w:p>
        </w:tc>
        <w:tc>
          <w:tcPr>
            <w:tcW w:w="1360" w:type="dxa"/>
            <w:tcBorders>
              <w:top w:val="nil"/>
              <w:left w:val="nil"/>
              <w:bottom w:val="single" w:sz="4" w:space="0" w:color="auto"/>
              <w:right w:val="single" w:sz="4" w:space="0" w:color="auto"/>
            </w:tcBorders>
            <w:shd w:val="clear" w:color="auto" w:fill="auto"/>
            <w:noWrap/>
            <w:vAlign w:val="bottom"/>
            <w:hideMark/>
          </w:tcPr>
          <w:p w14:paraId="4034C90F" w14:textId="77777777" w:rsidR="0084101F" w:rsidRPr="0084101F" w:rsidRDefault="0084101F" w:rsidP="0084101F">
            <w:pPr>
              <w:spacing w:after="0" w:line="240" w:lineRule="auto"/>
              <w:jc w:val="right"/>
              <w:rPr>
                <w:rFonts w:ascii="Arial" w:eastAsia="Times New Roman" w:hAnsi="Arial" w:cs="Arial"/>
                <w:color w:val="000000"/>
                <w:sz w:val="16"/>
                <w:szCs w:val="16"/>
                <w:lang w:eastAsia="et-EE"/>
              </w:rPr>
            </w:pPr>
            <w:r w:rsidRPr="0084101F">
              <w:rPr>
                <w:rFonts w:ascii="Arial" w:eastAsia="Times New Roman" w:hAnsi="Arial" w:cs="Arial"/>
                <w:color w:val="000000"/>
                <w:sz w:val="16"/>
                <w:szCs w:val="16"/>
                <w:lang w:eastAsia="et-EE"/>
              </w:rPr>
              <w:t>-6 766 558</w:t>
            </w:r>
          </w:p>
        </w:tc>
      </w:tr>
      <w:tr w:rsidR="0084101F" w:rsidRPr="0084101F" w14:paraId="429B4B86" w14:textId="77777777" w:rsidTr="0084101F">
        <w:trPr>
          <w:trHeight w:val="288"/>
        </w:trPr>
        <w:tc>
          <w:tcPr>
            <w:tcW w:w="5580" w:type="dxa"/>
            <w:tcBorders>
              <w:top w:val="nil"/>
              <w:left w:val="single" w:sz="4" w:space="0" w:color="auto"/>
              <w:bottom w:val="single" w:sz="4" w:space="0" w:color="auto"/>
              <w:right w:val="single" w:sz="4" w:space="0" w:color="auto"/>
            </w:tcBorders>
            <w:shd w:val="clear" w:color="000000" w:fill="BFBFBF"/>
            <w:noWrap/>
            <w:vAlign w:val="bottom"/>
            <w:hideMark/>
          </w:tcPr>
          <w:p w14:paraId="04D35D8F" w14:textId="77777777" w:rsidR="0084101F" w:rsidRPr="0084101F" w:rsidRDefault="0084101F" w:rsidP="0084101F">
            <w:pPr>
              <w:spacing w:after="0" w:line="240" w:lineRule="auto"/>
              <w:jc w:val="right"/>
              <w:rPr>
                <w:rFonts w:ascii="Arial" w:eastAsia="Times New Roman" w:hAnsi="Arial" w:cs="Arial"/>
                <w:color w:val="000000"/>
                <w:sz w:val="16"/>
                <w:szCs w:val="16"/>
                <w:lang w:eastAsia="et-EE"/>
              </w:rPr>
            </w:pPr>
            <w:r w:rsidRPr="0084101F">
              <w:rPr>
                <w:rFonts w:ascii="Arial" w:eastAsia="Times New Roman" w:hAnsi="Arial" w:cs="Arial"/>
                <w:color w:val="000000"/>
                <w:sz w:val="16"/>
                <w:szCs w:val="16"/>
                <w:lang w:eastAsia="et-EE"/>
              </w:rPr>
              <w:t>31.12.2026</w:t>
            </w:r>
          </w:p>
        </w:tc>
        <w:tc>
          <w:tcPr>
            <w:tcW w:w="1360" w:type="dxa"/>
            <w:tcBorders>
              <w:top w:val="nil"/>
              <w:left w:val="nil"/>
              <w:bottom w:val="single" w:sz="4" w:space="0" w:color="auto"/>
              <w:right w:val="single" w:sz="4" w:space="0" w:color="auto"/>
            </w:tcBorders>
            <w:shd w:val="clear" w:color="000000" w:fill="BFBFBF"/>
            <w:noWrap/>
            <w:vAlign w:val="bottom"/>
            <w:hideMark/>
          </w:tcPr>
          <w:p w14:paraId="3BB8FBA9" w14:textId="77777777" w:rsidR="0084101F" w:rsidRPr="0084101F" w:rsidRDefault="0084101F" w:rsidP="0084101F">
            <w:pPr>
              <w:spacing w:after="0" w:line="240" w:lineRule="auto"/>
              <w:jc w:val="right"/>
              <w:rPr>
                <w:rFonts w:ascii="Arial" w:eastAsia="Times New Roman" w:hAnsi="Arial" w:cs="Arial"/>
                <w:color w:val="000000"/>
                <w:sz w:val="16"/>
                <w:szCs w:val="16"/>
                <w:lang w:eastAsia="et-EE"/>
              </w:rPr>
            </w:pPr>
            <w:r w:rsidRPr="0084101F">
              <w:rPr>
                <w:rFonts w:ascii="Arial" w:eastAsia="Times New Roman" w:hAnsi="Arial" w:cs="Arial"/>
                <w:color w:val="000000"/>
                <w:sz w:val="16"/>
                <w:szCs w:val="16"/>
                <w:lang w:eastAsia="et-EE"/>
              </w:rPr>
              <w:t>42 906 033</w:t>
            </w:r>
          </w:p>
        </w:tc>
      </w:tr>
      <w:tr w:rsidR="0084101F" w:rsidRPr="0084101F" w14:paraId="793F0B8D" w14:textId="77777777" w:rsidTr="0084101F">
        <w:trPr>
          <w:trHeight w:val="288"/>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5AAD384F" w14:textId="77777777" w:rsidR="0084101F" w:rsidRPr="0084101F" w:rsidRDefault="0084101F" w:rsidP="0084101F">
            <w:pPr>
              <w:spacing w:after="0" w:line="240" w:lineRule="auto"/>
              <w:rPr>
                <w:rFonts w:ascii="Arial" w:eastAsia="Times New Roman" w:hAnsi="Arial" w:cs="Arial"/>
                <w:color w:val="000000"/>
                <w:sz w:val="16"/>
                <w:szCs w:val="16"/>
                <w:lang w:eastAsia="et-EE"/>
              </w:rPr>
            </w:pPr>
            <w:r w:rsidRPr="0084101F">
              <w:rPr>
                <w:rFonts w:ascii="Arial" w:eastAsia="Times New Roman" w:hAnsi="Arial" w:cs="Arial"/>
                <w:color w:val="000000"/>
                <w:sz w:val="16"/>
                <w:szCs w:val="16"/>
                <w:lang w:eastAsia="et-EE"/>
              </w:rPr>
              <w:t>Investeeringute katteks kavandatud laenu võtmine</w:t>
            </w:r>
          </w:p>
        </w:tc>
        <w:tc>
          <w:tcPr>
            <w:tcW w:w="1360" w:type="dxa"/>
            <w:tcBorders>
              <w:top w:val="nil"/>
              <w:left w:val="nil"/>
              <w:bottom w:val="single" w:sz="4" w:space="0" w:color="auto"/>
              <w:right w:val="single" w:sz="4" w:space="0" w:color="auto"/>
            </w:tcBorders>
            <w:shd w:val="clear" w:color="auto" w:fill="auto"/>
            <w:noWrap/>
            <w:vAlign w:val="bottom"/>
            <w:hideMark/>
          </w:tcPr>
          <w:p w14:paraId="4256065E" w14:textId="77777777" w:rsidR="0084101F" w:rsidRPr="0084101F" w:rsidRDefault="0084101F" w:rsidP="0084101F">
            <w:pPr>
              <w:spacing w:after="0" w:line="240" w:lineRule="auto"/>
              <w:jc w:val="right"/>
              <w:rPr>
                <w:rFonts w:ascii="Arial" w:eastAsia="Times New Roman" w:hAnsi="Arial" w:cs="Arial"/>
                <w:color w:val="000000"/>
                <w:sz w:val="16"/>
                <w:szCs w:val="16"/>
                <w:lang w:eastAsia="et-EE"/>
              </w:rPr>
            </w:pPr>
            <w:r w:rsidRPr="0084101F">
              <w:rPr>
                <w:rFonts w:ascii="Arial" w:eastAsia="Times New Roman" w:hAnsi="Arial" w:cs="Arial"/>
                <w:color w:val="000000"/>
                <w:sz w:val="16"/>
                <w:szCs w:val="16"/>
                <w:lang w:eastAsia="et-EE"/>
              </w:rPr>
              <w:t>2 400 000</w:t>
            </w:r>
          </w:p>
        </w:tc>
      </w:tr>
      <w:tr w:rsidR="0084101F" w:rsidRPr="0084101F" w14:paraId="6C0867A9" w14:textId="77777777" w:rsidTr="0084101F">
        <w:trPr>
          <w:trHeight w:val="288"/>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02AB2466" w14:textId="7A9361F0" w:rsidR="0084101F" w:rsidRPr="0084101F" w:rsidRDefault="0084101F" w:rsidP="0084101F">
            <w:pPr>
              <w:spacing w:after="0" w:line="240" w:lineRule="auto"/>
              <w:rPr>
                <w:rFonts w:ascii="Arial" w:eastAsia="Times New Roman" w:hAnsi="Arial" w:cs="Arial"/>
                <w:color w:val="000000"/>
                <w:sz w:val="16"/>
                <w:szCs w:val="16"/>
                <w:lang w:eastAsia="et-EE"/>
              </w:rPr>
            </w:pPr>
            <w:r w:rsidRPr="0084101F">
              <w:rPr>
                <w:rFonts w:ascii="Arial" w:eastAsia="Times New Roman" w:hAnsi="Arial" w:cs="Arial"/>
                <w:color w:val="000000"/>
                <w:sz w:val="16"/>
                <w:szCs w:val="16"/>
                <w:lang w:eastAsia="et-EE"/>
              </w:rPr>
              <w:t>Võetud laenu tagasimaksmine</w:t>
            </w:r>
          </w:p>
        </w:tc>
        <w:tc>
          <w:tcPr>
            <w:tcW w:w="1360" w:type="dxa"/>
            <w:tcBorders>
              <w:top w:val="nil"/>
              <w:left w:val="nil"/>
              <w:bottom w:val="single" w:sz="4" w:space="0" w:color="auto"/>
              <w:right w:val="single" w:sz="4" w:space="0" w:color="auto"/>
            </w:tcBorders>
            <w:shd w:val="clear" w:color="auto" w:fill="auto"/>
            <w:noWrap/>
            <w:vAlign w:val="bottom"/>
            <w:hideMark/>
          </w:tcPr>
          <w:p w14:paraId="7AA02069" w14:textId="77777777" w:rsidR="0084101F" w:rsidRPr="0084101F" w:rsidRDefault="0084101F" w:rsidP="0084101F">
            <w:pPr>
              <w:spacing w:after="0" w:line="240" w:lineRule="auto"/>
              <w:jc w:val="right"/>
              <w:rPr>
                <w:rFonts w:ascii="Arial" w:eastAsia="Times New Roman" w:hAnsi="Arial" w:cs="Arial"/>
                <w:color w:val="000000"/>
                <w:sz w:val="16"/>
                <w:szCs w:val="16"/>
                <w:lang w:eastAsia="et-EE"/>
              </w:rPr>
            </w:pPr>
            <w:r w:rsidRPr="0084101F">
              <w:rPr>
                <w:rFonts w:ascii="Arial" w:eastAsia="Times New Roman" w:hAnsi="Arial" w:cs="Arial"/>
                <w:color w:val="000000"/>
                <w:sz w:val="16"/>
                <w:szCs w:val="16"/>
                <w:lang w:eastAsia="et-EE"/>
              </w:rPr>
              <w:t>-6 891 001</w:t>
            </w:r>
          </w:p>
        </w:tc>
      </w:tr>
      <w:tr w:rsidR="0084101F" w:rsidRPr="0084101F" w14:paraId="62952626" w14:textId="77777777" w:rsidTr="0084101F">
        <w:trPr>
          <w:trHeight w:val="288"/>
        </w:trPr>
        <w:tc>
          <w:tcPr>
            <w:tcW w:w="5580" w:type="dxa"/>
            <w:tcBorders>
              <w:top w:val="nil"/>
              <w:left w:val="single" w:sz="4" w:space="0" w:color="auto"/>
              <w:bottom w:val="single" w:sz="4" w:space="0" w:color="auto"/>
              <w:right w:val="single" w:sz="4" w:space="0" w:color="auto"/>
            </w:tcBorders>
            <w:shd w:val="clear" w:color="000000" w:fill="BFBFBF"/>
            <w:noWrap/>
            <w:vAlign w:val="bottom"/>
            <w:hideMark/>
          </w:tcPr>
          <w:p w14:paraId="197DB78E" w14:textId="77777777" w:rsidR="0084101F" w:rsidRPr="0084101F" w:rsidRDefault="0084101F" w:rsidP="0084101F">
            <w:pPr>
              <w:spacing w:after="0" w:line="240" w:lineRule="auto"/>
              <w:jc w:val="right"/>
              <w:rPr>
                <w:rFonts w:ascii="Arial" w:eastAsia="Times New Roman" w:hAnsi="Arial" w:cs="Arial"/>
                <w:color w:val="000000"/>
                <w:sz w:val="16"/>
                <w:szCs w:val="16"/>
                <w:lang w:eastAsia="et-EE"/>
              </w:rPr>
            </w:pPr>
            <w:r w:rsidRPr="0084101F">
              <w:rPr>
                <w:rFonts w:ascii="Arial" w:eastAsia="Times New Roman" w:hAnsi="Arial" w:cs="Arial"/>
                <w:color w:val="000000"/>
                <w:sz w:val="16"/>
                <w:szCs w:val="16"/>
                <w:lang w:eastAsia="et-EE"/>
              </w:rPr>
              <w:t>31.12.2027</w:t>
            </w:r>
          </w:p>
        </w:tc>
        <w:tc>
          <w:tcPr>
            <w:tcW w:w="1360" w:type="dxa"/>
            <w:tcBorders>
              <w:top w:val="nil"/>
              <w:left w:val="nil"/>
              <w:bottom w:val="single" w:sz="4" w:space="0" w:color="auto"/>
              <w:right w:val="single" w:sz="4" w:space="0" w:color="auto"/>
            </w:tcBorders>
            <w:shd w:val="clear" w:color="000000" w:fill="BFBFBF"/>
            <w:noWrap/>
            <w:vAlign w:val="bottom"/>
            <w:hideMark/>
          </w:tcPr>
          <w:p w14:paraId="06F7917D" w14:textId="77777777" w:rsidR="0084101F" w:rsidRPr="0084101F" w:rsidRDefault="0084101F" w:rsidP="0084101F">
            <w:pPr>
              <w:spacing w:after="0" w:line="240" w:lineRule="auto"/>
              <w:jc w:val="right"/>
              <w:rPr>
                <w:rFonts w:ascii="Arial" w:eastAsia="Times New Roman" w:hAnsi="Arial" w:cs="Arial"/>
                <w:color w:val="000000"/>
                <w:sz w:val="16"/>
                <w:szCs w:val="16"/>
                <w:lang w:eastAsia="et-EE"/>
              </w:rPr>
            </w:pPr>
            <w:r w:rsidRPr="0084101F">
              <w:rPr>
                <w:rFonts w:ascii="Arial" w:eastAsia="Times New Roman" w:hAnsi="Arial" w:cs="Arial"/>
                <w:color w:val="000000"/>
                <w:sz w:val="16"/>
                <w:szCs w:val="16"/>
                <w:lang w:eastAsia="et-EE"/>
              </w:rPr>
              <w:t>38 415 032</w:t>
            </w:r>
          </w:p>
        </w:tc>
      </w:tr>
      <w:tr w:rsidR="0084101F" w:rsidRPr="0084101F" w14:paraId="24D00AD1" w14:textId="77777777" w:rsidTr="0084101F">
        <w:trPr>
          <w:trHeight w:val="288"/>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0EE5736C" w14:textId="77777777" w:rsidR="0084101F" w:rsidRPr="0084101F" w:rsidRDefault="0084101F" w:rsidP="0084101F">
            <w:pPr>
              <w:spacing w:after="0" w:line="240" w:lineRule="auto"/>
              <w:rPr>
                <w:rFonts w:ascii="Arial" w:eastAsia="Times New Roman" w:hAnsi="Arial" w:cs="Arial"/>
                <w:color w:val="000000"/>
                <w:sz w:val="16"/>
                <w:szCs w:val="16"/>
                <w:lang w:eastAsia="et-EE"/>
              </w:rPr>
            </w:pPr>
            <w:r w:rsidRPr="0084101F">
              <w:rPr>
                <w:rFonts w:ascii="Arial" w:eastAsia="Times New Roman" w:hAnsi="Arial" w:cs="Arial"/>
                <w:color w:val="000000"/>
                <w:sz w:val="16"/>
                <w:szCs w:val="16"/>
                <w:lang w:eastAsia="et-EE"/>
              </w:rPr>
              <w:t>Investeeringute katteks kavandatud laenu võtmine</w:t>
            </w:r>
          </w:p>
        </w:tc>
        <w:tc>
          <w:tcPr>
            <w:tcW w:w="1360" w:type="dxa"/>
            <w:tcBorders>
              <w:top w:val="nil"/>
              <w:left w:val="nil"/>
              <w:bottom w:val="single" w:sz="4" w:space="0" w:color="auto"/>
              <w:right w:val="single" w:sz="4" w:space="0" w:color="auto"/>
            </w:tcBorders>
            <w:shd w:val="clear" w:color="auto" w:fill="auto"/>
            <w:noWrap/>
            <w:vAlign w:val="bottom"/>
            <w:hideMark/>
          </w:tcPr>
          <w:p w14:paraId="1389B421" w14:textId="77777777" w:rsidR="0084101F" w:rsidRPr="0084101F" w:rsidRDefault="0084101F" w:rsidP="0084101F">
            <w:pPr>
              <w:spacing w:after="0" w:line="240" w:lineRule="auto"/>
              <w:jc w:val="right"/>
              <w:rPr>
                <w:rFonts w:ascii="Arial" w:eastAsia="Times New Roman" w:hAnsi="Arial" w:cs="Arial"/>
                <w:color w:val="000000"/>
                <w:sz w:val="16"/>
                <w:szCs w:val="16"/>
                <w:lang w:eastAsia="et-EE"/>
              </w:rPr>
            </w:pPr>
            <w:r w:rsidRPr="0084101F">
              <w:rPr>
                <w:rFonts w:ascii="Arial" w:eastAsia="Times New Roman" w:hAnsi="Arial" w:cs="Arial"/>
                <w:color w:val="000000"/>
                <w:sz w:val="16"/>
                <w:szCs w:val="16"/>
                <w:lang w:eastAsia="et-EE"/>
              </w:rPr>
              <w:t>1 000 000</w:t>
            </w:r>
          </w:p>
        </w:tc>
      </w:tr>
      <w:tr w:rsidR="0084101F" w:rsidRPr="0084101F" w14:paraId="32150693" w14:textId="77777777" w:rsidTr="0084101F">
        <w:trPr>
          <w:trHeight w:val="288"/>
        </w:trPr>
        <w:tc>
          <w:tcPr>
            <w:tcW w:w="5580" w:type="dxa"/>
            <w:tcBorders>
              <w:top w:val="nil"/>
              <w:left w:val="single" w:sz="4" w:space="0" w:color="auto"/>
              <w:bottom w:val="single" w:sz="4" w:space="0" w:color="auto"/>
              <w:right w:val="single" w:sz="4" w:space="0" w:color="auto"/>
            </w:tcBorders>
            <w:shd w:val="clear" w:color="auto" w:fill="auto"/>
            <w:noWrap/>
            <w:vAlign w:val="bottom"/>
            <w:hideMark/>
          </w:tcPr>
          <w:p w14:paraId="5C3BA993" w14:textId="03212243" w:rsidR="0084101F" w:rsidRPr="0084101F" w:rsidRDefault="0084101F" w:rsidP="0084101F">
            <w:pPr>
              <w:spacing w:after="0" w:line="240" w:lineRule="auto"/>
              <w:rPr>
                <w:rFonts w:ascii="Arial" w:eastAsia="Times New Roman" w:hAnsi="Arial" w:cs="Arial"/>
                <w:color w:val="000000"/>
                <w:sz w:val="16"/>
                <w:szCs w:val="16"/>
                <w:lang w:eastAsia="et-EE"/>
              </w:rPr>
            </w:pPr>
            <w:r w:rsidRPr="0084101F">
              <w:rPr>
                <w:rFonts w:ascii="Arial" w:eastAsia="Times New Roman" w:hAnsi="Arial" w:cs="Arial"/>
                <w:color w:val="000000"/>
                <w:sz w:val="16"/>
                <w:szCs w:val="16"/>
                <w:lang w:eastAsia="et-EE"/>
              </w:rPr>
              <w:t>Võetud laenu tagasimaksmine</w:t>
            </w:r>
          </w:p>
        </w:tc>
        <w:tc>
          <w:tcPr>
            <w:tcW w:w="1360" w:type="dxa"/>
            <w:tcBorders>
              <w:top w:val="nil"/>
              <w:left w:val="nil"/>
              <w:bottom w:val="single" w:sz="4" w:space="0" w:color="auto"/>
              <w:right w:val="single" w:sz="4" w:space="0" w:color="auto"/>
            </w:tcBorders>
            <w:shd w:val="clear" w:color="auto" w:fill="auto"/>
            <w:noWrap/>
            <w:vAlign w:val="bottom"/>
            <w:hideMark/>
          </w:tcPr>
          <w:p w14:paraId="77E54856" w14:textId="77777777" w:rsidR="0084101F" w:rsidRPr="0084101F" w:rsidRDefault="0084101F" w:rsidP="0084101F">
            <w:pPr>
              <w:spacing w:after="0" w:line="240" w:lineRule="auto"/>
              <w:jc w:val="right"/>
              <w:rPr>
                <w:rFonts w:ascii="Arial" w:eastAsia="Times New Roman" w:hAnsi="Arial" w:cs="Arial"/>
                <w:color w:val="000000"/>
                <w:sz w:val="16"/>
                <w:szCs w:val="16"/>
                <w:lang w:eastAsia="et-EE"/>
              </w:rPr>
            </w:pPr>
            <w:r w:rsidRPr="0084101F">
              <w:rPr>
                <w:rFonts w:ascii="Arial" w:eastAsia="Times New Roman" w:hAnsi="Arial" w:cs="Arial"/>
                <w:color w:val="000000"/>
                <w:sz w:val="16"/>
                <w:szCs w:val="16"/>
                <w:lang w:eastAsia="et-EE"/>
              </w:rPr>
              <w:t>-6 326 788</w:t>
            </w:r>
          </w:p>
        </w:tc>
      </w:tr>
      <w:tr w:rsidR="0084101F" w:rsidRPr="0084101F" w14:paraId="0EA9FB95" w14:textId="77777777" w:rsidTr="0084101F">
        <w:trPr>
          <w:trHeight w:val="288"/>
        </w:trPr>
        <w:tc>
          <w:tcPr>
            <w:tcW w:w="5580" w:type="dxa"/>
            <w:tcBorders>
              <w:top w:val="nil"/>
              <w:left w:val="single" w:sz="4" w:space="0" w:color="auto"/>
              <w:bottom w:val="single" w:sz="4" w:space="0" w:color="auto"/>
              <w:right w:val="single" w:sz="4" w:space="0" w:color="auto"/>
            </w:tcBorders>
            <w:shd w:val="clear" w:color="000000" w:fill="BFBFBF"/>
            <w:noWrap/>
            <w:vAlign w:val="bottom"/>
            <w:hideMark/>
          </w:tcPr>
          <w:p w14:paraId="6BAA0EA4" w14:textId="77777777" w:rsidR="0084101F" w:rsidRPr="0084101F" w:rsidRDefault="0084101F" w:rsidP="0084101F">
            <w:pPr>
              <w:spacing w:after="0" w:line="240" w:lineRule="auto"/>
              <w:jc w:val="right"/>
              <w:rPr>
                <w:rFonts w:ascii="Arial" w:eastAsia="Times New Roman" w:hAnsi="Arial" w:cs="Arial"/>
                <w:color w:val="000000"/>
                <w:sz w:val="16"/>
                <w:szCs w:val="16"/>
                <w:lang w:eastAsia="et-EE"/>
              </w:rPr>
            </w:pPr>
            <w:r w:rsidRPr="0084101F">
              <w:rPr>
                <w:rFonts w:ascii="Arial" w:eastAsia="Times New Roman" w:hAnsi="Arial" w:cs="Arial"/>
                <w:color w:val="000000"/>
                <w:sz w:val="16"/>
                <w:szCs w:val="16"/>
                <w:lang w:eastAsia="et-EE"/>
              </w:rPr>
              <w:t>31.12.2028</w:t>
            </w:r>
          </w:p>
        </w:tc>
        <w:tc>
          <w:tcPr>
            <w:tcW w:w="1360" w:type="dxa"/>
            <w:tcBorders>
              <w:top w:val="nil"/>
              <w:left w:val="nil"/>
              <w:bottom w:val="single" w:sz="4" w:space="0" w:color="auto"/>
              <w:right w:val="single" w:sz="4" w:space="0" w:color="auto"/>
            </w:tcBorders>
            <w:shd w:val="clear" w:color="000000" w:fill="BFBFBF"/>
            <w:noWrap/>
            <w:vAlign w:val="bottom"/>
            <w:hideMark/>
          </w:tcPr>
          <w:p w14:paraId="7600903A" w14:textId="77777777" w:rsidR="0084101F" w:rsidRPr="0084101F" w:rsidRDefault="0084101F" w:rsidP="0084101F">
            <w:pPr>
              <w:spacing w:after="0" w:line="240" w:lineRule="auto"/>
              <w:jc w:val="right"/>
              <w:rPr>
                <w:rFonts w:ascii="Arial" w:eastAsia="Times New Roman" w:hAnsi="Arial" w:cs="Arial"/>
                <w:color w:val="000000"/>
                <w:sz w:val="16"/>
                <w:szCs w:val="16"/>
                <w:lang w:eastAsia="et-EE"/>
              </w:rPr>
            </w:pPr>
            <w:r w:rsidRPr="0084101F">
              <w:rPr>
                <w:rFonts w:ascii="Arial" w:eastAsia="Times New Roman" w:hAnsi="Arial" w:cs="Arial"/>
                <w:color w:val="000000"/>
                <w:sz w:val="16"/>
                <w:szCs w:val="16"/>
                <w:lang w:eastAsia="et-EE"/>
              </w:rPr>
              <w:t>33 088 244</w:t>
            </w:r>
          </w:p>
        </w:tc>
      </w:tr>
    </w:tbl>
    <w:p w14:paraId="2650C1EC" w14:textId="40B831E5" w:rsidR="00E95BE6" w:rsidRPr="0059214E" w:rsidRDefault="00E95BE6" w:rsidP="00E95BE6">
      <w:pPr>
        <w:pStyle w:val="Caption"/>
        <w:rPr>
          <w:rFonts w:ascii="Arial" w:eastAsia="Times New Roman" w:hAnsi="Arial" w:cs="Arial"/>
          <w:i w:val="0"/>
          <w:iCs w:val="0"/>
          <w:sz w:val="19"/>
          <w:szCs w:val="19"/>
          <w:lang w:eastAsia="ar-SA"/>
        </w:rPr>
      </w:pPr>
      <w:bookmarkStart w:id="30" w:name="_Toc79058099"/>
      <w:bookmarkStart w:id="31" w:name="_Toc515616846"/>
      <w:bookmarkStart w:id="32" w:name="_Toc516814841"/>
      <w:r w:rsidRPr="0059214E">
        <w:rPr>
          <w:rFonts w:ascii="Arial" w:hAnsi="Arial" w:cs="Arial"/>
          <w:i w:val="0"/>
          <w:iCs w:val="0"/>
          <w:sz w:val="19"/>
          <w:szCs w:val="19"/>
        </w:rPr>
        <w:t xml:space="preserve">Tabel </w:t>
      </w:r>
      <w:r w:rsidR="003B156D">
        <w:rPr>
          <w:rFonts w:ascii="Arial" w:hAnsi="Arial" w:cs="Arial"/>
          <w:i w:val="0"/>
          <w:iCs w:val="0"/>
          <w:sz w:val="19"/>
          <w:szCs w:val="19"/>
        </w:rPr>
        <w:t>15</w:t>
      </w:r>
      <w:r w:rsidRPr="0059214E">
        <w:rPr>
          <w:rFonts w:ascii="Arial" w:hAnsi="Arial" w:cs="Arial"/>
          <w:i w:val="0"/>
          <w:iCs w:val="0"/>
          <w:sz w:val="19"/>
          <w:szCs w:val="19"/>
        </w:rPr>
        <w:t xml:space="preserve">. </w:t>
      </w:r>
      <w:r w:rsidRPr="0059214E">
        <w:rPr>
          <w:rFonts w:ascii="Arial" w:eastAsia="Times New Roman" w:hAnsi="Arial" w:cs="Arial"/>
          <w:i w:val="0"/>
          <w:iCs w:val="0"/>
          <w:sz w:val="19"/>
          <w:szCs w:val="19"/>
          <w:lang w:eastAsia="ar-SA"/>
        </w:rPr>
        <w:t>Laenukohustused 20</w:t>
      </w:r>
      <w:r w:rsidR="00157B08" w:rsidRPr="0059214E">
        <w:rPr>
          <w:rFonts w:ascii="Arial" w:eastAsia="Times New Roman" w:hAnsi="Arial" w:cs="Arial"/>
          <w:i w:val="0"/>
          <w:iCs w:val="0"/>
          <w:sz w:val="19"/>
          <w:szCs w:val="19"/>
          <w:lang w:eastAsia="ar-SA"/>
        </w:rPr>
        <w:t>2</w:t>
      </w:r>
      <w:r w:rsidR="0046503E">
        <w:rPr>
          <w:rFonts w:ascii="Arial" w:eastAsia="Times New Roman" w:hAnsi="Arial" w:cs="Arial"/>
          <w:i w:val="0"/>
          <w:iCs w:val="0"/>
          <w:sz w:val="19"/>
          <w:szCs w:val="19"/>
          <w:lang w:eastAsia="ar-SA"/>
        </w:rPr>
        <w:t>2</w:t>
      </w:r>
      <w:r w:rsidRPr="0059214E">
        <w:rPr>
          <w:rFonts w:ascii="Arial" w:eastAsia="Times New Roman" w:hAnsi="Arial" w:cs="Arial"/>
          <w:i w:val="0"/>
          <w:iCs w:val="0"/>
          <w:sz w:val="19"/>
          <w:szCs w:val="19"/>
          <w:lang w:eastAsia="ar-SA"/>
        </w:rPr>
        <w:t>–202</w:t>
      </w:r>
      <w:bookmarkEnd w:id="30"/>
      <w:r w:rsidR="0046503E">
        <w:rPr>
          <w:rFonts w:ascii="Arial" w:eastAsia="Times New Roman" w:hAnsi="Arial" w:cs="Arial"/>
          <w:i w:val="0"/>
          <w:iCs w:val="0"/>
          <w:sz w:val="19"/>
          <w:szCs w:val="19"/>
          <w:lang w:eastAsia="ar-SA"/>
        </w:rPr>
        <w:t>8</w:t>
      </w:r>
    </w:p>
    <w:p w14:paraId="032C4870" w14:textId="77777777" w:rsidR="00E95BE6" w:rsidRPr="0059214E" w:rsidRDefault="00E95BE6" w:rsidP="00E95BE6">
      <w:pPr>
        <w:rPr>
          <w:rFonts w:ascii="Arial" w:hAnsi="Arial" w:cs="Arial"/>
          <w:b/>
          <w:bCs/>
          <w:color w:val="0072CE"/>
          <w:sz w:val="21"/>
          <w:szCs w:val="21"/>
        </w:rPr>
      </w:pPr>
      <w:r w:rsidRPr="0059214E">
        <w:rPr>
          <w:rFonts w:ascii="Arial" w:hAnsi="Arial" w:cs="Arial"/>
          <w:b/>
          <w:bCs/>
          <w:color w:val="0072CE"/>
          <w:sz w:val="21"/>
          <w:szCs w:val="21"/>
        </w:rPr>
        <w:br w:type="page"/>
      </w:r>
    </w:p>
    <w:p w14:paraId="54E3B206" w14:textId="77777777" w:rsidR="00E95BE6" w:rsidRPr="0059214E" w:rsidRDefault="00E95BE6" w:rsidP="00851BAA">
      <w:pPr>
        <w:pStyle w:val="ListParagraph"/>
        <w:numPr>
          <w:ilvl w:val="2"/>
          <w:numId w:val="2"/>
        </w:numPr>
        <w:spacing w:before="240" w:after="120" w:line="260" w:lineRule="exact"/>
        <w:jc w:val="both"/>
        <w:rPr>
          <w:rFonts w:ascii="Arial" w:hAnsi="Arial" w:cs="Arial"/>
          <w:b/>
          <w:bCs/>
          <w:color w:val="0072CE"/>
          <w:sz w:val="22"/>
          <w:szCs w:val="22"/>
          <w:lang w:val="et-EE"/>
        </w:rPr>
      </w:pPr>
      <w:r w:rsidRPr="0059214E">
        <w:rPr>
          <w:rFonts w:ascii="Arial" w:hAnsi="Arial" w:cs="Arial"/>
          <w:b/>
          <w:bCs/>
          <w:color w:val="0072CE"/>
          <w:sz w:val="22"/>
          <w:szCs w:val="22"/>
          <w:lang w:val="et-EE"/>
        </w:rPr>
        <w:lastRenderedPageBreak/>
        <w:t>Viimsi valla likviidsete varade muutuse prognoos</w:t>
      </w:r>
    </w:p>
    <w:bookmarkEnd w:id="31"/>
    <w:bookmarkEnd w:id="32"/>
    <w:p w14:paraId="3E317902" w14:textId="77777777" w:rsidR="00E95BE6" w:rsidRPr="006B6E4C" w:rsidRDefault="00E95BE6" w:rsidP="00E95BE6">
      <w:pPr>
        <w:suppressAutoHyphens/>
        <w:spacing w:before="120" w:after="120"/>
        <w:jc w:val="both"/>
        <w:rPr>
          <w:rFonts w:ascii="Arial" w:eastAsia="Times New Roman" w:hAnsi="Arial" w:cs="Arial"/>
          <w:lang w:eastAsia="ar-SA"/>
        </w:rPr>
      </w:pPr>
      <w:r w:rsidRPr="006B6E4C">
        <w:rPr>
          <w:rFonts w:ascii="Arial" w:eastAsia="Times New Roman" w:hAnsi="Arial" w:cs="Arial"/>
          <w:lang w:eastAsia="ar-SA"/>
        </w:rPr>
        <w:t>Vastavalt kohaliku omavalitsuse üksuse finantsjuhtimise seadusele planeeritakse likviidsete varade muutuse eelarveosasse raha ja pangakontode, rahaturu- ja intressifondide aktsiate või osakute, soetatud võlakirjade saldode muutused. Likviidsete varade saldo suurenemine ja vähenemine kajastatakse vastavalt kas plussiga või miinusega.</w:t>
      </w:r>
    </w:p>
    <w:tbl>
      <w:tblPr>
        <w:tblW w:w="10201" w:type="dxa"/>
        <w:tblCellMar>
          <w:left w:w="70" w:type="dxa"/>
          <w:right w:w="70" w:type="dxa"/>
        </w:tblCellMar>
        <w:tblLook w:val="04A0" w:firstRow="1" w:lastRow="0" w:firstColumn="1" w:lastColumn="0" w:noHBand="0" w:noVBand="1"/>
      </w:tblPr>
      <w:tblGrid>
        <w:gridCol w:w="2689"/>
        <w:gridCol w:w="992"/>
        <w:gridCol w:w="1134"/>
        <w:gridCol w:w="992"/>
        <w:gridCol w:w="1134"/>
        <w:gridCol w:w="1134"/>
        <w:gridCol w:w="992"/>
        <w:gridCol w:w="1134"/>
      </w:tblGrid>
      <w:tr w:rsidR="00E81F47" w:rsidRPr="00E81F47" w14:paraId="1C05DF57" w14:textId="77777777" w:rsidTr="00E81F47">
        <w:trPr>
          <w:trHeight w:val="288"/>
        </w:trPr>
        <w:tc>
          <w:tcPr>
            <w:tcW w:w="2689"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BA61F99" w14:textId="77777777" w:rsidR="00E81F47" w:rsidRPr="00E81F47" w:rsidRDefault="00E81F47" w:rsidP="00E81F47">
            <w:pPr>
              <w:spacing w:after="0" w:line="240" w:lineRule="auto"/>
              <w:rPr>
                <w:rFonts w:ascii="Arial" w:eastAsia="Times New Roman" w:hAnsi="Arial" w:cs="Arial"/>
                <w:sz w:val="16"/>
                <w:szCs w:val="16"/>
                <w:lang w:eastAsia="et-EE"/>
              </w:rPr>
            </w:pPr>
            <w:r w:rsidRPr="00E81F47">
              <w:rPr>
                <w:rFonts w:ascii="Arial" w:eastAsia="Times New Roman" w:hAnsi="Arial" w:cs="Arial"/>
                <w:sz w:val="16"/>
                <w:szCs w:val="16"/>
                <w:lang w:eastAsia="et-EE"/>
              </w:rPr>
              <w:t> </w:t>
            </w:r>
          </w:p>
        </w:tc>
        <w:tc>
          <w:tcPr>
            <w:tcW w:w="992" w:type="dxa"/>
            <w:tcBorders>
              <w:top w:val="single" w:sz="4" w:space="0" w:color="auto"/>
              <w:left w:val="nil"/>
              <w:bottom w:val="single" w:sz="4" w:space="0" w:color="auto"/>
              <w:right w:val="single" w:sz="4" w:space="0" w:color="auto"/>
            </w:tcBorders>
            <w:shd w:val="clear" w:color="000000" w:fill="BFBFBF"/>
            <w:noWrap/>
            <w:vAlign w:val="bottom"/>
            <w:hideMark/>
          </w:tcPr>
          <w:p w14:paraId="1F17009C" w14:textId="77777777" w:rsidR="00E81F47" w:rsidRPr="00E81F47" w:rsidRDefault="00E81F47" w:rsidP="00E81F47">
            <w:pPr>
              <w:spacing w:after="0" w:line="240" w:lineRule="auto"/>
              <w:jc w:val="center"/>
              <w:rPr>
                <w:rFonts w:ascii="Arial" w:eastAsia="Times New Roman" w:hAnsi="Arial" w:cs="Arial"/>
                <w:color w:val="000000"/>
                <w:sz w:val="16"/>
                <w:szCs w:val="16"/>
                <w:lang w:eastAsia="et-EE"/>
              </w:rPr>
            </w:pPr>
            <w:r w:rsidRPr="00E81F47">
              <w:rPr>
                <w:rFonts w:ascii="Arial" w:eastAsia="Times New Roman" w:hAnsi="Arial" w:cs="Arial"/>
                <w:color w:val="000000"/>
                <w:sz w:val="16"/>
                <w:szCs w:val="16"/>
                <w:lang w:eastAsia="et-EE"/>
              </w:rPr>
              <w:t>2022</w:t>
            </w:r>
          </w:p>
        </w:tc>
        <w:tc>
          <w:tcPr>
            <w:tcW w:w="1134" w:type="dxa"/>
            <w:tcBorders>
              <w:top w:val="single" w:sz="4" w:space="0" w:color="auto"/>
              <w:left w:val="nil"/>
              <w:bottom w:val="single" w:sz="4" w:space="0" w:color="auto"/>
              <w:right w:val="single" w:sz="4" w:space="0" w:color="auto"/>
            </w:tcBorders>
            <w:shd w:val="clear" w:color="000000" w:fill="BFBFBF"/>
            <w:noWrap/>
            <w:vAlign w:val="bottom"/>
            <w:hideMark/>
          </w:tcPr>
          <w:p w14:paraId="507F13D9" w14:textId="77777777" w:rsidR="00E81F47" w:rsidRPr="00E81F47" w:rsidRDefault="00E81F47" w:rsidP="00E81F47">
            <w:pPr>
              <w:spacing w:after="0" w:line="240" w:lineRule="auto"/>
              <w:jc w:val="center"/>
              <w:rPr>
                <w:rFonts w:ascii="Arial" w:eastAsia="Times New Roman" w:hAnsi="Arial" w:cs="Arial"/>
                <w:color w:val="000000"/>
                <w:sz w:val="16"/>
                <w:szCs w:val="16"/>
                <w:lang w:eastAsia="et-EE"/>
              </w:rPr>
            </w:pPr>
            <w:r w:rsidRPr="00E81F47">
              <w:rPr>
                <w:rFonts w:ascii="Arial" w:eastAsia="Times New Roman" w:hAnsi="Arial" w:cs="Arial"/>
                <w:color w:val="000000"/>
                <w:sz w:val="16"/>
                <w:szCs w:val="16"/>
                <w:lang w:eastAsia="et-EE"/>
              </w:rPr>
              <w:t>2023</w:t>
            </w:r>
          </w:p>
        </w:tc>
        <w:tc>
          <w:tcPr>
            <w:tcW w:w="992" w:type="dxa"/>
            <w:tcBorders>
              <w:top w:val="single" w:sz="4" w:space="0" w:color="auto"/>
              <w:left w:val="nil"/>
              <w:bottom w:val="single" w:sz="4" w:space="0" w:color="auto"/>
              <w:right w:val="single" w:sz="4" w:space="0" w:color="auto"/>
            </w:tcBorders>
            <w:shd w:val="clear" w:color="000000" w:fill="BFBFBF"/>
            <w:noWrap/>
            <w:vAlign w:val="bottom"/>
            <w:hideMark/>
          </w:tcPr>
          <w:p w14:paraId="362947FF" w14:textId="77777777" w:rsidR="00E81F47" w:rsidRPr="00E81F47" w:rsidRDefault="00E81F47" w:rsidP="00E81F47">
            <w:pPr>
              <w:spacing w:after="0" w:line="240" w:lineRule="auto"/>
              <w:jc w:val="center"/>
              <w:rPr>
                <w:rFonts w:ascii="Arial" w:eastAsia="Times New Roman" w:hAnsi="Arial" w:cs="Arial"/>
                <w:color w:val="000000"/>
                <w:sz w:val="16"/>
                <w:szCs w:val="16"/>
                <w:lang w:eastAsia="et-EE"/>
              </w:rPr>
            </w:pPr>
            <w:r w:rsidRPr="00E81F47">
              <w:rPr>
                <w:rFonts w:ascii="Arial" w:eastAsia="Times New Roman" w:hAnsi="Arial" w:cs="Arial"/>
                <w:color w:val="000000"/>
                <w:sz w:val="16"/>
                <w:szCs w:val="16"/>
                <w:lang w:eastAsia="et-EE"/>
              </w:rPr>
              <w:t>2024</w:t>
            </w:r>
          </w:p>
        </w:tc>
        <w:tc>
          <w:tcPr>
            <w:tcW w:w="1134" w:type="dxa"/>
            <w:tcBorders>
              <w:top w:val="single" w:sz="4" w:space="0" w:color="auto"/>
              <w:left w:val="nil"/>
              <w:bottom w:val="single" w:sz="4" w:space="0" w:color="auto"/>
              <w:right w:val="single" w:sz="4" w:space="0" w:color="auto"/>
            </w:tcBorders>
            <w:shd w:val="clear" w:color="000000" w:fill="BFBFBF"/>
            <w:noWrap/>
            <w:vAlign w:val="bottom"/>
            <w:hideMark/>
          </w:tcPr>
          <w:p w14:paraId="68BBC525" w14:textId="77777777" w:rsidR="00E81F47" w:rsidRPr="00E81F47" w:rsidRDefault="00E81F47" w:rsidP="00E81F47">
            <w:pPr>
              <w:spacing w:after="0" w:line="240" w:lineRule="auto"/>
              <w:jc w:val="center"/>
              <w:rPr>
                <w:rFonts w:ascii="Arial" w:eastAsia="Times New Roman" w:hAnsi="Arial" w:cs="Arial"/>
                <w:color w:val="000000"/>
                <w:sz w:val="16"/>
                <w:szCs w:val="16"/>
                <w:lang w:eastAsia="et-EE"/>
              </w:rPr>
            </w:pPr>
            <w:r w:rsidRPr="00E81F47">
              <w:rPr>
                <w:rFonts w:ascii="Arial" w:eastAsia="Times New Roman" w:hAnsi="Arial" w:cs="Arial"/>
                <w:color w:val="000000"/>
                <w:sz w:val="16"/>
                <w:szCs w:val="16"/>
                <w:lang w:eastAsia="et-EE"/>
              </w:rPr>
              <w:t>2025</w:t>
            </w:r>
          </w:p>
        </w:tc>
        <w:tc>
          <w:tcPr>
            <w:tcW w:w="1134" w:type="dxa"/>
            <w:tcBorders>
              <w:top w:val="single" w:sz="4" w:space="0" w:color="auto"/>
              <w:left w:val="nil"/>
              <w:bottom w:val="single" w:sz="4" w:space="0" w:color="auto"/>
              <w:right w:val="single" w:sz="4" w:space="0" w:color="auto"/>
            </w:tcBorders>
            <w:shd w:val="clear" w:color="000000" w:fill="BFBFBF"/>
            <w:noWrap/>
            <w:vAlign w:val="bottom"/>
            <w:hideMark/>
          </w:tcPr>
          <w:p w14:paraId="06870F89" w14:textId="77777777" w:rsidR="00E81F47" w:rsidRPr="00E81F47" w:rsidRDefault="00E81F47" w:rsidP="00E81F47">
            <w:pPr>
              <w:spacing w:after="0" w:line="240" w:lineRule="auto"/>
              <w:jc w:val="center"/>
              <w:rPr>
                <w:rFonts w:ascii="Arial" w:eastAsia="Times New Roman" w:hAnsi="Arial" w:cs="Arial"/>
                <w:color w:val="000000"/>
                <w:sz w:val="16"/>
                <w:szCs w:val="16"/>
                <w:lang w:eastAsia="et-EE"/>
              </w:rPr>
            </w:pPr>
            <w:r w:rsidRPr="00E81F47">
              <w:rPr>
                <w:rFonts w:ascii="Arial" w:eastAsia="Times New Roman" w:hAnsi="Arial" w:cs="Arial"/>
                <w:color w:val="000000"/>
                <w:sz w:val="16"/>
                <w:szCs w:val="16"/>
                <w:lang w:eastAsia="et-EE"/>
              </w:rPr>
              <w:t>2026</w:t>
            </w:r>
          </w:p>
        </w:tc>
        <w:tc>
          <w:tcPr>
            <w:tcW w:w="992" w:type="dxa"/>
            <w:tcBorders>
              <w:top w:val="single" w:sz="4" w:space="0" w:color="auto"/>
              <w:left w:val="nil"/>
              <w:bottom w:val="single" w:sz="4" w:space="0" w:color="auto"/>
              <w:right w:val="single" w:sz="4" w:space="0" w:color="auto"/>
            </w:tcBorders>
            <w:shd w:val="clear" w:color="000000" w:fill="BFBFBF"/>
            <w:noWrap/>
            <w:vAlign w:val="bottom"/>
            <w:hideMark/>
          </w:tcPr>
          <w:p w14:paraId="066BAE40" w14:textId="77777777" w:rsidR="00E81F47" w:rsidRPr="00E81F47" w:rsidRDefault="00E81F47" w:rsidP="00E81F47">
            <w:pPr>
              <w:spacing w:after="0" w:line="240" w:lineRule="auto"/>
              <w:jc w:val="center"/>
              <w:rPr>
                <w:rFonts w:ascii="Arial" w:eastAsia="Times New Roman" w:hAnsi="Arial" w:cs="Arial"/>
                <w:color w:val="000000"/>
                <w:sz w:val="16"/>
                <w:szCs w:val="16"/>
                <w:lang w:eastAsia="et-EE"/>
              </w:rPr>
            </w:pPr>
            <w:r w:rsidRPr="00E81F47">
              <w:rPr>
                <w:rFonts w:ascii="Arial" w:eastAsia="Times New Roman" w:hAnsi="Arial" w:cs="Arial"/>
                <w:color w:val="000000"/>
                <w:sz w:val="16"/>
                <w:szCs w:val="16"/>
                <w:lang w:eastAsia="et-EE"/>
              </w:rPr>
              <w:t>2027</w:t>
            </w:r>
          </w:p>
        </w:tc>
        <w:tc>
          <w:tcPr>
            <w:tcW w:w="1134" w:type="dxa"/>
            <w:tcBorders>
              <w:top w:val="single" w:sz="4" w:space="0" w:color="auto"/>
              <w:left w:val="nil"/>
              <w:bottom w:val="single" w:sz="4" w:space="0" w:color="auto"/>
              <w:right w:val="single" w:sz="4" w:space="0" w:color="auto"/>
            </w:tcBorders>
            <w:shd w:val="clear" w:color="000000" w:fill="BFBFBF"/>
            <w:noWrap/>
            <w:vAlign w:val="bottom"/>
            <w:hideMark/>
          </w:tcPr>
          <w:p w14:paraId="6C08788E" w14:textId="77777777" w:rsidR="00E81F47" w:rsidRPr="00E81F47" w:rsidRDefault="00E81F47" w:rsidP="00E81F47">
            <w:pPr>
              <w:spacing w:after="0" w:line="240" w:lineRule="auto"/>
              <w:jc w:val="center"/>
              <w:rPr>
                <w:rFonts w:ascii="Arial" w:eastAsia="Times New Roman" w:hAnsi="Arial" w:cs="Arial"/>
                <w:color w:val="000000"/>
                <w:sz w:val="16"/>
                <w:szCs w:val="16"/>
                <w:lang w:eastAsia="et-EE"/>
              </w:rPr>
            </w:pPr>
            <w:r w:rsidRPr="00E81F47">
              <w:rPr>
                <w:rFonts w:ascii="Arial" w:eastAsia="Times New Roman" w:hAnsi="Arial" w:cs="Arial"/>
                <w:color w:val="000000"/>
                <w:sz w:val="16"/>
                <w:szCs w:val="16"/>
                <w:lang w:eastAsia="et-EE"/>
              </w:rPr>
              <w:t>2028</w:t>
            </w:r>
          </w:p>
        </w:tc>
      </w:tr>
      <w:tr w:rsidR="00E81F47" w:rsidRPr="00E81F47" w14:paraId="00615CB7" w14:textId="77777777" w:rsidTr="00E81F47">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2855DAE8" w14:textId="77777777" w:rsidR="00E81F47" w:rsidRPr="00E81F47" w:rsidRDefault="00E81F47" w:rsidP="00E81F47">
            <w:pPr>
              <w:spacing w:after="0" w:line="240" w:lineRule="auto"/>
              <w:rPr>
                <w:rFonts w:ascii="Arial" w:eastAsia="Times New Roman" w:hAnsi="Arial" w:cs="Arial"/>
                <w:color w:val="000000"/>
                <w:sz w:val="16"/>
                <w:szCs w:val="16"/>
                <w:lang w:eastAsia="et-EE"/>
              </w:rPr>
            </w:pPr>
            <w:r w:rsidRPr="00E81F47">
              <w:rPr>
                <w:rFonts w:ascii="Arial" w:eastAsia="Times New Roman" w:hAnsi="Arial" w:cs="Arial"/>
                <w:color w:val="000000"/>
                <w:sz w:val="16"/>
                <w:szCs w:val="16"/>
                <w:lang w:eastAsia="et-EE"/>
              </w:rPr>
              <w:t>Likviidsete varade jääk aasta algul</w:t>
            </w:r>
          </w:p>
        </w:tc>
        <w:tc>
          <w:tcPr>
            <w:tcW w:w="992" w:type="dxa"/>
            <w:tcBorders>
              <w:top w:val="nil"/>
              <w:left w:val="nil"/>
              <w:bottom w:val="single" w:sz="4" w:space="0" w:color="auto"/>
              <w:right w:val="single" w:sz="4" w:space="0" w:color="auto"/>
            </w:tcBorders>
            <w:shd w:val="clear" w:color="auto" w:fill="auto"/>
            <w:noWrap/>
            <w:vAlign w:val="bottom"/>
            <w:hideMark/>
          </w:tcPr>
          <w:p w14:paraId="00BBC902" w14:textId="77777777" w:rsidR="00E81F47" w:rsidRPr="00E81F47" w:rsidRDefault="00E81F47" w:rsidP="00E81F47">
            <w:pPr>
              <w:spacing w:after="0" w:line="240" w:lineRule="auto"/>
              <w:jc w:val="right"/>
              <w:rPr>
                <w:rFonts w:ascii="Arial" w:eastAsia="Times New Roman" w:hAnsi="Arial" w:cs="Arial"/>
                <w:color w:val="000000"/>
                <w:sz w:val="16"/>
                <w:szCs w:val="16"/>
                <w:lang w:eastAsia="et-EE"/>
              </w:rPr>
            </w:pPr>
            <w:r w:rsidRPr="00E81F47">
              <w:rPr>
                <w:rFonts w:ascii="Arial" w:eastAsia="Times New Roman" w:hAnsi="Arial" w:cs="Arial"/>
                <w:color w:val="000000"/>
                <w:sz w:val="16"/>
                <w:szCs w:val="16"/>
                <w:lang w:eastAsia="et-EE"/>
              </w:rPr>
              <w:t>3 113 339</w:t>
            </w:r>
          </w:p>
        </w:tc>
        <w:tc>
          <w:tcPr>
            <w:tcW w:w="1134" w:type="dxa"/>
            <w:tcBorders>
              <w:top w:val="nil"/>
              <w:left w:val="nil"/>
              <w:bottom w:val="single" w:sz="4" w:space="0" w:color="auto"/>
              <w:right w:val="single" w:sz="4" w:space="0" w:color="auto"/>
            </w:tcBorders>
            <w:shd w:val="clear" w:color="auto" w:fill="auto"/>
            <w:noWrap/>
            <w:vAlign w:val="bottom"/>
            <w:hideMark/>
          </w:tcPr>
          <w:p w14:paraId="3F1AF338" w14:textId="77777777" w:rsidR="00E81F47" w:rsidRPr="00E81F47" w:rsidRDefault="00E81F47" w:rsidP="00E81F47">
            <w:pPr>
              <w:spacing w:after="0" w:line="240" w:lineRule="auto"/>
              <w:jc w:val="right"/>
              <w:rPr>
                <w:rFonts w:ascii="Arial" w:eastAsia="Times New Roman" w:hAnsi="Arial" w:cs="Arial"/>
                <w:color w:val="000000"/>
                <w:sz w:val="16"/>
                <w:szCs w:val="16"/>
                <w:lang w:eastAsia="et-EE"/>
              </w:rPr>
            </w:pPr>
            <w:r w:rsidRPr="00E81F47">
              <w:rPr>
                <w:rFonts w:ascii="Arial" w:eastAsia="Times New Roman" w:hAnsi="Arial" w:cs="Arial"/>
                <w:color w:val="000000"/>
                <w:sz w:val="16"/>
                <w:szCs w:val="16"/>
                <w:lang w:eastAsia="et-EE"/>
              </w:rPr>
              <w:t>4 556 146</w:t>
            </w:r>
          </w:p>
        </w:tc>
        <w:tc>
          <w:tcPr>
            <w:tcW w:w="992" w:type="dxa"/>
            <w:tcBorders>
              <w:top w:val="nil"/>
              <w:left w:val="nil"/>
              <w:bottom w:val="single" w:sz="4" w:space="0" w:color="auto"/>
              <w:right w:val="single" w:sz="4" w:space="0" w:color="auto"/>
            </w:tcBorders>
            <w:shd w:val="clear" w:color="auto" w:fill="auto"/>
            <w:noWrap/>
            <w:vAlign w:val="bottom"/>
            <w:hideMark/>
          </w:tcPr>
          <w:p w14:paraId="07F18C9B" w14:textId="77777777" w:rsidR="00E81F47" w:rsidRPr="00E81F47" w:rsidRDefault="00E81F47" w:rsidP="00E81F47">
            <w:pPr>
              <w:spacing w:after="0" w:line="240" w:lineRule="auto"/>
              <w:jc w:val="right"/>
              <w:rPr>
                <w:rFonts w:ascii="Arial" w:eastAsia="Times New Roman" w:hAnsi="Arial" w:cs="Arial"/>
                <w:color w:val="000000"/>
                <w:sz w:val="16"/>
                <w:szCs w:val="16"/>
                <w:lang w:eastAsia="et-EE"/>
              </w:rPr>
            </w:pPr>
            <w:r w:rsidRPr="00E81F47">
              <w:rPr>
                <w:rFonts w:ascii="Arial" w:eastAsia="Times New Roman" w:hAnsi="Arial" w:cs="Arial"/>
                <w:color w:val="000000"/>
                <w:sz w:val="16"/>
                <w:szCs w:val="16"/>
                <w:lang w:eastAsia="et-EE"/>
              </w:rPr>
              <w:t>764 617</w:t>
            </w:r>
          </w:p>
        </w:tc>
        <w:tc>
          <w:tcPr>
            <w:tcW w:w="1134" w:type="dxa"/>
            <w:tcBorders>
              <w:top w:val="nil"/>
              <w:left w:val="nil"/>
              <w:bottom w:val="single" w:sz="4" w:space="0" w:color="auto"/>
              <w:right w:val="single" w:sz="4" w:space="0" w:color="auto"/>
            </w:tcBorders>
            <w:shd w:val="clear" w:color="auto" w:fill="auto"/>
            <w:noWrap/>
            <w:vAlign w:val="bottom"/>
            <w:hideMark/>
          </w:tcPr>
          <w:p w14:paraId="58ABCC68" w14:textId="77777777" w:rsidR="00E81F47" w:rsidRPr="00E81F47" w:rsidRDefault="00E81F47" w:rsidP="00E81F47">
            <w:pPr>
              <w:spacing w:after="0" w:line="240" w:lineRule="auto"/>
              <w:jc w:val="right"/>
              <w:rPr>
                <w:rFonts w:ascii="Arial" w:eastAsia="Times New Roman" w:hAnsi="Arial" w:cs="Arial"/>
                <w:color w:val="000000"/>
                <w:sz w:val="16"/>
                <w:szCs w:val="16"/>
                <w:lang w:eastAsia="et-EE"/>
              </w:rPr>
            </w:pPr>
            <w:r w:rsidRPr="00E81F47">
              <w:rPr>
                <w:rFonts w:ascii="Arial" w:eastAsia="Times New Roman" w:hAnsi="Arial" w:cs="Arial"/>
                <w:color w:val="000000"/>
                <w:sz w:val="16"/>
                <w:szCs w:val="16"/>
                <w:lang w:eastAsia="et-EE"/>
              </w:rPr>
              <w:t>414 617</w:t>
            </w:r>
          </w:p>
        </w:tc>
        <w:tc>
          <w:tcPr>
            <w:tcW w:w="1134" w:type="dxa"/>
            <w:tcBorders>
              <w:top w:val="nil"/>
              <w:left w:val="nil"/>
              <w:bottom w:val="single" w:sz="4" w:space="0" w:color="auto"/>
              <w:right w:val="single" w:sz="4" w:space="0" w:color="auto"/>
            </w:tcBorders>
            <w:shd w:val="clear" w:color="auto" w:fill="auto"/>
            <w:noWrap/>
            <w:vAlign w:val="bottom"/>
            <w:hideMark/>
          </w:tcPr>
          <w:p w14:paraId="51CD912A" w14:textId="77777777" w:rsidR="00E81F47" w:rsidRPr="00E81F47" w:rsidRDefault="00E81F47" w:rsidP="00E81F47">
            <w:pPr>
              <w:spacing w:after="0" w:line="240" w:lineRule="auto"/>
              <w:jc w:val="right"/>
              <w:rPr>
                <w:rFonts w:ascii="Arial" w:eastAsia="Times New Roman" w:hAnsi="Arial" w:cs="Arial"/>
                <w:color w:val="000000"/>
                <w:sz w:val="16"/>
                <w:szCs w:val="16"/>
                <w:lang w:eastAsia="et-EE"/>
              </w:rPr>
            </w:pPr>
            <w:r w:rsidRPr="00E81F47">
              <w:rPr>
                <w:rFonts w:ascii="Arial" w:eastAsia="Times New Roman" w:hAnsi="Arial" w:cs="Arial"/>
                <w:color w:val="000000"/>
                <w:sz w:val="16"/>
                <w:szCs w:val="16"/>
                <w:lang w:eastAsia="et-EE"/>
              </w:rPr>
              <w:t>414 617</w:t>
            </w:r>
          </w:p>
        </w:tc>
        <w:tc>
          <w:tcPr>
            <w:tcW w:w="992" w:type="dxa"/>
            <w:tcBorders>
              <w:top w:val="nil"/>
              <w:left w:val="nil"/>
              <w:bottom w:val="single" w:sz="4" w:space="0" w:color="auto"/>
              <w:right w:val="single" w:sz="4" w:space="0" w:color="auto"/>
            </w:tcBorders>
            <w:shd w:val="clear" w:color="auto" w:fill="auto"/>
            <w:noWrap/>
            <w:vAlign w:val="bottom"/>
            <w:hideMark/>
          </w:tcPr>
          <w:p w14:paraId="5646DADD" w14:textId="77777777" w:rsidR="00E81F47" w:rsidRPr="00E81F47" w:rsidRDefault="00E81F47" w:rsidP="00E81F47">
            <w:pPr>
              <w:spacing w:after="0" w:line="240" w:lineRule="auto"/>
              <w:jc w:val="right"/>
              <w:rPr>
                <w:rFonts w:ascii="Arial" w:eastAsia="Times New Roman" w:hAnsi="Arial" w:cs="Arial"/>
                <w:color w:val="000000"/>
                <w:sz w:val="16"/>
                <w:szCs w:val="16"/>
                <w:lang w:eastAsia="et-EE"/>
              </w:rPr>
            </w:pPr>
            <w:r w:rsidRPr="00E81F47">
              <w:rPr>
                <w:rFonts w:ascii="Arial" w:eastAsia="Times New Roman" w:hAnsi="Arial" w:cs="Arial"/>
                <w:color w:val="000000"/>
                <w:sz w:val="16"/>
                <w:szCs w:val="16"/>
                <w:lang w:eastAsia="et-EE"/>
              </w:rPr>
              <w:t>414 617</w:t>
            </w:r>
          </w:p>
        </w:tc>
        <w:tc>
          <w:tcPr>
            <w:tcW w:w="1134" w:type="dxa"/>
            <w:tcBorders>
              <w:top w:val="nil"/>
              <w:left w:val="nil"/>
              <w:bottom w:val="single" w:sz="4" w:space="0" w:color="auto"/>
              <w:right w:val="single" w:sz="4" w:space="0" w:color="auto"/>
            </w:tcBorders>
            <w:shd w:val="clear" w:color="auto" w:fill="auto"/>
            <w:noWrap/>
            <w:vAlign w:val="bottom"/>
            <w:hideMark/>
          </w:tcPr>
          <w:p w14:paraId="77472B9F" w14:textId="77777777" w:rsidR="00E81F47" w:rsidRPr="00E81F47" w:rsidRDefault="00E81F47" w:rsidP="00E81F47">
            <w:pPr>
              <w:spacing w:after="0" w:line="240" w:lineRule="auto"/>
              <w:jc w:val="right"/>
              <w:rPr>
                <w:rFonts w:ascii="Arial" w:eastAsia="Times New Roman" w:hAnsi="Arial" w:cs="Arial"/>
                <w:color w:val="000000"/>
                <w:sz w:val="16"/>
                <w:szCs w:val="16"/>
                <w:lang w:eastAsia="et-EE"/>
              </w:rPr>
            </w:pPr>
            <w:r w:rsidRPr="00E81F47">
              <w:rPr>
                <w:rFonts w:ascii="Arial" w:eastAsia="Times New Roman" w:hAnsi="Arial" w:cs="Arial"/>
                <w:color w:val="000000"/>
                <w:sz w:val="16"/>
                <w:szCs w:val="16"/>
                <w:lang w:eastAsia="et-EE"/>
              </w:rPr>
              <w:t>414 617</w:t>
            </w:r>
          </w:p>
        </w:tc>
      </w:tr>
      <w:tr w:rsidR="00E81F47" w:rsidRPr="00E81F47" w14:paraId="4C691F8A" w14:textId="77777777" w:rsidTr="00E81F47">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22E85F7" w14:textId="77777777" w:rsidR="00E81F47" w:rsidRPr="00E81F47" w:rsidRDefault="00E81F47" w:rsidP="00E81F47">
            <w:pPr>
              <w:spacing w:after="0" w:line="240" w:lineRule="auto"/>
              <w:rPr>
                <w:rFonts w:ascii="Arial" w:eastAsia="Times New Roman" w:hAnsi="Arial" w:cs="Arial"/>
                <w:sz w:val="16"/>
                <w:szCs w:val="16"/>
                <w:lang w:eastAsia="et-EE"/>
              </w:rPr>
            </w:pPr>
            <w:r w:rsidRPr="00E81F47">
              <w:rPr>
                <w:rFonts w:ascii="Arial" w:eastAsia="Times New Roman" w:hAnsi="Arial" w:cs="Arial"/>
                <w:sz w:val="16"/>
                <w:szCs w:val="16"/>
                <w:lang w:eastAsia="et-EE"/>
              </w:rPr>
              <w:t>Likviidsete varade muutus (+ suurenemine, - vähenemine)</w:t>
            </w:r>
          </w:p>
        </w:tc>
        <w:tc>
          <w:tcPr>
            <w:tcW w:w="992" w:type="dxa"/>
            <w:tcBorders>
              <w:top w:val="nil"/>
              <w:left w:val="nil"/>
              <w:bottom w:val="single" w:sz="4" w:space="0" w:color="auto"/>
              <w:right w:val="single" w:sz="4" w:space="0" w:color="auto"/>
            </w:tcBorders>
            <w:shd w:val="clear" w:color="auto" w:fill="auto"/>
            <w:noWrap/>
            <w:vAlign w:val="bottom"/>
            <w:hideMark/>
          </w:tcPr>
          <w:p w14:paraId="3DD61206" w14:textId="77777777" w:rsidR="00E81F47" w:rsidRPr="00E81F47" w:rsidRDefault="00E81F47" w:rsidP="00E81F47">
            <w:pPr>
              <w:spacing w:after="0" w:line="240" w:lineRule="auto"/>
              <w:jc w:val="right"/>
              <w:rPr>
                <w:rFonts w:ascii="Arial" w:eastAsia="Times New Roman" w:hAnsi="Arial" w:cs="Arial"/>
                <w:sz w:val="16"/>
                <w:szCs w:val="16"/>
                <w:lang w:eastAsia="et-EE"/>
              </w:rPr>
            </w:pPr>
            <w:r w:rsidRPr="00E81F47">
              <w:rPr>
                <w:rFonts w:ascii="Arial" w:eastAsia="Times New Roman" w:hAnsi="Arial" w:cs="Arial"/>
                <w:sz w:val="16"/>
                <w:szCs w:val="16"/>
                <w:lang w:eastAsia="et-EE"/>
              </w:rPr>
              <w:t>1 442 807</w:t>
            </w:r>
          </w:p>
        </w:tc>
        <w:tc>
          <w:tcPr>
            <w:tcW w:w="1134" w:type="dxa"/>
            <w:tcBorders>
              <w:top w:val="nil"/>
              <w:left w:val="nil"/>
              <w:bottom w:val="single" w:sz="4" w:space="0" w:color="auto"/>
              <w:right w:val="single" w:sz="4" w:space="0" w:color="auto"/>
            </w:tcBorders>
            <w:shd w:val="clear" w:color="auto" w:fill="auto"/>
            <w:noWrap/>
            <w:vAlign w:val="bottom"/>
            <w:hideMark/>
          </w:tcPr>
          <w:p w14:paraId="587E485E" w14:textId="77777777" w:rsidR="00E81F47" w:rsidRPr="00E81F47" w:rsidRDefault="00E81F47" w:rsidP="00E81F47">
            <w:pPr>
              <w:spacing w:after="0" w:line="240" w:lineRule="auto"/>
              <w:jc w:val="right"/>
              <w:rPr>
                <w:rFonts w:ascii="Arial" w:eastAsia="Times New Roman" w:hAnsi="Arial" w:cs="Arial"/>
                <w:sz w:val="16"/>
                <w:szCs w:val="16"/>
                <w:lang w:eastAsia="et-EE"/>
              </w:rPr>
            </w:pPr>
            <w:r w:rsidRPr="00E81F47">
              <w:rPr>
                <w:rFonts w:ascii="Arial" w:eastAsia="Times New Roman" w:hAnsi="Arial" w:cs="Arial"/>
                <w:sz w:val="16"/>
                <w:szCs w:val="16"/>
                <w:lang w:eastAsia="et-EE"/>
              </w:rPr>
              <w:t>-3 791 529</w:t>
            </w:r>
          </w:p>
        </w:tc>
        <w:tc>
          <w:tcPr>
            <w:tcW w:w="992" w:type="dxa"/>
            <w:tcBorders>
              <w:top w:val="nil"/>
              <w:left w:val="nil"/>
              <w:bottom w:val="single" w:sz="4" w:space="0" w:color="auto"/>
              <w:right w:val="single" w:sz="4" w:space="0" w:color="auto"/>
            </w:tcBorders>
            <w:shd w:val="clear" w:color="auto" w:fill="auto"/>
            <w:noWrap/>
            <w:vAlign w:val="bottom"/>
            <w:hideMark/>
          </w:tcPr>
          <w:p w14:paraId="7FAB3654" w14:textId="77777777" w:rsidR="00E81F47" w:rsidRPr="00E81F47" w:rsidRDefault="00E81F47" w:rsidP="00E81F47">
            <w:pPr>
              <w:spacing w:after="0" w:line="240" w:lineRule="auto"/>
              <w:jc w:val="right"/>
              <w:rPr>
                <w:rFonts w:ascii="Arial" w:eastAsia="Times New Roman" w:hAnsi="Arial" w:cs="Arial"/>
                <w:sz w:val="16"/>
                <w:szCs w:val="16"/>
                <w:lang w:eastAsia="et-EE"/>
              </w:rPr>
            </w:pPr>
            <w:r w:rsidRPr="00E81F47">
              <w:rPr>
                <w:rFonts w:ascii="Arial" w:eastAsia="Times New Roman" w:hAnsi="Arial" w:cs="Arial"/>
                <w:sz w:val="16"/>
                <w:szCs w:val="16"/>
                <w:lang w:eastAsia="et-EE"/>
              </w:rPr>
              <w:t>-350 000</w:t>
            </w:r>
          </w:p>
        </w:tc>
        <w:tc>
          <w:tcPr>
            <w:tcW w:w="1134" w:type="dxa"/>
            <w:tcBorders>
              <w:top w:val="nil"/>
              <w:left w:val="nil"/>
              <w:bottom w:val="single" w:sz="4" w:space="0" w:color="auto"/>
              <w:right w:val="single" w:sz="4" w:space="0" w:color="auto"/>
            </w:tcBorders>
            <w:shd w:val="clear" w:color="auto" w:fill="auto"/>
            <w:noWrap/>
            <w:vAlign w:val="bottom"/>
            <w:hideMark/>
          </w:tcPr>
          <w:p w14:paraId="66504234" w14:textId="77777777" w:rsidR="00E81F47" w:rsidRPr="00E81F47" w:rsidRDefault="00E81F47" w:rsidP="00E81F47">
            <w:pPr>
              <w:spacing w:after="0" w:line="240" w:lineRule="auto"/>
              <w:jc w:val="right"/>
              <w:rPr>
                <w:rFonts w:ascii="Arial" w:eastAsia="Times New Roman" w:hAnsi="Arial" w:cs="Arial"/>
                <w:sz w:val="16"/>
                <w:szCs w:val="16"/>
                <w:lang w:eastAsia="et-EE"/>
              </w:rPr>
            </w:pPr>
            <w:r w:rsidRPr="00E81F47">
              <w:rPr>
                <w:rFonts w:ascii="Arial" w:eastAsia="Times New Roman" w:hAnsi="Arial" w:cs="Arial"/>
                <w:sz w:val="16"/>
                <w:szCs w:val="16"/>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3008B150" w14:textId="77777777" w:rsidR="00E81F47" w:rsidRPr="00E81F47" w:rsidRDefault="00E81F47" w:rsidP="00E81F47">
            <w:pPr>
              <w:spacing w:after="0" w:line="240" w:lineRule="auto"/>
              <w:jc w:val="right"/>
              <w:rPr>
                <w:rFonts w:ascii="Arial" w:eastAsia="Times New Roman" w:hAnsi="Arial" w:cs="Arial"/>
                <w:sz w:val="16"/>
                <w:szCs w:val="16"/>
                <w:lang w:eastAsia="et-EE"/>
              </w:rPr>
            </w:pPr>
            <w:r w:rsidRPr="00E81F47">
              <w:rPr>
                <w:rFonts w:ascii="Arial" w:eastAsia="Times New Roman" w:hAnsi="Arial" w:cs="Arial"/>
                <w:sz w:val="16"/>
                <w:szCs w:val="16"/>
                <w:lang w:eastAsia="et-EE"/>
              </w:rPr>
              <w:t>0</w:t>
            </w:r>
          </w:p>
        </w:tc>
        <w:tc>
          <w:tcPr>
            <w:tcW w:w="992" w:type="dxa"/>
            <w:tcBorders>
              <w:top w:val="nil"/>
              <w:left w:val="nil"/>
              <w:bottom w:val="single" w:sz="4" w:space="0" w:color="auto"/>
              <w:right w:val="single" w:sz="4" w:space="0" w:color="auto"/>
            </w:tcBorders>
            <w:shd w:val="clear" w:color="auto" w:fill="auto"/>
            <w:noWrap/>
            <w:vAlign w:val="bottom"/>
            <w:hideMark/>
          </w:tcPr>
          <w:p w14:paraId="58871D88" w14:textId="77777777" w:rsidR="00E81F47" w:rsidRPr="00E81F47" w:rsidRDefault="00E81F47" w:rsidP="00E81F47">
            <w:pPr>
              <w:spacing w:after="0" w:line="240" w:lineRule="auto"/>
              <w:jc w:val="right"/>
              <w:rPr>
                <w:rFonts w:ascii="Arial" w:eastAsia="Times New Roman" w:hAnsi="Arial" w:cs="Arial"/>
                <w:sz w:val="16"/>
                <w:szCs w:val="16"/>
                <w:lang w:eastAsia="et-EE"/>
              </w:rPr>
            </w:pPr>
            <w:r w:rsidRPr="00E81F47">
              <w:rPr>
                <w:rFonts w:ascii="Arial" w:eastAsia="Times New Roman" w:hAnsi="Arial" w:cs="Arial"/>
                <w:sz w:val="16"/>
                <w:szCs w:val="16"/>
                <w:lang w:eastAsia="et-EE"/>
              </w:rPr>
              <w:t>0</w:t>
            </w:r>
          </w:p>
        </w:tc>
        <w:tc>
          <w:tcPr>
            <w:tcW w:w="1134" w:type="dxa"/>
            <w:tcBorders>
              <w:top w:val="nil"/>
              <w:left w:val="nil"/>
              <w:bottom w:val="single" w:sz="4" w:space="0" w:color="auto"/>
              <w:right w:val="single" w:sz="4" w:space="0" w:color="auto"/>
            </w:tcBorders>
            <w:shd w:val="clear" w:color="auto" w:fill="auto"/>
            <w:noWrap/>
            <w:vAlign w:val="bottom"/>
            <w:hideMark/>
          </w:tcPr>
          <w:p w14:paraId="5284D195" w14:textId="77777777" w:rsidR="00E81F47" w:rsidRPr="00E81F47" w:rsidRDefault="00E81F47" w:rsidP="00E81F47">
            <w:pPr>
              <w:spacing w:after="0" w:line="240" w:lineRule="auto"/>
              <w:jc w:val="right"/>
              <w:rPr>
                <w:rFonts w:ascii="Arial" w:eastAsia="Times New Roman" w:hAnsi="Arial" w:cs="Arial"/>
                <w:sz w:val="16"/>
                <w:szCs w:val="16"/>
                <w:lang w:eastAsia="et-EE"/>
              </w:rPr>
            </w:pPr>
            <w:r w:rsidRPr="00E81F47">
              <w:rPr>
                <w:rFonts w:ascii="Arial" w:eastAsia="Times New Roman" w:hAnsi="Arial" w:cs="Arial"/>
                <w:sz w:val="16"/>
                <w:szCs w:val="16"/>
                <w:lang w:eastAsia="et-EE"/>
              </w:rPr>
              <w:t>0</w:t>
            </w:r>
          </w:p>
        </w:tc>
      </w:tr>
      <w:tr w:rsidR="00E81F47" w:rsidRPr="00E81F47" w14:paraId="04F14949" w14:textId="77777777" w:rsidTr="00E81F47">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7EBC5E0" w14:textId="77777777" w:rsidR="00E81F47" w:rsidRPr="00E81F47" w:rsidRDefault="00E81F47" w:rsidP="00E81F47">
            <w:pPr>
              <w:spacing w:after="0" w:line="240" w:lineRule="auto"/>
              <w:rPr>
                <w:rFonts w:ascii="Arial" w:eastAsia="Times New Roman" w:hAnsi="Arial" w:cs="Arial"/>
                <w:sz w:val="16"/>
                <w:szCs w:val="16"/>
                <w:lang w:eastAsia="et-EE"/>
              </w:rPr>
            </w:pPr>
            <w:r w:rsidRPr="00E81F47">
              <w:rPr>
                <w:rFonts w:ascii="Arial" w:eastAsia="Times New Roman" w:hAnsi="Arial" w:cs="Arial"/>
                <w:sz w:val="16"/>
                <w:szCs w:val="16"/>
                <w:lang w:eastAsia="et-EE"/>
              </w:rPr>
              <w:t>Likviidsete varade suunamata jääk aasta lõpuks</w:t>
            </w:r>
          </w:p>
        </w:tc>
        <w:tc>
          <w:tcPr>
            <w:tcW w:w="992" w:type="dxa"/>
            <w:tcBorders>
              <w:top w:val="nil"/>
              <w:left w:val="nil"/>
              <w:bottom w:val="single" w:sz="4" w:space="0" w:color="auto"/>
              <w:right w:val="single" w:sz="4" w:space="0" w:color="auto"/>
            </w:tcBorders>
            <w:shd w:val="clear" w:color="auto" w:fill="auto"/>
            <w:noWrap/>
            <w:vAlign w:val="bottom"/>
            <w:hideMark/>
          </w:tcPr>
          <w:p w14:paraId="2B130CED" w14:textId="77777777" w:rsidR="00E81F47" w:rsidRPr="00E81F47" w:rsidRDefault="00E81F47" w:rsidP="00E81F47">
            <w:pPr>
              <w:spacing w:after="0" w:line="240" w:lineRule="auto"/>
              <w:jc w:val="right"/>
              <w:rPr>
                <w:rFonts w:ascii="Arial" w:eastAsia="Times New Roman" w:hAnsi="Arial" w:cs="Arial"/>
                <w:sz w:val="16"/>
                <w:szCs w:val="16"/>
                <w:lang w:eastAsia="et-EE"/>
              </w:rPr>
            </w:pPr>
            <w:r w:rsidRPr="00E81F47">
              <w:rPr>
                <w:rFonts w:ascii="Arial" w:eastAsia="Times New Roman" w:hAnsi="Arial" w:cs="Arial"/>
                <w:sz w:val="16"/>
                <w:szCs w:val="16"/>
                <w:lang w:eastAsia="et-EE"/>
              </w:rPr>
              <w:t>4 556 146</w:t>
            </w:r>
          </w:p>
        </w:tc>
        <w:tc>
          <w:tcPr>
            <w:tcW w:w="1134" w:type="dxa"/>
            <w:tcBorders>
              <w:top w:val="nil"/>
              <w:left w:val="nil"/>
              <w:bottom w:val="single" w:sz="4" w:space="0" w:color="auto"/>
              <w:right w:val="single" w:sz="4" w:space="0" w:color="auto"/>
            </w:tcBorders>
            <w:shd w:val="clear" w:color="auto" w:fill="auto"/>
            <w:noWrap/>
            <w:vAlign w:val="bottom"/>
            <w:hideMark/>
          </w:tcPr>
          <w:p w14:paraId="14E39EF7" w14:textId="77777777" w:rsidR="00E81F47" w:rsidRPr="00E81F47" w:rsidRDefault="00E81F47" w:rsidP="00E81F47">
            <w:pPr>
              <w:spacing w:after="0" w:line="240" w:lineRule="auto"/>
              <w:jc w:val="right"/>
              <w:rPr>
                <w:rFonts w:ascii="Arial" w:eastAsia="Times New Roman" w:hAnsi="Arial" w:cs="Arial"/>
                <w:sz w:val="16"/>
                <w:szCs w:val="16"/>
                <w:lang w:eastAsia="et-EE"/>
              </w:rPr>
            </w:pPr>
            <w:r w:rsidRPr="00E81F47">
              <w:rPr>
                <w:rFonts w:ascii="Arial" w:eastAsia="Times New Roman" w:hAnsi="Arial" w:cs="Arial"/>
                <w:sz w:val="16"/>
                <w:szCs w:val="16"/>
                <w:lang w:eastAsia="et-EE"/>
              </w:rPr>
              <w:t>764 617</w:t>
            </w:r>
          </w:p>
        </w:tc>
        <w:tc>
          <w:tcPr>
            <w:tcW w:w="992" w:type="dxa"/>
            <w:tcBorders>
              <w:top w:val="nil"/>
              <w:left w:val="nil"/>
              <w:bottom w:val="single" w:sz="4" w:space="0" w:color="auto"/>
              <w:right w:val="single" w:sz="4" w:space="0" w:color="auto"/>
            </w:tcBorders>
            <w:shd w:val="clear" w:color="auto" w:fill="auto"/>
            <w:noWrap/>
            <w:vAlign w:val="bottom"/>
            <w:hideMark/>
          </w:tcPr>
          <w:p w14:paraId="7B562C6A" w14:textId="77777777" w:rsidR="00E81F47" w:rsidRPr="00E81F47" w:rsidRDefault="00E81F47" w:rsidP="00E81F47">
            <w:pPr>
              <w:spacing w:after="0" w:line="240" w:lineRule="auto"/>
              <w:jc w:val="right"/>
              <w:rPr>
                <w:rFonts w:ascii="Arial" w:eastAsia="Times New Roman" w:hAnsi="Arial" w:cs="Arial"/>
                <w:sz w:val="16"/>
                <w:szCs w:val="16"/>
                <w:lang w:eastAsia="et-EE"/>
              </w:rPr>
            </w:pPr>
            <w:r w:rsidRPr="00E81F47">
              <w:rPr>
                <w:rFonts w:ascii="Arial" w:eastAsia="Times New Roman" w:hAnsi="Arial" w:cs="Arial"/>
                <w:sz w:val="16"/>
                <w:szCs w:val="16"/>
                <w:lang w:eastAsia="et-EE"/>
              </w:rPr>
              <w:t>414 617</w:t>
            </w:r>
          </w:p>
        </w:tc>
        <w:tc>
          <w:tcPr>
            <w:tcW w:w="1134" w:type="dxa"/>
            <w:tcBorders>
              <w:top w:val="nil"/>
              <w:left w:val="nil"/>
              <w:bottom w:val="single" w:sz="4" w:space="0" w:color="auto"/>
              <w:right w:val="single" w:sz="4" w:space="0" w:color="auto"/>
            </w:tcBorders>
            <w:shd w:val="clear" w:color="auto" w:fill="auto"/>
            <w:noWrap/>
            <w:vAlign w:val="bottom"/>
            <w:hideMark/>
          </w:tcPr>
          <w:p w14:paraId="33F2D1AC" w14:textId="77777777" w:rsidR="00E81F47" w:rsidRPr="00E81F47" w:rsidRDefault="00E81F47" w:rsidP="00E81F47">
            <w:pPr>
              <w:spacing w:after="0" w:line="240" w:lineRule="auto"/>
              <w:jc w:val="right"/>
              <w:rPr>
                <w:rFonts w:ascii="Arial" w:eastAsia="Times New Roman" w:hAnsi="Arial" w:cs="Arial"/>
                <w:sz w:val="16"/>
                <w:szCs w:val="16"/>
                <w:lang w:eastAsia="et-EE"/>
              </w:rPr>
            </w:pPr>
            <w:r w:rsidRPr="00E81F47">
              <w:rPr>
                <w:rFonts w:ascii="Arial" w:eastAsia="Times New Roman" w:hAnsi="Arial" w:cs="Arial"/>
                <w:sz w:val="16"/>
                <w:szCs w:val="16"/>
                <w:lang w:eastAsia="et-EE"/>
              </w:rPr>
              <w:t>414 617</w:t>
            </w:r>
          </w:p>
        </w:tc>
        <w:tc>
          <w:tcPr>
            <w:tcW w:w="1134" w:type="dxa"/>
            <w:tcBorders>
              <w:top w:val="nil"/>
              <w:left w:val="nil"/>
              <w:bottom w:val="single" w:sz="4" w:space="0" w:color="auto"/>
              <w:right w:val="single" w:sz="4" w:space="0" w:color="auto"/>
            </w:tcBorders>
            <w:shd w:val="clear" w:color="auto" w:fill="auto"/>
            <w:noWrap/>
            <w:vAlign w:val="bottom"/>
            <w:hideMark/>
          </w:tcPr>
          <w:p w14:paraId="0562945F" w14:textId="77777777" w:rsidR="00E81F47" w:rsidRPr="00E81F47" w:rsidRDefault="00E81F47" w:rsidP="00E81F47">
            <w:pPr>
              <w:spacing w:after="0" w:line="240" w:lineRule="auto"/>
              <w:jc w:val="right"/>
              <w:rPr>
                <w:rFonts w:ascii="Arial" w:eastAsia="Times New Roman" w:hAnsi="Arial" w:cs="Arial"/>
                <w:sz w:val="16"/>
                <w:szCs w:val="16"/>
                <w:lang w:eastAsia="et-EE"/>
              </w:rPr>
            </w:pPr>
            <w:r w:rsidRPr="00E81F47">
              <w:rPr>
                <w:rFonts w:ascii="Arial" w:eastAsia="Times New Roman" w:hAnsi="Arial" w:cs="Arial"/>
                <w:sz w:val="16"/>
                <w:szCs w:val="16"/>
                <w:lang w:eastAsia="et-EE"/>
              </w:rPr>
              <w:t>414 617</w:t>
            </w:r>
          </w:p>
        </w:tc>
        <w:tc>
          <w:tcPr>
            <w:tcW w:w="992" w:type="dxa"/>
            <w:tcBorders>
              <w:top w:val="nil"/>
              <w:left w:val="nil"/>
              <w:bottom w:val="single" w:sz="4" w:space="0" w:color="auto"/>
              <w:right w:val="single" w:sz="4" w:space="0" w:color="auto"/>
            </w:tcBorders>
            <w:shd w:val="clear" w:color="auto" w:fill="auto"/>
            <w:noWrap/>
            <w:vAlign w:val="bottom"/>
            <w:hideMark/>
          </w:tcPr>
          <w:p w14:paraId="31E2AEAB" w14:textId="77777777" w:rsidR="00E81F47" w:rsidRPr="00E81F47" w:rsidRDefault="00E81F47" w:rsidP="00E81F47">
            <w:pPr>
              <w:spacing w:after="0" w:line="240" w:lineRule="auto"/>
              <w:jc w:val="right"/>
              <w:rPr>
                <w:rFonts w:ascii="Arial" w:eastAsia="Times New Roman" w:hAnsi="Arial" w:cs="Arial"/>
                <w:sz w:val="16"/>
                <w:szCs w:val="16"/>
                <w:lang w:eastAsia="et-EE"/>
              </w:rPr>
            </w:pPr>
            <w:r w:rsidRPr="00E81F47">
              <w:rPr>
                <w:rFonts w:ascii="Arial" w:eastAsia="Times New Roman" w:hAnsi="Arial" w:cs="Arial"/>
                <w:sz w:val="16"/>
                <w:szCs w:val="16"/>
                <w:lang w:eastAsia="et-EE"/>
              </w:rPr>
              <w:t>414 617</w:t>
            </w:r>
          </w:p>
        </w:tc>
        <w:tc>
          <w:tcPr>
            <w:tcW w:w="1134" w:type="dxa"/>
            <w:tcBorders>
              <w:top w:val="nil"/>
              <w:left w:val="nil"/>
              <w:bottom w:val="single" w:sz="4" w:space="0" w:color="auto"/>
              <w:right w:val="single" w:sz="4" w:space="0" w:color="auto"/>
            </w:tcBorders>
            <w:shd w:val="clear" w:color="auto" w:fill="auto"/>
            <w:noWrap/>
            <w:vAlign w:val="bottom"/>
            <w:hideMark/>
          </w:tcPr>
          <w:p w14:paraId="6053ABC3" w14:textId="77777777" w:rsidR="00E81F47" w:rsidRPr="00E81F47" w:rsidRDefault="00E81F47" w:rsidP="00E81F47">
            <w:pPr>
              <w:spacing w:after="0" w:line="240" w:lineRule="auto"/>
              <w:jc w:val="right"/>
              <w:rPr>
                <w:rFonts w:ascii="Arial" w:eastAsia="Times New Roman" w:hAnsi="Arial" w:cs="Arial"/>
                <w:sz w:val="16"/>
                <w:szCs w:val="16"/>
                <w:lang w:eastAsia="et-EE"/>
              </w:rPr>
            </w:pPr>
            <w:r w:rsidRPr="00E81F47">
              <w:rPr>
                <w:rFonts w:ascii="Arial" w:eastAsia="Times New Roman" w:hAnsi="Arial" w:cs="Arial"/>
                <w:sz w:val="16"/>
                <w:szCs w:val="16"/>
                <w:lang w:eastAsia="et-EE"/>
              </w:rPr>
              <w:t>414 617</w:t>
            </w:r>
          </w:p>
        </w:tc>
      </w:tr>
    </w:tbl>
    <w:p w14:paraId="676BCD3E" w14:textId="317C9B2C" w:rsidR="00E95BE6" w:rsidRPr="0059214E" w:rsidRDefault="00E95BE6" w:rsidP="00E95BE6">
      <w:pPr>
        <w:pStyle w:val="Caption"/>
        <w:rPr>
          <w:rFonts w:ascii="Arial" w:hAnsi="Arial" w:cs="Arial"/>
          <w:i w:val="0"/>
          <w:iCs w:val="0"/>
          <w:sz w:val="19"/>
          <w:szCs w:val="19"/>
          <w:lang w:eastAsia="ar-SA"/>
        </w:rPr>
      </w:pPr>
      <w:bookmarkStart w:id="33" w:name="_Toc79058100"/>
      <w:r w:rsidRPr="0059214E">
        <w:rPr>
          <w:rFonts w:ascii="Arial" w:hAnsi="Arial" w:cs="Arial"/>
          <w:i w:val="0"/>
          <w:iCs w:val="0"/>
          <w:sz w:val="19"/>
          <w:szCs w:val="19"/>
        </w:rPr>
        <w:t xml:space="preserve">Tabel </w:t>
      </w:r>
      <w:r w:rsidRPr="0059214E">
        <w:rPr>
          <w:rFonts w:ascii="Arial" w:hAnsi="Arial" w:cs="Arial"/>
          <w:i w:val="0"/>
          <w:iCs w:val="0"/>
          <w:sz w:val="19"/>
          <w:szCs w:val="19"/>
        </w:rPr>
        <w:fldChar w:fldCharType="begin"/>
      </w:r>
      <w:r w:rsidRPr="0059214E">
        <w:rPr>
          <w:rFonts w:ascii="Arial" w:hAnsi="Arial" w:cs="Arial"/>
          <w:i w:val="0"/>
          <w:iCs w:val="0"/>
          <w:sz w:val="19"/>
          <w:szCs w:val="19"/>
        </w:rPr>
        <w:instrText xml:space="preserve"> SEQ Tabel \* ARABIC </w:instrText>
      </w:r>
      <w:r w:rsidRPr="0059214E">
        <w:rPr>
          <w:rFonts w:ascii="Arial" w:hAnsi="Arial" w:cs="Arial"/>
          <w:i w:val="0"/>
          <w:iCs w:val="0"/>
          <w:sz w:val="19"/>
          <w:szCs w:val="19"/>
        </w:rPr>
        <w:fldChar w:fldCharType="separate"/>
      </w:r>
      <w:r w:rsidR="00D6428F">
        <w:rPr>
          <w:rFonts w:ascii="Arial" w:hAnsi="Arial" w:cs="Arial"/>
          <w:i w:val="0"/>
          <w:iCs w:val="0"/>
          <w:noProof/>
          <w:sz w:val="19"/>
          <w:szCs w:val="19"/>
        </w:rPr>
        <w:t>6</w:t>
      </w:r>
      <w:r w:rsidRPr="0059214E">
        <w:rPr>
          <w:rFonts w:ascii="Arial" w:hAnsi="Arial" w:cs="Arial"/>
          <w:i w:val="0"/>
          <w:iCs w:val="0"/>
          <w:sz w:val="19"/>
          <w:szCs w:val="19"/>
        </w:rPr>
        <w:fldChar w:fldCharType="end"/>
      </w:r>
      <w:r w:rsidRPr="0059214E">
        <w:rPr>
          <w:rFonts w:ascii="Arial" w:hAnsi="Arial" w:cs="Arial"/>
          <w:i w:val="0"/>
          <w:iCs w:val="0"/>
          <w:sz w:val="19"/>
          <w:szCs w:val="19"/>
        </w:rPr>
        <w:t xml:space="preserve">. </w:t>
      </w:r>
      <w:r w:rsidRPr="0059214E">
        <w:rPr>
          <w:rFonts w:ascii="Arial" w:hAnsi="Arial" w:cs="Arial"/>
          <w:i w:val="0"/>
          <w:iCs w:val="0"/>
          <w:sz w:val="19"/>
          <w:szCs w:val="19"/>
          <w:lang w:eastAsia="ar-SA"/>
        </w:rPr>
        <w:t>Likviidsete varade muutus 202</w:t>
      </w:r>
      <w:r w:rsidR="0046503E">
        <w:rPr>
          <w:rFonts w:ascii="Arial" w:hAnsi="Arial" w:cs="Arial"/>
          <w:i w:val="0"/>
          <w:iCs w:val="0"/>
          <w:sz w:val="19"/>
          <w:szCs w:val="19"/>
          <w:lang w:eastAsia="ar-SA"/>
        </w:rPr>
        <w:t>2</w:t>
      </w:r>
      <w:r w:rsidRPr="0059214E">
        <w:rPr>
          <w:rFonts w:ascii="Arial" w:hAnsi="Arial" w:cs="Arial"/>
          <w:i w:val="0"/>
          <w:iCs w:val="0"/>
          <w:sz w:val="19"/>
          <w:szCs w:val="19"/>
          <w:lang w:eastAsia="ar-SA"/>
        </w:rPr>
        <w:t>–202</w:t>
      </w:r>
      <w:bookmarkEnd w:id="33"/>
      <w:r w:rsidR="0046503E">
        <w:rPr>
          <w:rFonts w:ascii="Arial" w:hAnsi="Arial" w:cs="Arial"/>
          <w:i w:val="0"/>
          <w:iCs w:val="0"/>
          <w:sz w:val="19"/>
          <w:szCs w:val="19"/>
          <w:lang w:eastAsia="ar-SA"/>
        </w:rPr>
        <w:t>8</w:t>
      </w:r>
    </w:p>
    <w:p w14:paraId="2DADAB3A" w14:textId="77777777" w:rsidR="00E95BE6" w:rsidRPr="006B6E4C" w:rsidRDefault="00E95BE6" w:rsidP="00E95BE6">
      <w:pPr>
        <w:keepNext/>
        <w:suppressAutoHyphens/>
        <w:spacing w:before="240" w:after="120"/>
        <w:jc w:val="both"/>
        <w:rPr>
          <w:rFonts w:ascii="Arial" w:eastAsia="Times New Roman" w:hAnsi="Arial" w:cs="Arial"/>
          <w:lang w:eastAsia="ar-SA"/>
        </w:rPr>
      </w:pPr>
      <w:r w:rsidRPr="006B6E4C">
        <w:rPr>
          <w:rFonts w:ascii="Arial" w:eastAsia="Times New Roman" w:hAnsi="Arial" w:cs="Arial"/>
          <w:lang w:eastAsia="ar-SA"/>
        </w:rPr>
        <w:t>Eelarvestrateegia on tasakaalus. Kui jooksva aasta eelarve koostamisel kujuneb aasta lõpu raha jääk suuremaks kui strateegias prognoositud, suunatakse see arengukavas toodud eesmärkide elluviimiseks või vähendatakse kavandatud laenuvahendeid.</w:t>
      </w:r>
    </w:p>
    <w:p w14:paraId="7A8E9287" w14:textId="77777777" w:rsidR="00E95BE6" w:rsidRPr="006B6E4C" w:rsidRDefault="00E95BE6" w:rsidP="00E95BE6">
      <w:pPr>
        <w:keepNext/>
        <w:suppressAutoHyphens/>
        <w:spacing w:before="120" w:after="120"/>
        <w:jc w:val="both"/>
        <w:rPr>
          <w:rFonts w:ascii="Arial" w:eastAsia="Times New Roman" w:hAnsi="Arial" w:cs="Arial"/>
          <w:lang w:eastAsia="ar-SA"/>
        </w:rPr>
      </w:pPr>
      <w:r w:rsidRPr="006B6E4C">
        <w:rPr>
          <w:rFonts w:ascii="Arial" w:eastAsia="Times New Roman" w:hAnsi="Arial" w:cs="Arial"/>
          <w:lang w:eastAsia="ar-SA"/>
        </w:rPr>
        <w:t>Kõik eelarvestrateegias toodud arvandmed on prognoositud kulude kokkuhoiu vajadust silmas pidades. Arvandmed täpsustatakse aasta eelarves.</w:t>
      </w:r>
    </w:p>
    <w:p w14:paraId="4A9849AA" w14:textId="77777777" w:rsidR="00E95BE6" w:rsidRPr="005A0DC4" w:rsidRDefault="00E95BE6" w:rsidP="00E95BE6">
      <w:pPr>
        <w:rPr>
          <w:rFonts w:ascii="Arial" w:eastAsiaTheme="majorEastAsia" w:hAnsi="Arial" w:cs="Arial"/>
          <w:b/>
          <w:bCs/>
          <w:color w:val="0072CE"/>
          <w:sz w:val="21"/>
          <w:szCs w:val="21"/>
        </w:rPr>
      </w:pPr>
      <w:r w:rsidRPr="005A0DC4">
        <w:rPr>
          <w:rFonts w:ascii="Arial" w:hAnsi="Arial" w:cs="Arial"/>
          <w:b/>
          <w:bCs/>
          <w:color w:val="0072CE"/>
          <w:sz w:val="21"/>
          <w:szCs w:val="21"/>
        </w:rPr>
        <w:br w:type="page"/>
      </w:r>
      <w:bookmarkEnd w:id="5"/>
    </w:p>
    <w:sectPr w:rsidR="00E95BE6" w:rsidRPr="005A0D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55C8D" w14:textId="77777777" w:rsidR="00CE7A7D" w:rsidRDefault="00CE7A7D">
      <w:pPr>
        <w:spacing w:after="0" w:line="240" w:lineRule="auto"/>
      </w:pPr>
      <w:r>
        <w:separator/>
      </w:r>
    </w:p>
  </w:endnote>
  <w:endnote w:type="continuationSeparator" w:id="0">
    <w:p w14:paraId="4F6D4831" w14:textId="77777777" w:rsidR="00CE7A7D" w:rsidRDefault="00CE7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oppins">
    <w:altName w:val="Nirmala UI"/>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HelveticaNeueLT Std">
    <w:altName w:val="Arial"/>
    <w:panose1 w:val="00000000000000000000"/>
    <w:charset w:val="00"/>
    <w:family w:val="swiss"/>
    <w:notTrueType/>
    <w:pitch w:val="default"/>
    <w:sig w:usb0="00000003" w:usb1="00000000" w:usb2="00000000" w:usb3="00000000" w:csb0="00000001" w:csb1="00000000"/>
  </w:font>
  <w:font w:name="Poppins Medium">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6FFC" w14:textId="77777777" w:rsidR="00EC7592" w:rsidRDefault="00EC7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72CE"/>
        <w:sz w:val="17"/>
        <w:szCs w:val="17"/>
      </w:rPr>
      <w:id w:val="-2066639812"/>
      <w:docPartObj>
        <w:docPartGallery w:val="Page Numbers (Bottom of Page)"/>
        <w:docPartUnique/>
      </w:docPartObj>
    </w:sdtPr>
    <w:sdtEndPr/>
    <w:sdtContent>
      <w:p w14:paraId="0BD36E8D" w14:textId="1E7E4656" w:rsidR="00591031" w:rsidRPr="00EC7592" w:rsidRDefault="00851BAA" w:rsidP="00A81A5B">
        <w:pPr>
          <w:pStyle w:val="Footer"/>
          <w:tabs>
            <w:tab w:val="clear" w:pos="4536"/>
          </w:tabs>
          <w:ind w:right="-143"/>
          <w:rPr>
            <w:rFonts w:ascii="Arial" w:hAnsi="Arial" w:cs="Arial"/>
            <w:color w:val="0072CE"/>
            <w:sz w:val="17"/>
            <w:szCs w:val="17"/>
          </w:rPr>
        </w:pPr>
        <w:r w:rsidRPr="00EC7592">
          <w:rPr>
            <w:rFonts w:ascii="Arial" w:hAnsi="Arial" w:cs="Arial"/>
            <w:color w:val="0072CE"/>
            <w:sz w:val="17"/>
            <w:szCs w:val="17"/>
          </w:rPr>
          <w:t>Viimsi valla eelarvestrateegia 202</w:t>
        </w:r>
        <w:r w:rsidR="001B1276" w:rsidRPr="00EC7592">
          <w:rPr>
            <w:rFonts w:ascii="Arial" w:hAnsi="Arial" w:cs="Arial"/>
            <w:color w:val="0072CE"/>
            <w:sz w:val="17"/>
            <w:szCs w:val="17"/>
          </w:rPr>
          <w:t>4</w:t>
        </w:r>
        <w:r w:rsidRPr="00EC7592">
          <w:rPr>
            <w:rFonts w:ascii="Arial" w:hAnsi="Arial" w:cs="Arial"/>
            <w:color w:val="0072CE"/>
            <w:sz w:val="17"/>
            <w:szCs w:val="17"/>
          </w:rPr>
          <w:t>-202</w:t>
        </w:r>
        <w:r w:rsidR="001B1276" w:rsidRPr="00EC7592">
          <w:rPr>
            <w:rFonts w:ascii="Arial" w:hAnsi="Arial" w:cs="Arial"/>
            <w:color w:val="0072CE"/>
            <w:sz w:val="17"/>
            <w:szCs w:val="17"/>
          </w:rPr>
          <w:t>8</w:t>
        </w:r>
        <w:r w:rsidRPr="00EC7592">
          <w:rPr>
            <w:rFonts w:ascii="Arial" w:hAnsi="Arial" w:cs="Arial"/>
            <w:color w:val="0072CE"/>
            <w:sz w:val="17"/>
            <w:szCs w:val="17"/>
          </w:rPr>
          <w:tab/>
        </w:r>
        <w:r w:rsidRPr="00EC7592">
          <w:rPr>
            <w:rFonts w:ascii="Arial" w:hAnsi="Arial" w:cs="Arial"/>
            <w:color w:val="0072CE"/>
            <w:sz w:val="17"/>
            <w:szCs w:val="17"/>
          </w:rPr>
          <w:tab/>
        </w:r>
        <w:r w:rsidRPr="00EC7592">
          <w:rPr>
            <w:rFonts w:ascii="Arial" w:hAnsi="Arial" w:cs="Arial"/>
            <w:color w:val="0072CE"/>
            <w:sz w:val="17"/>
            <w:szCs w:val="17"/>
          </w:rPr>
          <w:tab/>
          <w:t xml:space="preserve">lk </w:t>
        </w:r>
        <w:r w:rsidRPr="00EC7592">
          <w:rPr>
            <w:rFonts w:ascii="Arial" w:hAnsi="Arial" w:cs="Arial"/>
            <w:color w:val="0072CE"/>
            <w:sz w:val="17"/>
            <w:szCs w:val="17"/>
          </w:rPr>
          <w:fldChar w:fldCharType="begin"/>
        </w:r>
        <w:r w:rsidRPr="00EC7592">
          <w:rPr>
            <w:rFonts w:ascii="Arial" w:hAnsi="Arial" w:cs="Arial"/>
            <w:color w:val="0072CE"/>
            <w:sz w:val="17"/>
            <w:szCs w:val="17"/>
          </w:rPr>
          <w:instrText>PAGE   \* MERGEFORMAT</w:instrText>
        </w:r>
        <w:r w:rsidRPr="00EC7592">
          <w:rPr>
            <w:rFonts w:ascii="Arial" w:hAnsi="Arial" w:cs="Arial"/>
            <w:color w:val="0072CE"/>
            <w:sz w:val="17"/>
            <w:szCs w:val="17"/>
          </w:rPr>
          <w:fldChar w:fldCharType="separate"/>
        </w:r>
        <w:r w:rsidRPr="00EC7592">
          <w:rPr>
            <w:rFonts w:ascii="Arial" w:hAnsi="Arial" w:cs="Arial"/>
            <w:color w:val="0072CE"/>
            <w:sz w:val="17"/>
            <w:szCs w:val="17"/>
          </w:rPr>
          <w:t>43</w:t>
        </w:r>
        <w:r w:rsidRPr="00EC7592">
          <w:rPr>
            <w:rFonts w:ascii="Arial" w:hAnsi="Arial" w:cs="Arial"/>
            <w:color w:val="0072CE"/>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E753" w14:textId="77777777" w:rsidR="00EC7592" w:rsidRDefault="00EC75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C231" w14:textId="77777777" w:rsidR="00591031" w:rsidRDefault="0059103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8A59" w14:textId="77777777" w:rsidR="00591031" w:rsidRPr="003209A0" w:rsidRDefault="00D6428F" w:rsidP="003209A0">
    <w:pPr>
      <w:pStyle w:val="Footer"/>
      <w:tabs>
        <w:tab w:val="clear" w:pos="4536"/>
        <w:tab w:val="center" w:pos="8931"/>
      </w:tabs>
      <w:ind w:right="-143"/>
      <w:rPr>
        <w:rFonts w:ascii="Poppins Medium" w:hAnsi="Poppins Medium" w:cs="Poppins Medium"/>
        <w:color w:val="0072CE"/>
        <w:sz w:val="17"/>
        <w:szCs w:val="17"/>
      </w:rPr>
    </w:pPr>
    <w:sdt>
      <w:sdtPr>
        <w:rPr>
          <w:rFonts w:ascii="Poppins Medium" w:hAnsi="Poppins Medium" w:cs="Poppins Medium"/>
          <w:color w:val="0072CE"/>
          <w:sz w:val="17"/>
          <w:szCs w:val="17"/>
        </w:rPr>
        <w:id w:val="-414629567"/>
        <w:docPartObj>
          <w:docPartGallery w:val="Page Numbers (Bottom of Page)"/>
          <w:docPartUnique/>
        </w:docPartObj>
      </w:sdtPr>
      <w:sdtEndPr/>
      <w:sdtContent>
        <w:r w:rsidR="00851BAA" w:rsidRPr="001E0E99">
          <w:rPr>
            <w:rFonts w:ascii="Poppins Medium" w:hAnsi="Poppins Medium" w:cs="Poppins Medium"/>
            <w:color w:val="0072CE"/>
            <w:sz w:val="17"/>
            <w:szCs w:val="17"/>
          </w:rPr>
          <w:t xml:space="preserve">Viimsi valla arengukava ja eelarvestrateegia </w:t>
        </w:r>
        <w:r w:rsidR="00851BAA">
          <w:rPr>
            <w:rFonts w:ascii="Poppins Medium" w:hAnsi="Poppins Medium" w:cs="Poppins Medium"/>
            <w:color w:val="0072CE"/>
            <w:sz w:val="17"/>
            <w:szCs w:val="17"/>
          </w:rPr>
          <w:t>2021-2025</w:t>
        </w:r>
        <w:r w:rsidR="00851BAA" w:rsidRPr="001E0E99">
          <w:rPr>
            <w:rFonts w:ascii="Poppins Medium" w:hAnsi="Poppins Medium" w:cs="Poppins Medium"/>
            <w:color w:val="0072CE"/>
            <w:sz w:val="17"/>
            <w:szCs w:val="17"/>
          </w:rPr>
          <w:tab/>
          <w:t xml:space="preserve">lk </w:t>
        </w:r>
        <w:r w:rsidR="00851BAA" w:rsidRPr="001E0E99">
          <w:rPr>
            <w:rFonts w:ascii="Poppins Medium" w:hAnsi="Poppins Medium" w:cs="Poppins Medium"/>
            <w:color w:val="0072CE"/>
            <w:sz w:val="17"/>
            <w:szCs w:val="17"/>
          </w:rPr>
          <w:fldChar w:fldCharType="begin"/>
        </w:r>
        <w:r w:rsidR="00851BAA" w:rsidRPr="001E0E99">
          <w:rPr>
            <w:rFonts w:ascii="Poppins Medium" w:hAnsi="Poppins Medium" w:cs="Poppins Medium"/>
            <w:color w:val="0072CE"/>
            <w:sz w:val="17"/>
            <w:szCs w:val="17"/>
          </w:rPr>
          <w:instrText>PAGE   \* MERGEFORMAT</w:instrText>
        </w:r>
        <w:r w:rsidR="00851BAA" w:rsidRPr="001E0E99">
          <w:rPr>
            <w:rFonts w:ascii="Poppins Medium" w:hAnsi="Poppins Medium" w:cs="Poppins Medium"/>
            <w:color w:val="0072CE"/>
            <w:sz w:val="17"/>
            <w:szCs w:val="17"/>
          </w:rPr>
          <w:fldChar w:fldCharType="separate"/>
        </w:r>
        <w:r w:rsidR="00851BAA">
          <w:rPr>
            <w:rFonts w:ascii="Poppins Medium" w:hAnsi="Poppins Medium" w:cs="Poppins Medium"/>
            <w:color w:val="0072CE"/>
            <w:sz w:val="17"/>
            <w:szCs w:val="17"/>
          </w:rPr>
          <w:t>45</w:t>
        </w:r>
        <w:r w:rsidR="00851BAA" w:rsidRPr="001E0E99">
          <w:rPr>
            <w:rFonts w:ascii="Poppins Medium" w:hAnsi="Poppins Medium" w:cs="Poppins Medium"/>
            <w:color w:val="0072CE"/>
            <w:sz w:val="17"/>
            <w:szCs w:val="17"/>
          </w:rPr>
          <w:fldChar w:fldCharType="end"/>
        </w:r>
      </w:sdtContent>
    </w:sdt>
    <w:r w:rsidR="00851BAA">
      <w:rPr>
        <w:noProof/>
        <w:lang w:val="en-US"/>
      </w:rPr>
      <mc:AlternateContent>
        <mc:Choice Requires="wps">
          <w:drawing>
            <wp:anchor distT="0" distB="0" distL="0" distR="0" simplePos="0" relativeHeight="251656192" behindDoc="0" locked="0" layoutInCell="1" allowOverlap="1" wp14:anchorId="2A8CFDA9" wp14:editId="7DEBF6E9">
              <wp:simplePos x="0" y="0"/>
              <wp:positionH relativeFrom="page">
                <wp:posOffset>7210425</wp:posOffset>
              </wp:positionH>
              <wp:positionV relativeFrom="paragraph">
                <wp:posOffset>635</wp:posOffset>
              </wp:positionV>
              <wp:extent cx="346075" cy="174625"/>
              <wp:effectExtent l="0" t="635" r="6350" b="5715"/>
              <wp:wrapSquare wrapText="largest"/>
              <wp:docPr id="2"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01D93" w14:textId="77777777" w:rsidR="00591031" w:rsidRDefault="00591031">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CFDA9" id="_x0000_t202" coordsize="21600,21600" o:spt="202" path="m,l,21600r21600,l21600,xe">
              <v:stroke joinstyle="miter"/>
              <v:path gradientshapeok="t" o:connecttype="rect"/>
            </v:shapetype>
            <v:shape id="Tekstiväli 2" o:spid="_x0000_s1026" type="#_x0000_t202" style="position:absolute;margin-left:567.75pt;margin-top:.05pt;width:27.25pt;height:13.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" stroked="f">
              <v:fill opacity="0"/>
              <v:textbox inset="0,0,0,0">
                <w:txbxContent>
                  <w:p w14:paraId="67501D93" w14:textId="77777777" w:rsidR="00591031" w:rsidRDefault="00591031">
                    <w:pPr>
                      <w:pStyle w:val="Footer"/>
                    </w:pPr>
                  </w:p>
                </w:txbxContent>
              </v:textbox>
              <w10:wrap type="square" side="largest" anchorx="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A48B" w14:textId="77777777" w:rsidR="00591031" w:rsidRDefault="0059103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E418" w14:textId="77777777" w:rsidR="00591031" w:rsidRDefault="0059103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E388" w14:textId="77777777" w:rsidR="00591031" w:rsidRPr="001D2310" w:rsidRDefault="00D6428F" w:rsidP="00FC3B06">
    <w:pPr>
      <w:pStyle w:val="Footer"/>
      <w:tabs>
        <w:tab w:val="clear" w:pos="4536"/>
        <w:tab w:val="clear" w:pos="9072"/>
        <w:tab w:val="right" w:pos="13608"/>
      </w:tabs>
      <w:ind w:right="17"/>
      <w:rPr>
        <w:rFonts w:ascii="Poppins Medium" w:hAnsi="Poppins Medium" w:cs="Poppins Medium"/>
        <w:color w:val="0072CE"/>
        <w:sz w:val="17"/>
        <w:szCs w:val="17"/>
      </w:rPr>
    </w:pPr>
    <w:sdt>
      <w:sdtPr>
        <w:rPr>
          <w:rFonts w:ascii="Poppins Medium" w:hAnsi="Poppins Medium" w:cs="Poppins Medium"/>
          <w:color w:val="0072CE"/>
          <w:sz w:val="17"/>
          <w:szCs w:val="17"/>
        </w:rPr>
        <w:id w:val="943041799"/>
        <w:docPartObj>
          <w:docPartGallery w:val="Page Numbers (Bottom of Page)"/>
          <w:docPartUnique/>
        </w:docPartObj>
      </w:sdtPr>
      <w:sdtEndPr/>
      <w:sdtContent>
        <w:r w:rsidR="00851BAA" w:rsidRPr="001E0E99">
          <w:rPr>
            <w:rFonts w:ascii="Poppins Medium" w:hAnsi="Poppins Medium" w:cs="Poppins Medium"/>
            <w:color w:val="0072CE"/>
            <w:sz w:val="17"/>
            <w:szCs w:val="17"/>
          </w:rPr>
          <w:t xml:space="preserve">Viimsi valla arengukava ja eelarvestrateegia </w:t>
        </w:r>
        <w:r w:rsidR="00851BAA">
          <w:rPr>
            <w:rFonts w:ascii="Poppins Medium" w:hAnsi="Poppins Medium" w:cs="Poppins Medium"/>
            <w:color w:val="0072CE"/>
            <w:sz w:val="17"/>
            <w:szCs w:val="17"/>
          </w:rPr>
          <w:t>2021-2025</w:t>
        </w:r>
        <w:r w:rsidR="00851BAA">
          <w:rPr>
            <w:rFonts w:ascii="Poppins Medium" w:hAnsi="Poppins Medium" w:cs="Poppins Medium"/>
            <w:color w:val="0072CE"/>
            <w:sz w:val="17"/>
            <w:szCs w:val="17"/>
          </w:rPr>
          <w:tab/>
          <w:t xml:space="preserve">             </w:t>
        </w:r>
        <w:r w:rsidR="00851BAA" w:rsidRPr="001E0E99">
          <w:rPr>
            <w:rFonts w:ascii="Poppins Medium" w:hAnsi="Poppins Medium" w:cs="Poppins Medium"/>
            <w:color w:val="0072CE"/>
            <w:sz w:val="17"/>
            <w:szCs w:val="17"/>
          </w:rPr>
          <w:t xml:space="preserve">lk </w:t>
        </w:r>
        <w:r w:rsidR="00851BAA" w:rsidRPr="001E0E99">
          <w:rPr>
            <w:rFonts w:ascii="Poppins Medium" w:hAnsi="Poppins Medium" w:cs="Poppins Medium"/>
            <w:color w:val="0072CE"/>
            <w:sz w:val="17"/>
            <w:szCs w:val="17"/>
          </w:rPr>
          <w:fldChar w:fldCharType="begin"/>
        </w:r>
        <w:r w:rsidR="00851BAA" w:rsidRPr="001E0E99">
          <w:rPr>
            <w:rFonts w:ascii="Poppins Medium" w:hAnsi="Poppins Medium" w:cs="Poppins Medium"/>
            <w:color w:val="0072CE"/>
            <w:sz w:val="17"/>
            <w:szCs w:val="17"/>
          </w:rPr>
          <w:instrText>PAGE   \* MERGEFORMAT</w:instrText>
        </w:r>
        <w:r w:rsidR="00851BAA" w:rsidRPr="001E0E99">
          <w:rPr>
            <w:rFonts w:ascii="Poppins Medium" w:hAnsi="Poppins Medium" w:cs="Poppins Medium"/>
            <w:color w:val="0072CE"/>
            <w:sz w:val="17"/>
            <w:szCs w:val="17"/>
          </w:rPr>
          <w:fldChar w:fldCharType="separate"/>
        </w:r>
        <w:r w:rsidR="00851BAA">
          <w:rPr>
            <w:rFonts w:ascii="Poppins Medium" w:hAnsi="Poppins Medium" w:cs="Poppins Medium"/>
            <w:color w:val="0072CE"/>
            <w:sz w:val="17"/>
            <w:szCs w:val="17"/>
          </w:rPr>
          <w:t>50</w:t>
        </w:r>
        <w:r w:rsidR="00851BAA" w:rsidRPr="001E0E99">
          <w:rPr>
            <w:rFonts w:ascii="Poppins Medium" w:hAnsi="Poppins Medium" w:cs="Poppins Medium"/>
            <w:color w:val="0072CE"/>
            <w:sz w:val="17"/>
            <w:szCs w:val="17"/>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AE18" w14:textId="77777777" w:rsidR="00591031" w:rsidRDefault="005910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234B4" w14:textId="77777777" w:rsidR="00CE7A7D" w:rsidRDefault="00CE7A7D">
      <w:pPr>
        <w:spacing w:after="0" w:line="240" w:lineRule="auto"/>
      </w:pPr>
      <w:r>
        <w:separator/>
      </w:r>
    </w:p>
  </w:footnote>
  <w:footnote w:type="continuationSeparator" w:id="0">
    <w:p w14:paraId="7249827A" w14:textId="77777777" w:rsidR="00CE7A7D" w:rsidRDefault="00CE7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F6A3" w14:textId="77777777" w:rsidR="00EC7592" w:rsidRDefault="00EC7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8B31" w14:textId="12CA9310" w:rsidR="00D072E5" w:rsidRDefault="007B691C">
    <w:pPr>
      <w:pStyle w:val="Header"/>
    </w:pPr>
    <w:r>
      <w:rPr>
        <w:noProof/>
      </w:rPr>
      <w:drawing>
        <wp:inline distT="0" distB="0" distL="0" distR="0" wp14:anchorId="007876A0" wp14:editId="42866A3A">
          <wp:extent cx="807522" cy="461908"/>
          <wp:effectExtent l="0" t="0" r="0" b="0"/>
          <wp:docPr id="199534639" name="Picture 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34639" name="Picture 3"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8336" cy="47381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E2EE" w14:textId="088292FB" w:rsidR="00DE0D50" w:rsidRDefault="00895B83" w:rsidP="00EC7592">
    <w:pPr>
      <w:pStyle w:val="Header"/>
      <w:jc w:val="center"/>
    </w:pPr>
    <w:r>
      <w:rPr>
        <w:noProof/>
      </w:rPr>
      <w:drawing>
        <wp:anchor distT="0" distB="0" distL="114300" distR="114300" simplePos="0" relativeHeight="251662336" behindDoc="0" locked="0" layoutInCell="1" allowOverlap="1" wp14:anchorId="144D5318" wp14:editId="6CCF082A">
          <wp:simplePos x="0" y="0"/>
          <wp:positionH relativeFrom="margin">
            <wp:align>center</wp:align>
          </wp:positionH>
          <wp:positionV relativeFrom="topMargin">
            <wp:posOffset>740410</wp:posOffset>
          </wp:positionV>
          <wp:extent cx="840740" cy="942975"/>
          <wp:effectExtent l="0" t="0" r="0" b="0"/>
          <wp:wrapSquare wrapText="bothSides"/>
          <wp:docPr id="1937155585" name="Picture 2" descr="A blue and white square with a white v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155585" name="Picture 2" descr="A blue and white square with a white v on i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0740" cy="942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A758" w14:textId="77777777" w:rsidR="00591031" w:rsidRDefault="0059103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7815" w14:textId="77777777" w:rsidR="00591031" w:rsidRPr="00523FD3" w:rsidRDefault="00851BAA" w:rsidP="002F0F75">
    <w:pPr>
      <w:pStyle w:val="Header"/>
    </w:pPr>
    <w:r>
      <w:rPr>
        <w:noProof/>
      </w:rPr>
      <w:drawing>
        <wp:anchor distT="0" distB="0" distL="114300" distR="114300" simplePos="0" relativeHeight="251658240" behindDoc="0" locked="0" layoutInCell="1" allowOverlap="1" wp14:anchorId="7CBCC823" wp14:editId="7156D096">
          <wp:simplePos x="0" y="0"/>
          <wp:positionH relativeFrom="margin">
            <wp:align>left</wp:align>
          </wp:positionH>
          <wp:positionV relativeFrom="paragraph">
            <wp:posOffset>-133985</wp:posOffset>
          </wp:positionV>
          <wp:extent cx="1721922" cy="379888"/>
          <wp:effectExtent l="0" t="0" r="0" b="1270"/>
          <wp:wrapSquare wrapText="bothSides"/>
          <wp:docPr id="46" name="Pilt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21922" cy="379888"/>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E7E8" w14:textId="77777777" w:rsidR="00591031" w:rsidRDefault="0059103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C189" w14:textId="77777777" w:rsidR="00591031" w:rsidRDefault="0059103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9A15" w14:textId="77777777" w:rsidR="00591031" w:rsidRDefault="00851BAA">
    <w:r>
      <w:rPr>
        <w:noProof/>
      </w:rPr>
      <w:drawing>
        <wp:anchor distT="0" distB="0" distL="114300" distR="114300" simplePos="0" relativeHeight="251660288" behindDoc="0" locked="0" layoutInCell="1" allowOverlap="1" wp14:anchorId="606C4386" wp14:editId="346767B0">
          <wp:simplePos x="0" y="0"/>
          <wp:positionH relativeFrom="margin">
            <wp:align>left</wp:align>
          </wp:positionH>
          <wp:positionV relativeFrom="paragraph">
            <wp:posOffset>-32385</wp:posOffset>
          </wp:positionV>
          <wp:extent cx="1721922" cy="379888"/>
          <wp:effectExtent l="0" t="0" r="0" b="1270"/>
          <wp:wrapSquare wrapText="bothSides"/>
          <wp:docPr id="194" name="Pilt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21922" cy="379888"/>
                  </a:xfrm>
                  <a:prstGeom prst="rect">
                    <a:avLst/>
                  </a:prstGeom>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C436" w14:textId="77777777" w:rsidR="00591031" w:rsidRDefault="005910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21"/>
    <w:multiLevelType w:val="hybridMultilevel"/>
    <w:tmpl w:val="00000021"/>
    <w:name w:val="WW8Num35"/>
    <w:lvl w:ilvl="0" w:tplc="C682193C">
      <w:start w:val="1"/>
      <w:numFmt w:val="bullet"/>
      <w:lvlText w:val=""/>
      <w:lvlJc w:val="left"/>
      <w:pPr>
        <w:tabs>
          <w:tab w:val="num" w:pos="0"/>
        </w:tabs>
        <w:ind w:left="1080" w:hanging="360"/>
      </w:pPr>
      <w:rPr>
        <w:rFonts w:ascii="Symbol" w:hAnsi="Symbol"/>
      </w:rPr>
    </w:lvl>
    <w:lvl w:ilvl="1" w:tplc="53C88A76">
      <w:numFmt w:val="decimal"/>
      <w:lvlText w:val=""/>
      <w:lvlJc w:val="left"/>
    </w:lvl>
    <w:lvl w:ilvl="2" w:tplc="79540C7A">
      <w:numFmt w:val="decimal"/>
      <w:lvlText w:val=""/>
      <w:lvlJc w:val="left"/>
    </w:lvl>
    <w:lvl w:ilvl="3" w:tplc="221AB018">
      <w:numFmt w:val="decimal"/>
      <w:lvlText w:val=""/>
      <w:lvlJc w:val="left"/>
    </w:lvl>
    <w:lvl w:ilvl="4" w:tplc="1818D332">
      <w:numFmt w:val="decimal"/>
      <w:lvlText w:val=""/>
      <w:lvlJc w:val="left"/>
    </w:lvl>
    <w:lvl w:ilvl="5" w:tplc="D3CCD490">
      <w:numFmt w:val="decimal"/>
      <w:lvlText w:val=""/>
      <w:lvlJc w:val="left"/>
    </w:lvl>
    <w:lvl w:ilvl="6" w:tplc="1F208E5E">
      <w:numFmt w:val="decimal"/>
      <w:lvlText w:val=""/>
      <w:lvlJc w:val="left"/>
    </w:lvl>
    <w:lvl w:ilvl="7" w:tplc="21700BDE">
      <w:numFmt w:val="decimal"/>
      <w:lvlText w:val=""/>
      <w:lvlJc w:val="left"/>
    </w:lvl>
    <w:lvl w:ilvl="8" w:tplc="8EEC797A">
      <w:numFmt w:val="decimal"/>
      <w:lvlText w:val=""/>
      <w:lvlJc w:val="left"/>
    </w:lvl>
  </w:abstractNum>
  <w:abstractNum w:abstractNumId="2" w15:restartNumberingAfterBreak="0">
    <w:nsid w:val="00000025"/>
    <w:multiLevelType w:val="hybridMultilevel"/>
    <w:tmpl w:val="00000025"/>
    <w:name w:val="WW8Num39"/>
    <w:lvl w:ilvl="0" w:tplc="0DAE084A">
      <w:start w:val="1"/>
      <w:numFmt w:val="bullet"/>
      <w:lvlText w:val=""/>
      <w:lvlJc w:val="left"/>
      <w:pPr>
        <w:tabs>
          <w:tab w:val="num" w:pos="0"/>
        </w:tabs>
        <w:ind w:left="720" w:hanging="360"/>
      </w:pPr>
      <w:rPr>
        <w:rFonts w:ascii="Symbol" w:hAnsi="Symbol"/>
      </w:rPr>
    </w:lvl>
    <w:lvl w:ilvl="1" w:tplc="46860BC6">
      <w:numFmt w:val="decimal"/>
      <w:lvlText w:val=""/>
      <w:lvlJc w:val="left"/>
    </w:lvl>
    <w:lvl w:ilvl="2" w:tplc="1B701E64">
      <w:numFmt w:val="decimal"/>
      <w:lvlText w:val=""/>
      <w:lvlJc w:val="left"/>
    </w:lvl>
    <w:lvl w:ilvl="3" w:tplc="5C383F88">
      <w:numFmt w:val="decimal"/>
      <w:lvlText w:val=""/>
      <w:lvlJc w:val="left"/>
    </w:lvl>
    <w:lvl w:ilvl="4" w:tplc="D9CE3FF4">
      <w:numFmt w:val="decimal"/>
      <w:lvlText w:val=""/>
      <w:lvlJc w:val="left"/>
    </w:lvl>
    <w:lvl w:ilvl="5" w:tplc="FF0ADDE6">
      <w:numFmt w:val="decimal"/>
      <w:lvlText w:val=""/>
      <w:lvlJc w:val="left"/>
    </w:lvl>
    <w:lvl w:ilvl="6" w:tplc="3F90E786">
      <w:numFmt w:val="decimal"/>
      <w:lvlText w:val=""/>
      <w:lvlJc w:val="left"/>
    </w:lvl>
    <w:lvl w:ilvl="7" w:tplc="C136DF8E">
      <w:numFmt w:val="decimal"/>
      <w:lvlText w:val=""/>
      <w:lvlJc w:val="left"/>
    </w:lvl>
    <w:lvl w:ilvl="8" w:tplc="089A6F10">
      <w:numFmt w:val="decimal"/>
      <w:lvlText w:val=""/>
      <w:lvlJc w:val="left"/>
    </w:lvl>
  </w:abstractNum>
  <w:abstractNum w:abstractNumId="3" w15:restartNumberingAfterBreak="0">
    <w:nsid w:val="0000003A"/>
    <w:multiLevelType w:val="hybridMultilevel"/>
    <w:tmpl w:val="0000003A"/>
    <w:name w:val="WW8Num60"/>
    <w:lvl w:ilvl="0" w:tplc="81DAEE74">
      <w:start w:val="1"/>
      <w:numFmt w:val="bullet"/>
      <w:lvlText w:val=""/>
      <w:lvlJc w:val="left"/>
      <w:pPr>
        <w:tabs>
          <w:tab w:val="num" w:pos="0"/>
        </w:tabs>
        <w:ind w:left="720" w:hanging="360"/>
      </w:pPr>
      <w:rPr>
        <w:rFonts w:ascii="Symbol" w:hAnsi="Symbol"/>
      </w:rPr>
    </w:lvl>
    <w:lvl w:ilvl="1" w:tplc="9CC0EABC">
      <w:numFmt w:val="decimal"/>
      <w:lvlText w:val=""/>
      <w:lvlJc w:val="left"/>
    </w:lvl>
    <w:lvl w:ilvl="2" w:tplc="CC36B8DA">
      <w:numFmt w:val="decimal"/>
      <w:lvlText w:val=""/>
      <w:lvlJc w:val="left"/>
    </w:lvl>
    <w:lvl w:ilvl="3" w:tplc="2730E1E0">
      <w:numFmt w:val="decimal"/>
      <w:lvlText w:val=""/>
      <w:lvlJc w:val="left"/>
    </w:lvl>
    <w:lvl w:ilvl="4" w:tplc="D916C866">
      <w:numFmt w:val="decimal"/>
      <w:lvlText w:val=""/>
      <w:lvlJc w:val="left"/>
    </w:lvl>
    <w:lvl w:ilvl="5" w:tplc="934C52D2">
      <w:numFmt w:val="decimal"/>
      <w:lvlText w:val=""/>
      <w:lvlJc w:val="left"/>
    </w:lvl>
    <w:lvl w:ilvl="6" w:tplc="C80E7C48">
      <w:numFmt w:val="decimal"/>
      <w:lvlText w:val=""/>
      <w:lvlJc w:val="left"/>
    </w:lvl>
    <w:lvl w:ilvl="7" w:tplc="50E26850">
      <w:numFmt w:val="decimal"/>
      <w:lvlText w:val=""/>
      <w:lvlJc w:val="left"/>
    </w:lvl>
    <w:lvl w:ilvl="8" w:tplc="431CDD5C">
      <w:numFmt w:val="decimal"/>
      <w:lvlText w:val=""/>
      <w:lvlJc w:val="left"/>
    </w:lvl>
  </w:abstractNum>
  <w:abstractNum w:abstractNumId="4" w15:restartNumberingAfterBreak="0">
    <w:nsid w:val="04247F04"/>
    <w:multiLevelType w:val="hybridMultilevel"/>
    <w:tmpl w:val="F4B0AB80"/>
    <w:lvl w:ilvl="0" w:tplc="39143C74">
      <w:start w:val="1"/>
      <w:numFmt w:val="bullet"/>
      <w:lvlText w:val=""/>
      <w:lvlJc w:val="left"/>
      <w:pPr>
        <w:ind w:left="720" w:hanging="360"/>
      </w:pPr>
      <w:rPr>
        <w:rFonts w:ascii="Symbol" w:hAnsi="Symbol" w:hint="default"/>
        <w:color w:val="0072CE"/>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88D4023"/>
    <w:multiLevelType w:val="multilevel"/>
    <w:tmpl w:val="95264758"/>
    <w:lvl w:ilvl="0">
      <w:start w:val="1"/>
      <w:numFmt w:val="decimal"/>
      <w:lvlText w:val="%1."/>
      <w:lvlJc w:val="left"/>
      <w:pPr>
        <w:ind w:left="720" w:hanging="360"/>
      </w:p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82A7F14"/>
    <w:multiLevelType w:val="hybridMultilevel"/>
    <w:tmpl w:val="DC1EFEBC"/>
    <w:lvl w:ilvl="0" w:tplc="04250001">
      <w:start w:val="1"/>
      <w:numFmt w:val="bullet"/>
      <w:lvlText w:val=""/>
      <w:lvlJc w:val="left"/>
      <w:pPr>
        <w:ind w:left="862" w:hanging="360"/>
      </w:pPr>
      <w:rPr>
        <w:rFonts w:ascii="Symbol" w:hAnsi="Symbol" w:hint="default"/>
      </w:rPr>
    </w:lvl>
    <w:lvl w:ilvl="1" w:tplc="04250003" w:tentative="1">
      <w:start w:val="1"/>
      <w:numFmt w:val="bullet"/>
      <w:lvlText w:val="o"/>
      <w:lvlJc w:val="left"/>
      <w:pPr>
        <w:ind w:left="1582" w:hanging="360"/>
      </w:pPr>
      <w:rPr>
        <w:rFonts w:ascii="Courier New" w:hAnsi="Courier New" w:cs="Courier New" w:hint="default"/>
      </w:rPr>
    </w:lvl>
    <w:lvl w:ilvl="2" w:tplc="04250005" w:tentative="1">
      <w:start w:val="1"/>
      <w:numFmt w:val="bullet"/>
      <w:lvlText w:val=""/>
      <w:lvlJc w:val="left"/>
      <w:pPr>
        <w:ind w:left="2302" w:hanging="360"/>
      </w:pPr>
      <w:rPr>
        <w:rFonts w:ascii="Wingdings" w:hAnsi="Wingdings" w:hint="default"/>
      </w:rPr>
    </w:lvl>
    <w:lvl w:ilvl="3" w:tplc="04250001" w:tentative="1">
      <w:start w:val="1"/>
      <w:numFmt w:val="bullet"/>
      <w:lvlText w:val=""/>
      <w:lvlJc w:val="left"/>
      <w:pPr>
        <w:ind w:left="3022" w:hanging="360"/>
      </w:pPr>
      <w:rPr>
        <w:rFonts w:ascii="Symbol" w:hAnsi="Symbol" w:hint="default"/>
      </w:rPr>
    </w:lvl>
    <w:lvl w:ilvl="4" w:tplc="04250003" w:tentative="1">
      <w:start w:val="1"/>
      <w:numFmt w:val="bullet"/>
      <w:lvlText w:val="o"/>
      <w:lvlJc w:val="left"/>
      <w:pPr>
        <w:ind w:left="3742" w:hanging="360"/>
      </w:pPr>
      <w:rPr>
        <w:rFonts w:ascii="Courier New" w:hAnsi="Courier New" w:cs="Courier New" w:hint="default"/>
      </w:rPr>
    </w:lvl>
    <w:lvl w:ilvl="5" w:tplc="04250005" w:tentative="1">
      <w:start w:val="1"/>
      <w:numFmt w:val="bullet"/>
      <w:lvlText w:val=""/>
      <w:lvlJc w:val="left"/>
      <w:pPr>
        <w:ind w:left="4462" w:hanging="360"/>
      </w:pPr>
      <w:rPr>
        <w:rFonts w:ascii="Wingdings" w:hAnsi="Wingdings" w:hint="default"/>
      </w:rPr>
    </w:lvl>
    <w:lvl w:ilvl="6" w:tplc="04250001" w:tentative="1">
      <w:start w:val="1"/>
      <w:numFmt w:val="bullet"/>
      <w:lvlText w:val=""/>
      <w:lvlJc w:val="left"/>
      <w:pPr>
        <w:ind w:left="5182" w:hanging="360"/>
      </w:pPr>
      <w:rPr>
        <w:rFonts w:ascii="Symbol" w:hAnsi="Symbol" w:hint="default"/>
      </w:rPr>
    </w:lvl>
    <w:lvl w:ilvl="7" w:tplc="04250003" w:tentative="1">
      <w:start w:val="1"/>
      <w:numFmt w:val="bullet"/>
      <w:lvlText w:val="o"/>
      <w:lvlJc w:val="left"/>
      <w:pPr>
        <w:ind w:left="5902" w:hanging="360"/>
      </w:pPr>
      <w:rPr>
        <w:rFonts w:ascii="Courier New" w:hAnsi="Courier New" w:cs="Courier New" w:hint="default"/>
      </w:rPr>
    </w:lvl>
    <w:lvl w:ilvl="8" w:tplc="04250005" w:tentative="1">
      <w:start w:val="1"/>
      <w:numFmt w:val="bullet"/>
      <w:lvlText w:val=""/>
      <w:lvlJc w:val="left"/>
      <w:pPr>
        <w:ind w:left="6622" w:hanging="360"/>
      </w:pPr>
      <w:rPr>
        <w:rFonts w:ascii="Wingdings" w:hAnsi="Wingdings" w:hint="default"/>
      </w:rPr>
    </w:lvl>
  </w:abstractNum>
  <w:abstractNum w:abstractNumId="7" w15:restartNumberingAfterBreak="0">
    <w:nsid w:val="6C41525B"/>
    <w:multiLevelType w:val="hybridMultilevel"/>
    <w:tmpl w:val="3D7402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1569654102">
    <w:abstractNumId w:val="4"/>
  </w:num>
  <w:num w:numId="2" w16cid:durableId="1633515764">
    <w:abstractNumId w:val="5"/>
  </w:num>
  <w:num w:numId="3" w16cid:durableId="1789472427">
    <w:abstractNumId w:val="6"/>
  </w:num>
  <w:num w:numId="4" w16cid:durableId="116099666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BE6"/>
    <w:rsid w:val="000125E3"/>
    <w:rsid w:val="000133FC"/>
    <w:rsid w:val="0002439A"/>
    <w:rsid w:val="00024E11"/>
    <w:rsid w:val="000370D7"/>
    <w:rsid w:val="0003726F"/>
    <w:rsid w:val="00041D10"/>
    <w:rsid w:val="000463A5"/>
    <w:rsid w:val="0005453C"/>
    <w:rsid w:val="00060CF6"/>
    <w:rsid w:val="0006731A"/>
    <w:rsid w:val="00073BE7"/>
    <w:rsid w:val="000769CC"/>
    <w:rsid w:val="000849DF"/>
    <w:rsid w:val="00090192"/>
    <w:rsid w:val="00092C7D"/>
    <w:rsid w:val="00092E8C"/>
    <w:rsid w:val="000C0AAC"/>
    <w:rsid w:val="000C5D8F"/>
    <w:rsid w:val="000D0252"/>
    <w:rsid w:val="000E6E58"/>
    <w:rsid w:val="000F3A65"/>
    <w:rsid w:val="0011063A"/>
    <w:rsid w:val="00122EAD"/>
    <w:rsid w:val="00126888"/>
    <w:rsid w:val="00136A1C"/>
    <w:rsid w:val="00137E41"/>
    <w:rsid w:val="00140D5A"/>
    <w:rsid w:val="00141405"/>
    <w:rsid w:val="00143348"/>
    <w:rsid w:val="001448E9"/>
    <w:rsid w:val="00150AF7"/>
    <w:rsid w:val="00157B08"/>
    <w:rsid w:val="0018102E"/>
    <w:rsid w:val="0018576A"/>
    <w:rsid w:val="001862AA"/>
    <w:rsid w:val="00191574"/>
    <w:rsid w:val="00194865"/>
    <w:rsid w:val="001A4B81"/>
    <w:rsid w:val="001A6A02"/>
    <w:rsid w:val="001B1276"/>
    <w:rsid w:val="001B6F29"/>
    <w:rsid w:val="001C17FB"/>
    <w:rsid w:val="001C21CE"/>
    <w:rsid w:val="001C6A88"/>
    <w:rsid w:val="001C7210"/>
    <w:rsid w:val="001D0366"/>
    <w:rsid w:val="001D54C8"/>
    <w:rsid w:val="001D5F67"/>
    <w:rsid w:val="001D78A5"/>
    <w:rsid w:val="001F09B6"/>
    <w:rsid w:val="001F0D3D"/>
    <w:rsid w:val="00207868"/>
    <w:rsid w:val="002153EF"/>
    <w:rsid w:val="002154AE"/>
    <w:rsid w:val="002156B5"/>
    <w:rsid w:val="00216A62"/>
    <w:rsid w:val="002257C4"/>
    <w:rsid w:val="002373B6"/>
    <w:rsid w:val="0023756F"/>
    <w:rsid w:val="00255C41"/>
    <w:rsid w:val="0026007C"/>
    <w:rsid w:val="00261139"/>
    <w:rsid w:val="002614C5"/>
    <w:rsid w:val="00262D4F"/>
    <w:rsid w:val="00262E06"/>
    <w:rsid w:val="00263113"/>
    <w:rsid w:val="00266816"/>
    <w:rsid w:val="00266EDF"/>
    <w:rsid w:val="002671C0"/>
    <w:rsid w:val="002705EA"/>
    <w:rsid w:val="00280AD5"/>
    <w:rsid w:val="00282F08"/>
    <w:rsid w:val="0028633A"/>
    <w:rsid w:val="00292AEE"/>
    <w:rsid w:val="0029612B"/>
    <w:rsid w:val="002A2589"/>
    <w:rsid w:val="002B2744"/>
    <w:rsid w:val="002B7953"/>
    <w:rsid w:val="002C0192"/>
    <w:rsid w:val="002D1631"/>
    <w:rsid w:val="002D6522"/>
    <w:rsid w:val="002E0CBB"/>
    <w:rsid w:val="002F0C00"/>
    <w:rsid w:val="00303B8E"/>
    <w:rsid w:val="00305118"/>
    <w:rsid w:val="00314EFD"/>
    <w:rsid w:val="003162F9"/>
    <w:rsid w:val="003169DB"/>
    <w:rsid w:val="00317214"/>
    <w:rsid w:val="00321F93"/>
    <w:rsid w:val="003245A1"/>
    <w:rsid w:val="00344EF1"/>
    <w:rsid w:val="00345753"/>
    <w:rsid w:val="003548EC"/>
    <w:rsid w:val="003641F4"/>
    <w:rsid w:val="003833F7"/>
    <w:rsid w:val="00385D1E"/>
    <w:rsid w:val="003866E2"/>
    <w:rsid w:val="0038736A"/>
    <w:rsid w:val="0039112A"/>
    <w:rsid w:val="00396232"/>
    <w:rsid w:val="003A47C1"/>
    <w:rsid w:val="003B0900"/>
    <w:rsid w:val="003B0E28"/>
    <w:rsid w:val="003B156D"/>
    <w:rsid w:val="003C3B67"/>
    <w:rsid w:val="003D18A7"/>
    <w:rsid w:val="003D23BE"/>
    <w:rsid w:val="003D466B"/>
    <w:rsid w:val="003D655F"/>
    <w:rsid w:val="003E0107"/>
    <w:rsid w:val="003E3567"/>
    <w:rsid w:val="003F4B1F"/>
    <w:rsid w:val="004020BB"/>
    <w:rsid w:val="00412462"/>
    <w:rsid w:val="00415899"/>
    <w:rsid w:val="00417B24"/>
    <w:rsid w:val="00437331"/>
    <w:rsid w:val="00442D75"/>
    <w:rsid w:val="004521C6"/>
    <w:rsid w:val="0046503E"/>
    <w:rsid w:val="00466062"/>
    <w:rsid w:val="00470384"/>
    <w:rsid w:val="004710E1"/>
    <w:rsid w:val="00472157"/>
    <w:rsid w:val="004768F0"/>
    <w:rsid w:val="004812F9"/>
    <w:rsid w:val="00486D1D"/>
    <w:rsid w:val="00490CAE"/>
    <w:rsid w:val="00490EB1"/>
    <w:rsid w:val="0049102D"/>
    <w:rsid w:val="004C242C"/>
    <w:rsid w:val="004E129C"/>
    <w:rsid w:val="004F6741"/>
    <w:rsid w:val="005002DE"/>
    <w:rsid w:val="00520F96"/>
    <w:rsid w:val="00531D29"/>
    <w:rsid w:val="005410B8"/>
    <w:rsid w:val="00545FC9"/>
    <w:rsid w:val="00551264"/>
    <w:rsid w:val="00551479"/>
    <w:rsid w:val="0055152A"/>
    <w:rsid w:val="00551B48"/>
    <w:rsid w:val="00552276"/>
    <w:rsid w:val="005524E2"/>
    <w:rsid w:val="005622AF"/>
    <w:rsid w:val="0056407B"/>
    <w:rsid w:val="00572F2E"/>
    <w:rsid w:val="00586032"/>
    <w:rsid w:val="00591031"/>
    <w:rsid w:val="0059214E"/>
    <w:rsid w:val="005A0F76"/>
    <w:rsid w:val="005A3183"/>
    <w:rsid w:val="005C15C5"/>
    <w:rsid w:val="005D0ED7"/>
    <w:rsid w:val="005D7CF7"/>
    <w:rsid w:val="005D7FE4"/>
    <w:rsid w:val="005E16E7"/>
    <w:rsid w:val="005F1298"/>
    <w:rsid w:val="005F717A"/>
    <w:rsid w:val="00603DF2"/>
    <w:rsid w:val="00635BB7"/>
    <w:rsid w:val="00645B61"/>
    <w:rsid w:val="00645C36"/>
    <w:rsid w:val="006539B8"/>
    <w:rsid w:val="00654C08"/>
    <w:rsid w:val="006614A7"/>
    <w:rsid w:val="006643BB"/>
    <w:rsid w:val="00665EAC"/>
    <w:rsid w:val="00676D0B"/>
    <w:rsid w:val="0068320D"/>
    <w:rsid w:val="006979F9"/>
    <w:rsid w:val="006A1532"/>
    <w:rsid w:val="006A6F44"/>
    <w:rsid w:val="006A7455"/>
    <w:rsid w:val="006B035B"/>
    <w:rsid w:val="006B67DA"/>
    <w:rsid w:val="006B6E4C"/>
    <w:rsid w:val="006D3A6E"/>
    <w:rsid w:val="006D72AC"/>
    <w:rsid w:val="006E1830"/>
    <w:rsid w:val="006F1636"/>
    <w:rsid w:val="007242AF"/>
    <w:rsid w:val="00725BCC"/>
    <w:rsid w:val="0072605F"/>
    <w:rsid w:val="0073483B"/>
    <w:rsid w:val="00746C2C"/>
    <w:rsid w:val="00753CB4"/>
    <w:rsid w:val="00762B7D"/>
    <w:rsid w:val="00766ED3"/>
    <w:rsid w:val="00770449"/>
    <w:rsid w:val="00777ACC"/>
    <w:rsid w:val="007858B1"/>
    <w:rsid w:val="00786FC4"/>
    <w:rsid w:val="007911D9"/>
    <w:rsid w:val="0079724F"/>
    <w:rsid w:val="00797F1F"/>
    <w:rsid w:val="007A1D77"/>
    <w:rsid w:val="007A35F3"/>
    <w:rsid w:val="007A69B4"/>
    <w:rsid w:val="007B2BF5"/>
    <w:rsid w:val="007B691C"/>
    <w:rsid w:val="007C6248"/>
    <w:rsid w:val="007F08F8"/>
    <w:rsid w:val="007F10E2"/>
    <w:rsid w:val="007F1F51"/>
    <w:rsid w:val="007F2957"/>
    <w:rsid w:val="007F41FC"/>
    <w:rsid w:val="0080687E"/>
    <w:rsid w:val="0081648D"/>
    <w:rsid w:val="00816A3B"/>
    <w:rsid w:val="00835F3D"/>
    <w:rsid w:val="0084101F"/>
    <w:rsid w:val="00842483"/>
    <w:rsid w:val="008508D9"/>
    <w:rsid w:val="00851BAA"/>
    <w:rsid w:val="00852930"/>
    <w:rsid w:val="00857C27"/>
    <w:rsid w:val="0086484A"/>
    <w:rsid w:val="008779E7"/>
    <w:rsid w:val="00882400"/>
    <w:rsid w:val="00890E35"/>
    <w:rsid w:val="00895B83"/>
    <w:rsid w:val="008A1D25"/>
    <w:rsid w:val="008A4C30"/>
    <w:rsid w:val="008B08C1"/>
    <w:rsid w:val="008C4FDB"/>
    <w:rsid w:val="008D2237"/>
    <w:rsid w:val="008E012C"/>
    <w:rsid w:val="008E2FA6"/>
    <w:rsid w:val="008E6770"/>
    <w:rsid w:val="008F2DE6"/>
    <w:rsid w:val="008F2F6D"/>
    <w:rsid w:val="008F696F"/>
    <w:rsid w:val="009028F1"/>
    <w:rsid w:val="00904B53"/>
    <w:rsid w:val="009117DC"/>
    <w:rsid w:val="00940520"/>
    <w:rsid w:val="0094502F"/>
    <w:rsid w:val="009454DE"/>
    <w:rsid w:val="0094672A"/>
    <w:rsid w:val="009721F2"/>
    <w:rsid w:val="00981D06"/>
    <w:rsid w:val="009844FD"/>
    <w:rsid w:val="00986FB9"/>
    <w:rsid w:val="0099244A"/>
    <w:rsid w:val="009A0E8C"/>
    <w:rsid w:val="009A4301"/>
    <w:rsid w:val="009A58CC"/>
    <w:rsid w:val="009B1DC5"/>
    <w:rsid w:val="009C33ED"/>
    <w:rsid w:val="009C3D3C"/>
    <w:rsid w:val="009C76F5"/>
    <w:rsid w:val="009C7AC3"/>
    <w:rsid w:val="009D5056"/>
    <w:rsid w:val="009D5BE0"/>
    <w:rsid w:val="009D7477"/>
    <w:rsid w:val="009E513C"/>
    <w:rsid w:val="009F2C77"/>
    <w:rsid w:val="00A205F3"/>
    <w:rsid w:val="00A344CF"/>
    <w:rsid w:val="00A44D63"/>
    <w:rsid w:val="00A4748A"/>
    <w:rsid w:val="00A62DC4"/>
    <w:rsid w:val="00A64C68"/>
    <w:rsid w:val="00A71167"/>
    <w:rsid w:val="00A71968"/>
    <w:rsid w:val="00A71D09"/>
    <w:rsid w:val="00A72A58"/>
    <w:rsid w:val="00A74E1E"/>
    <w:rsid w:val="00A75038"/>
    <w:rsid w:val="00A85ED7"/>
    <w:rsid w:val="00A867A1"/>
    <w:rsid w:val="00A92243"/>
    <w:rsid w:val="00AA2608"/>
    <w:rsid w:val="00AA6803"/>
    <w:rsid w:val="00AD19A2"/>
    <w:rsid w:val="00AF7B3D"/>
    <w:rsid w:val="00B01A9F"/>
    <w:rsid w:val="00B307E9"/>
    <w:rsid w:val="00B37EE3"/>
    <w:rsid w:val="00B4091C"/>
    <w:rsid w:val="00B52388"/>
    <w:rsid w:val="00B70099"/>
    <w:rsid w:val="00B724E7"/>
    <w:rsid w:val="00B8746F"/>
    <w:rsid w:val="00B93045"/>
    <w:rsid w:val="00BA3E21"/>
    <w:rsid w:val="00BB5B46"/>
    <w:rsid w:val="00BB73F8"/>
    <w:rsid w:val="00BC0556"/>
    <w:rsid w:val="00BC5306"/>
    <w:rsid w:val="00BD29DC"/>
    <w:rsid w:val="00BD6AFA"/>
    <w:rsid w:val="00BE03B2"/>
    <w:rsid w:val="00BF7924"/>
    <w:rsid w:val="00C019B2"/>
    <w:rsid w:val="00C034C1"/>
    <w:rsid w:val="00C03EA8"/>
    <w:rsid w:val="00C0775B"/>
    <w:rsid w:val="00C14D0A"/>
    <w:rsid w:val="00C17379"/>
    <w:rsid w:val="00C23E4B"/>
    <w:rsid w:val="00C3506E"/>
    <w:rsid w:val="00C4200F"/>
    <w:rsid w:val="00C51AF6"/>
    <w:rsid w:val="00C56C1F"/>
    <w:rsid w:val="00C61628"/>
    <w:rsid w:val="00C75167"/>
    <w:rsid w:val="00C76BEC"/>
    <w:rsid w:val="00C82039"/>
    <w:rsid w:val="00C90415"/>
    <w:rsid w:val="00C954F2"/>
    <w:rsid w:val="00CA471D"/>
    <w:rsid w:val="00CB0B67"/>
    <w:rsid w:val="00CB19DD"/>
    <w:rsid w:val="00CB49AF"/>
    <w:rsid w:val="00CC01C4"/>
    <w:rsid w:val="00CC69F4"/>
    <w:rsid w:val="00CD4BDA"/>
    <w:rsid w:val="00CE5527"/>
    <w:rsid w:val="00CE7A7D"/>
    <w:rsid w:val="00D01281"/>
    <w:rsid w:val="00D072E5"/>
    <w:rsid w:val="00D1152C"/>
    <w:rsid w:val="00D158EE"/>
    <w:rsid w:val="00D15A60"/>
    <w:rsid w:val="00D20BC3"/>
    <w:rsid w:val="00D40A98"/>
    <w:rsid w:val="00D536CE"/>
    <w:rsid w:val="00D6428F"/>
    <w:rsid w:val="00D74C98"/>
    <w:rsid w:val="00DA0C1C"/>
    <w:rsid w:val="00DA30F0"/>
    <w:rsid w:val="00DA41D5"/>
    <w:rsid w:val="00DB6F47"/>
    <w:rsid w:val="00DC7086"/>
    <w:rsid w:val="00DD4C7C"/>
    <w:rsid w:val="00DE0D50"/>
    <w:rsid w:val="00DF020C"/>
    <w:rsid w:val="00DF4E84"/>
    <w:rsid w:val="00E062A0"/>
    <w:rsid w:val="00E0654F"/>
    <w:rsid w:val="00E333B4"/>
    <w:rsid w:val="00E4036D"/>
    <w:rsid w:val="00E45B75"/>
    <w:rsid w:val="00E54939"/>
    <w:rsid w:val="00E61880"/>
    <w:rsid w:val="00E62F83"/>
    <w:rsid w:val="00E75B9C"/>
    <w:rsid w:val="00E81F47"/>
    <w:rsid w:val="00E84F0D"/>
    <w:rsid w:val="00E8574D"/>
    <w:rsid w:val="00E879F6"/>
    <w:rsid w:val="00E9347C"/>
    <w:rsid w:val="00E95479"/>
    <w:rsid w:val="00E95BE6"/>
    <w:rsid w:val="00EA29F6"/>
    <w:rsid w:val="00EA3484"/>
    <w:rsid w:val="00EC7592"/>
    <w:rsid w:val="00ED27ED"/>
    <w:rsid w:val="00EE1A79"/>
    <w:rsid w:val="00EE32D2"/>
    <w:rsid w:val="00EE4BB7"/>
    <w:rsid w:val="00EE56D9"/>
    <w:rsid w:val="00EF4647"/>
    <w:rsid w:val="00EF7F72"/>
    <w:rsid w:val="00F03647"/>
    <w:rsid w:val="00F11F64"/>
    <w:rsid w:val="00F12A4B"/>
    <w:rsid w:val="00F31853"/>
    <w:rsid w:val="00F3333D"/>
    <w:rsid w:val="00F40EBA"/>
    <w:rsid w:val="00F414B8"/>
    <w:rsid w:val="00F43DD0"/>
    <w:rsid w:val="00F63686"/>
    <w:rsid w:val="00F66A56"/>
    <w:rsid w:val="00F74A49"/>
    <w:rsid w:val="00F8285E"/>
    <w:rsid w:val="00FA1B43"/>
    <w:rsid w:val="00FA7081"/>
    <w:rsid w:val="00FA7141"/>
    <w:rsid w:val="00FB78EF"/>
    <w:rsid w:val="00FC7286"/>
    <w:rsid w:val="00FD1366"/>
    <w:rsid w:val="00FD3DDE"/>
    <w:rsid w:val="00FE148F"/>
    <w:rsid w:val="00FE1564"/>
    <w:rsid w:val="00FE1FB7"/>
    <w:rsid w:val="00FE6686"/>
    <w:rsid w:val="00FE7E5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E244F"/>
  <w15:chartTrackingRefBased/>
  <w15:docId w15:val="{1891D0B8-BEEF-4D7B-9449-1E44D617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E6"/>
  </w:style>
  <w:style w:type="paragraph" w:styleId="Heading1">
    <w:name w:val="heading 1"/>
    <w:basedOn w:val="Normal"/>
    <w:next w:val="Normal"/>
    <w:link w:val="Heading1Char"/>
    <w:qFormat/>
    <w:rsid w:val="00E95B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E95B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E95B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qFormat/>
    <w:rsid w:val="00E95BE6"/>
    <w:pPr>
      <w:keepLines w:val="0"/>
      <w:tabs>
        <w:tab w:val="left" w:pos="720"/>
        <w:tab w:val="num" w:pos="864"/>
        <w:tab w:val="left" w:pos="936"/>
      </w:tabs>
      <w:suppressAutoHyphens/>
      <w:spacing w:before="120" w:after="120" w:line="240" w:lineRule="auto"/>
      <w:ind w:left="720" w:hanging="720"/>
      <w:outlineLvl w:val="3"/>
    </w:pPr>
    <w:rPr>
      <w:rFonts w:ascii="Times New Roman" w:eastAsia="Times New Roman" w:hAnsi="Times New Roman" w:cs="Arial"/>
      <w:b/>
      <w:bCs/>
      <w:iCs/>
      <w:color w:val="auto"/>
      <w:sz w:val="26"/>
      <w:szCs w:val="28"/>
      <w:lang w:eastAsia="ar-SA"/>
    </w:rPr>
  </w:style>
  <w:style w:type="paragraph" w:styleId="Heading5">
    <w:name w:val="heading 5"/>
    <w:basedOn w:val="Normal"/>
    <w:next w:val="Normal"/>
    <w:link w:val="Heading5Char"/>
    <w:qFormat/>
    <w:rsid w:val="00E95BE6"/>
    <w:pPr>
      <w:keepNext/>
      <w:tabs>
        <w:tab w:val="num" w:pos="1008"/>
      </w:tabs>
      <w:suppressAutoHyphens/>
      <w:spacing w:before="120" w:after="120" w:line="240" w:lineRule="auto"/>
      <w:ind w:left="1008" w:hanging="1008"/>
      <w:jc w:val="both"/>
      <w:outlineLvl w:val="4"/>
    </w:pPr>
    <w:rPr>
      <w:rFonts w:ascii="Garamond" w:eastAsia="Times New Roman" w:hAnsi="Garamond" w:cs="Times New Roman"/>
      <w:b/>
      <w:bCs/>
      <w:iCs/>
      <w:sz w:val="24"/>
      <w:szCs w:val="26"/>
      <w:lang w:eastAsia="ar-SA"/>
    </w:rPr>
  </w:style>
  <w:style w:type="paragraph" w:styleId="Heading6">
    <w:name w:val="heading 6"/>
    <w:basedOn w:val="Normal"/>
    <w:next w:val="Normal"/>
    <w:link w:val="Heading6Char"/>
    <w:qFormat/>
    <w:rsid w:val="00E95BE6"/>
    <w:pPr>
      <w:tabs>
        <w:tab w:val="left" w:pos="1152"/>
      </w:tabs>
      <w:suppressAutoHyphens/>
      <w:spacing w:before="240" w:after="60" w:line="240" w:lineRule="auto"/>
      <w:ind w:left="1152" w:hanging="1152"/>
      <w:jc w:val="both"/>
      <w:outlineLvl w:val="5"/>
    </w:pPr>
    <w:rPr>
      <w:rFonts w:ascii="Garamond" w:eastAsia="Times New Roman" w:hAnsi="Garamond" w:cs="Times New Roman"/>
      <w:b/>
      <w:bCs/>
      <w:lang w:eastAsia="ar-SA"/>
    </w:rPr>
  </w:style>
  <w:style w:type="paragraph" w:styleId="Heading7">
    <w:name w:val="heading 7"/>
    <w:basedOn w:val="Normal"/>
    <w:next w:val="Normal"/>
    <w:link w:val="Heading7Char"/>
    <w:qFormat/>
    <w:rsid w:val="00E95BE6"/>
    <w:pPr>
      <w:tabs>
        <w:tab w:val="left" w:pos="1296"/>
      </w:tabs>
      <w:suppressAutoHyphens/>
      <w:spacing w:before="240" w:after="60" w:line="240" w:lineRule="auto"/>
      <w:ind w:left="1296" w:hanging="1296"/>
      <w:jc w:val="both"/>
      <w:outlineLvl w:val="6"/>
    </w:pPr>
    <w:rPr>
      <w:rFonts w:ascii="Garamond" w:eastAsia="Times New Roman" w:hAnsi="Garamond" w:cs="Times New Roman"/>
      <w:sz w:val="24"/>
      <w:szCs w:val="24"/>
      <w:lang w:eastAsia="ar-SA"/>
    </w:rPr>
  </w:style>
  <w:style w:type="paragraph" w:styleId="Heading8">
    <w:name w:val="heading 8"/>
    <w:basedOn w:val="Normal"/>
    <w:next w:val="Normal"/>
    <w:link w:val="Heading8Char"/>
    <w:qFormat/>
    <w:rsid w:val="00E95BE6"/>
    <w:pPr>
      <w:tabs>
        <w:tab w:val="left" w:pos="1440"/>
      </w:tabs>
      <w:suppressAutoHyphens/>
      <w:spacing w:before="240" w:after="60" w:line="240" w:lineRule="auto"/>
      <w:ind w:left="1440" w:hanging="1440"/>
      <w:jc w:val="both"/>
      <w:outlineLvl w:val="7"/>
    </w:pPr>
    <w:rPr>
      <w:rFonts w:ascii="Garamond" w:eastAsia="Times New Roman" w:hAnsi="Garamond" w:cs="Times New Roman"/>
      <w:i/>
      <w:iCs/>
      <w:sz w:val="24"/>
      <w:szCs w:val="24"/>
      <w:lang w:eastAsia="ar-SA"/>
    </w:rPr>
  </w:style>
  <w:style w:type="paragraph" w:styleId="Heading9">
    <w:name w:val="heading 9"/>
    <w:basedOn w:val="Normal"/>
    <w:next w:val="Normal"/>
    <w:link w:val="Heading9Char"/>
    <w:qFormat/>
    <w:rsid w:val="00E95BE6"/>
    <w:pPr>
      <w:tabs>
        <w:tab w:val="left" w:pos="1584"/>
      </w:tabs>
      <w:suppressAutoHyphens/>
      <w:spacing w:before="240" w:after="60" w:line="240" w:lineRule="auto"/>
      <w:ind w:left="1584" w:hanging="1584"/>
      <w:jc w:val="both"/>
      <w:outlineLvl w:val="8"/>
    </w:pPr>
    <w:rPr>
      <w:rFonts w:ascii="Arial" w:eastAsia="Times New Roman"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5B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E95BE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E95BE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E95BE6"/>
    <w:rPr>
      <w:rFonts w:ascii="Times New Roman" w:eastAsia="Times New Roman" w:hAnsi="Times New Roman" w:cs="Arial"/>
      <w:b/>
      <w:bCs/>
      <w:iCs/>
      <w:sz w:val="26"/>
      <w:szCs w:val="28"/>
      <w:lang w:eastAsia="ar-SA"/>
    </w:rPr>
  </w:style>
  <w:style w:type="character" w:customStyle="1" w:styleId="Heading5Char">
    <w:name w:val="Heading 5 Char"/>
    <w:basedOn w:val="DefaultParagraphFont"/>
    <w:link w:val="Heading5"/>
    <w:rsid w:val="00E95BE6"/>
    <w:rPr>
      <w:rFonts w:ascii="Garamond" w:eastAsia="Times New Roman" w:hAnsi="Garamond" w:cs="Times New Roman"/>
      <w:b/>
      <w:bCs/>
      <w:iCs/>
      <w:sz w:val="24"/>
      <w:szCs w:val="26"/>
      <w:lang w:eastAsia="ar-SA"/>
    </w:rPr>
  </w:style>
  <w:style w:type="character" w:customStyle="1" w:styleId="Heading6Char">
    <w:name w:val="Heading 6 Char"/>
    <w:basedOn w:val="DefaultParagraphFont"/>
    <w:link w:val="Heading6"/>
    <w:rsid w:val="00E95BE6"/>
    <w:rPr>
      <w:rFonts w:ascii="Garamond" w:eastAsia="Times New Roman" w:hAnsi="Garamond" w:cs="Times New Roman"/>
      <w:b/>
      <w:bCs/>
      <w:lang w:eastAsia="ar-SA"/>
    </w:rPr>
  </w:style>
  <w:style w:type="character" w:customStyle="1" w:styleId="Heading7Char">
    <w:name w:val="Heading 7 Char"/>
    <w:basedOn w:val="DefaultParagraphFont"/>
    <w:link w:val="Heading7"/>
    <w:rsid w:val="00E95BE6"/>
    <w:rPr>
      <w:rFonts w:ascii="Garamond" w:eastAsia="Times New Roman" w:hAnsi="Garamond" w:cs="Times New Roman"/>
      <w:sz w:val="24"/>
      <w:szCs w:val="24"/>
      <w:lang w:eastAsia="ar-SA"/>
    </w:rPr>
  </w:style>
  <w:style w:type="character" w:customStyle="1" w:styleId="Heading8Char">
    <w:name w:val="Heading 8 Char"/>
    <w:basedOn w:val="DefaultParagraphFont"/>
    <w:link w:val="Heading8"/>
    <w:rsid w:val="00E95BE6"/>
    <w:rPr>
      <w:rFonts w:ascii="Garamond" w:eastAsia="Times New Roman" w:hAnsi="Garamond" w:cs="Times New Roman"/>
      <w:i/>
      <w:iCs/>
      <w:sz w:val="24"/>
      <w:szCs w:val="24"/>
      <w:lang w:eastAsia="ar-SA"/>
    </w:rPr>
  </w:style>
  <w:style w:type="character" w:customStyle="1" w:styleId="Heading9Char">
    <w:name w:val="Heading 9 Char"/>
    <w:basedOn w:val="DefaultParagraphFont"/>
    <w:link w:val="Heading9"/>
    <w:rsid w:val="00E95BE6"/>
    <w:rPr>
      <w:rFonts w:ascii="Arial" w:eastAsia="Times New Roman" w:hAnsi="Arial" w:cs="Arial"/>
      <w:lang w:eastAsia="ar-SA"/>
    </w:rPr>
  </w:style>
  <w:style w:type="paragraph" w:styleId="Header">
    <w:name w:val="header"/>
    <w:basedOn w:val="Normal"/>
    <w:link w:val="HeaderChar"/>
    <w:unhideWhenUsed/>
    <w:rsid w:val="00E95BE6"/>
    <w:pPr>
      <w:tabs>
        <w:tab w:val="center" w:pos="4536"/>
        <w:tab w:val="right" w:pos="9072"/>
      </w:tabs>
      <w:spacing w:after="0" w:line="240" w:lineRule="auto"/>
    </w:pPr>
  </w:style>
  <w:style w:type="character" w:customStyle="1" w:styleId="PisMrk">
    <w:name w:val="Päis Märk"/>
    <w:basedOn w:val="DefaultParagraphFont"/>
    <w:rsid w:val="00E95BE6"/>
  </w:style>
  <w:style w:type="character" w:customStyle="1" w:styleId="HeaderChar">
    <w:name w:val="Header Char"/>
    <w:basedOn w:val="DefaultParagraphFont"/>
    <w:link w:val="Header"/>
    <w:rsid w:val="00E95BE6"/>
  </w:style>
  <w:style w:type="paragraph" w:styleId="Footer">
    <w:name w:val="footer"/>
    <w:basedOn w:val="Normal"/>
    <w:link w:val="FooterChar"/>
    <w:uiPriority w:val="99"/>
    <w:unhideWhenUsed/>
    <w:rsid w:val="00E95BE6"/>
    <w:pPr>
      <w:tabs>
        <w:tab w:val="center" w:pos="4536"/>
        <w:tab w:val="right" w:pos="9072"/>
      </w:tabs>
      <w:spacing w:after="0" w:line="240" w:lineRule="auto"/>
    </w:pPr>
  </w:style>
  <w:style w:type="character" w:customStyle="1" w:styleId="JalusMrk">
    <w:name w:val="Jalus Märk"/>
    <w:basedOn w:val="DefaultParagraphFont"/>
    <w:uiPriority w:val="99"/>
    <w:rsid w:val="00E95BE6"/>
  </w:style>
  <w:style w:type="character" w:customStyle="1" w:styleId="FooterChar">
    <w:name w:val="Footer Char"/>
    <w:basedOn w:val="DefaultParagraphFont"/>
    <w:link w:val="Footer"/>
    <w:uiPriority w:val="99"/>
    <w:rsid w:val="00E95BE6"/>
  </w:style>
  <w:style w:type="character" w:styleId="Hyperlink">
    <w:name w:val="Hyperlink"/>
    <w:basedOn w:val="DefaultParagraphFont"/>
    <w:uiPriority w:val="99"/>
    <w:unhideWhenUsed/>
    <w:rsid w:val="00E95BE6"/>
    <w:rPr>
      <w:color w:val="0563C1" w:themeColor="hyperlink"/>
      <w:u w:val="single"/>
    </w:rPr>
  </w:style>
  <w:style w:type="paragraph" w:styleId="ListParagraph">
    <w:name w:val="List Paragraph"/>
    <w:basedOn w:val="Normal"/>
    <w:uiPriority w:val="34"/>
    <w:unhideWhenUsed/>
    <w:qFormat/>
    <w:rsid w:val="00E95BE6"/>
    <w:pPr>
      <w:spacing w:before="40" w:line="288" w:lineRule="auto"/>
      <w:ind w:left="720"/>
      <w:contextualSpacing/>
    </w:pPr>
    <w:rPr>
      <w:color w:val="595959" w:themeColor="text1" w:themeTint="A6"/>
      <w:kern w:val="20"/>
      <w:sz w:val="20"/>
      <w:szCs w:val="20"/>
      <w:lang w:val="en-US" w:eastAsia="ja-JP"/>
    </w:rPr>
  </w:style>
  <w:style w:type="table" w:styleId="TableGridLight">
    <w:name w:val="Grid Table Light"/>
    <w:basedOn w:val="TableNormal"/>
    <w:uiPriority w:val="45"/>
    <w:rsid w:val="00E95BE6"/>
    <w:pPr>
      <w:spacing w:before="40" w:after="0" w:line="240" w:lineRule="auto"/>
    </w:pPr>
    <w:rPr>
      <w:color w:val="595959" w:themeColor="text1" w:themeTint="A6"/>
      <w:sz w:val="20"/>
      <w:szCs w:val="20"/>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E95BE6"/>
    <w:pPr>
      <w:outlineLvl w:val="9"/>
    </w:pPr>
    <w:rPr>
      <w:lang w:eastAsia="et-EE"/>
    </w:rPr>
  </w:style>
  <w:style w:type="paragraph" w:styleId="TOC2">
    <w:name w:val="toc 2"/>
    <w:basedOn w:val="Normal"/>
    <w:next w:val="Normal"/>
    <w:autoRedefine/>
    <w:uiPriority w:val="39"/>
    <w:unhideWhenUsed/>
    <w:rsid w:val="00E95BE6"/>
    <w:pPr>
      <w:tabs>
        <w:tab w:val="left" w:pos="880"/>
        <w:tab w:val="right" w:leader="dot" w:pos="9628"/>
      </w:tabs>
      <w:spacing w:after="0"/>
      <w:ind w:left="220"/>
    </w:pPr>
    <w:rPr>
      <w:rFonts w:ascii="Poppins" w:hAnsi="Poppins" w:cs="Poppins"/>
      <w:smallCaps/>
      <w:noProof/>
    </w:rPr>
  </w:style>
  <w:style w:type="paragraph" w:styleId="TOC1">
    <w:name w:val="toc 1"/>
    <w:basedOn w:val="Normal"/>
    <w:next w:val="Normal"/>
    <w:autoRedefine/>
    <w:uiPriority w:val="39"/>
    <w:unhideWhenUsed/>
    <w:rsid w:val="00E95BE6"/>
    <w:pPr>
      <w:tabs>
        <w:tab w:val="left" w:pos="440"/>
        <w:tab w:val="right" w:leader="dot" w:pos="9628"/>
      </w:tabs>
      <w:spacing w:before="120" w:after="120"/>
    </w:pPr>
    <w:rPr>
      <w:rFonts w:cstheme="minorHAnsi"/>
      <w:b/>
      <w:bCs/>
      <w:caps/>
      <w:sz w:val="20"/>
      <w:szCs w:val="20"/>
    </w:rPr>
  </w:style>
  <w:style w:type="paragraph" w:styleId="TOC3">
    <w:name w:val="toc 3"/>
    <w:basedOn w:val="Normal"/>
    <w:next w:val="Normal"/>
    <w:autoRedefine/>
    <w:uiPriority w:val="39"/>
    <w:unhideWhenUsed/>
    <w:rsid w:val="00E95BE6"/>
    <w:pPr>
      <w:spacing w:after="0"/>
      <w:ind w:left="440"/>
    </w:pPr>
    <w:rPr>
      <w:rFonts w:cstheme="minorHAnsi"/>
      <w:i/>
      <w:iCs/>
      <w:sz w:val="20"/>
      <w:szCs w:val="20"/>
    </w:rPr>
  </w:style>
  <w:style w:type="paragraph" w:styleId="TOC4">
    <w:name w:val="toc 4"/>
    <w:basedOn w:val="Normal"/>
    <w:next w:val="Normal"/>
    <w:autoRedefine/>
    <w:uiPriority w:val="39"/>
    <w:unhideWhenUsed/>
    <w:rsid w:val="00E95BE6"/>
    <w:pPr>
      <w:spacing w:after="0"/>
      <w:ind w:left="660"/>
    </w:pPr>
    <w:rPr>
      <w:rFonts w:cstheme="minorHAnsi"/>
      <w:sz w:val="18"/>
      <w:szCs w:val="18"/>
    </w:rPr>
  </w:style>
  <w:style w:type="paragraph" w:styleId="TOC5">
    <w:name w:val="toc 5"/>
    <w:basedOn w:val="Normal"/>
    <w:next w:val="Normal"/>
    <w:autoRedefine/>
    <w:unhideWhenUsed/>
    <w:rsid w:val="00E95BE6"/>
    <w:pPr>
      <w:spacing w:after="0"/>
      <w:ind w:left="880"/>
    </w:pPr>
    <w:rPr>
      <w:rFonts w:cstheme="minorHAnsi"/>
      <w:sz w:val="18"/>
      <w:szCs w:val="18"/>
    </w:rPr>
  </w:style>
  <w:style w:type="paragraph" w:styleId="TOC6">
    <w:name w:val="toc 6"/>
    <w:basedOn w:val="Normal"/>
    <w:next w:val="Normal"/>
    <w:autoRedefine/>
    <w:unhideWhenUsed/>
    <w:rsid w:val="00E95BE6"/>
    <w:pPr>
      <w:spacing w:after="0"/>
      <w:ind w:left="1100"/>
    </w:pPr>
    <w:rPr>
      <w:rFonts w:cstheme="minorHAnsi"/>
      <w:sz w:val="18"/>
      <w:szCs w:val="18"/>
    </w:rPr>
  </w:style>
  <w:style w:type="paragraph" w:styleId="TOC7">
    <w:name w:val="toc 7"/>
    <w:basedOn w:val="Normal"/>
    <w:next w:val="Normal"/>
    <w:autoRedefine/>
    <w:unhideWhenUsed/>
    <w:rsid w:val="00E95BE6"/>
    <w:pPr>
      <w:spacing w:after="0"/>
      <w:ind w:left="1320"/>
    </w:pPr>
    <w:rPr>
      <w:rFonts w:cstheme="minorHAnsi"/>
      <w:sz w:val="18"/>
      <w:szCs w:val="18"/>
    </w:rPr>
  </w:style>
  <w:style w:type="paragraph" w:styleId="TOC8">
    <w:name w:val="toc 8"/>
    <w:basedOn w:val="Normal"/>
    <w:next w:val="Normal"/>
    <w:autoRedefine/>
    <w:unhideWhenUsed/>
    <w:rsid w:val="00E95BE6"/>
    <w:pPr>
      <w:spacing w:after="0"/>
      <w:ind w:left="1540"/>
    </w:pPr>
    <w:rPr>
      <w:rFonts w:cstheme="minorHAnsi"/>
      <w:sz w:val="18"/>
      <w:szCs w:val="18"/>
    </w:rPr>
  </w:style>
  <w:style w:type="paragraph" w:styleId="TOC9">
    <w:name w:val="toc 9"/>
    <w:basedOn w:val="Normal"/>
    <w:next w:val="Normal"/>
    <w:autoRedefine/>
    <w:unhideWhenUsed/>
    <w:rsid w:val="00E95BE6"/>
    <w:pPr>
      <w:spacing w:after="0"/>
      <w:ind w:left="1760"/>
    </w:pPr>
    <w:rPr>
      <w:rFonts w:cstheme="minorHAnsi"/>
      <w:sz w:val="18"/>
      <w:szCs w:val="18"/>
    </w:rPr>
  </w:style>
  <w:style w:type="paragraph" w:styleId="BalloonText">
    <w:name w:val="Balloon Text"/>
    <w:basedOn w:val="Normal"/>
    <w:link w:val="BalloonTextChar"/>
    <w:unhideWhenUsed/>
    <w:rsid w:val="00E95BE6"/>
    <w:pPr>
      <w:spacing w:after="0" w:line="240" w:lineRule="auto"/>
    </w:pPr>
    <w:rPr>
      <w:rFonts w:ascii="Segoe UI" w:hAnsi="Segoe UI" w:cs="Segoe UI"/>
      <w:sz w:val="18"/>
      <w:szCs w:val="18"/>
    </w:rPr>
  </w:style>
  <w:style w:type="character" w:customStyle="1" w:styleId="JutumullitekstMrk">
    <w:name w:val="Jutumullitekst Märk"/>
    <w:basedOn w:val="DefaultParagraphFont"/>
    <w:rsid w:val="00E95BE6"/>
    <w:rPr>
      <w:rFonts w:ascii="Segoe UI" w:hAnsi="Segoe UI" w:cs="Segoe UI"/>
      <w:sz w:val="18"/>
      <w:szCs w:val="18"/>
    </w:rPr>
  </w:style>
  <w:style w:type="character" w:customStyle="1" w:styleId="BalloonTextChar">
    <w:name w:val="Balloon Text Char"/>
    <w:basedOn w:val="DefaultParagraphFont"/>
    <w:link w:val="BalloonText"/>
    <w:rsid w:val="00E95BE6"/>
    <w:rPr>
      <w:rFonts w:ascii="Segoe UI" w:hAnsi="Segoe UI" w:cs="Segoe UI"/>
      <w:sz w:val="18"/>
      <w:szCs w:val="18"/>
    </w:rPr>
  </w:style>
  <w:style w:type="character" w:styleId="CommentReference">
    <w:name w:val="annotation reference"/>
    <w:basedOn w:val="DefaultParagraphFont"/>
    <w:uiPriority w:val="99"/>
    <w:semiHidden/>
    <w:unhideWhenUsed/>
    <w:rsid w:val="00E95BE6"/>
    <w:rPr>
      <w:sz w:val="16"/>
      <w:szCs w:val="16"/>
    </w:rPr>
  </w:style>
  <w:style w:type="paragraph" w:styleId="CommentText">
    <w:name w:val="annotation text"/>
    <w:basedOn w:val="Normal"/>
    <w:link w:val="CommentTextChar"/>
    <w:uiPriority w:val="99"/>
    <w:unhideWhenUsed/>
    <w:rsid w:val="00E95BE6"/>
    <w:pPr>
      <w:spacing w:line="240" w:lineRule="auto"/>
    </w:pPr>
    <w:rPr>
      <w:sz w:val="20"/>
      <w:szCs w:val="20"/>
    </w:rPr>
  </w:style>
  <w:style w:type="character" w:customStyle="1" w:styleId="KommentaaritekstMrk">
    <w:name w:val="Kommentaari tekst Märk"/>
    <w:basedOn w:val="DefaultParagraphFont"/>
    <w:rsid w:val="00E95BE6"/>
    <w:rPr>
      <w:sz w:val="20"/>
      <w:szCs w:val="20"/>
    </w:rPr>
  </w:style>
  <w:style w:type="character" w:customStyle="1" w:styleId="CommentTextChar">
    <w:name w:val="Comment Text Char"/>
    <w:basedOn w:val="DefaultParagraphFont"/>
    <w:link w:val="CommentText"/>
    <w:uiPriority w:val="99"/>
    <w:rsid w:val="00E95BE6"/>
    <w:rPr>
      <w:sz w:val="20"/>
      <w:szCs w:val="20"/>
    </w:rPr>
  </w:style>
  <w:style w:type="paragraph" w:styleId="CommentSubject">
    <w:name w:val="annotation subject"/>
    <w:basedOn w:val="CommentText"/>
    <w:next w:val="CommentText"/>
    <w:link w:val="CommentSubjectChar"/>
    <w:unhideWhenUsed/>
    <w:rsid w:val="00E95BE6"/>
    <w:rPr>
      <w:b/>
      <w:bCs/>
    </w:rPr>
  </w:style>
  <w:style w:type="character" w:customStyle="1" w:styleId="KommentaariteemaMrk">
    <w:name w:val="Kommentaari teema Märk"/>
    <w:basedOn w:val="KommentaaritekstMrk"/>
    <w:rsid w:val="00E95BE6"/>
    <w:rPr>
      <w:b/>
      <w:bCs/>
      <w:sz w:val="20"/>
      <w:szCs w:val="20"/>
    </w:rPr>
  </w:style>
  <w:style w:type="character" w:customStyle="1" w:styleId="CommentSubjectChar">
    <w:name w:val="Comment Subject Char"/>
    <w:basedOn w:val="CommentTextChar"/>
    <w:link w:val="CommentSubject"/>
    <w:rsid w:val="00E95BE6"/>
    <w:rPr>
      <w:b/>
      <w:bCs/>
      <w:sz w:val="20"/>
      <w:szCs w:val="20"/>
    </w:rPr>
  </w:style>
  <w:style w:type="paragraph" w:styleId="Revision">
    <w:name w:val="Revision"/>
    <w:hidden/>
    <w:rsid w:val="00E95BE6"/>
    <w:pPr>
      <w:spacing w:after="0" w:line="240" w:lineRule="auto"/>
    </w:pPr>
  </w:style>
  <w:style w:type="table" w:styleId="TableGrid">
    <w:name w:val="Table Grid"/>
    <w:basedOn w:val="TableNormal"/>
    <w:uiPriority w:val="59"/>
    <w:rsid w:val="00E95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4">
    <w:name w:val="Grid Table 6 Colorful Accent 4"/>
    <w:basedOn w:val="TableNormal"/>
    <w:uiPriority w:val="51"/>
    <w:rsid w:val="00E95BE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1">
    <w:name w:val="Grid Table 6 Colorful Accent 1"/>
    <w:basedOn w:val="TableNormal"/>
    <w:uiPriority w:val="51"/>
    <w:rsid w:val="00E95BE6"/>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5">
    <w:name w:val="Grid Table 1 Light Accent 5"/>
    <w:basedOn w:val="TableNormal"/>
    <w:uiPriority w:val="46"/>
    <w:rsid w:val="00E95BE6"/>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E95BE6"/>
  </w:style>
  <w:style w:type="paragraph" w:customStyle="1" w:styleId="paragraph">
    <w:name w:val="paragraph"/>
    <w:basedOn w:val="Normal"/>
    <w:rsid w:val="00E95BE6"/>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FootnoteText">
    <w:name w:val="footnote text"/>
    <w:basedOn w:val="Normal"/>
    <w:link w:val="FootnoteTextChar"/>
    <w:unhideWhenUsed/>
    <w:rsid w:val="00E95BE6"/>
    <w:pPr>
      <w:spacing w:after="0" w:line="240" w:lineRule="auto"/>
    </w:pPr>
    <w:rPr>
      <w:sz w:val="20"/>
      <w:szCs w:val="20"/>
    </w:rPr>
  </w:style>
  <w:style w:type="character" w:customStyle="1" w:styleId="AllmrkusetekstMrk">
    <w:name w:val="Allmärkuse tekst Märk"/>
    <w:basedOn w:val="DefaultParagraphFont"/>
    <w:rsid w:val="00E95BE6"/>
    <w:rPr>
      <w:sz w:val="20"/>
      <w:szCs w:val="20"/>
    </w:rPr>
  </w:style>
  <w:style w:type="character" w:customStyle="1" w:styleId="FootnoteTextChar">
    <w:name w:val="Footnote Text Char"/>
    <w:basedOn w:val="DefaultParagraphFont"/>
    <w:link w:val="FootnoteText"/>
    <w:rsid w:val="00E95BE6"/>
    <w:rPr>
      <w:sz w:val="20"/>
      <w:szCs w:val="20"/>
    </w:rPr>
  </w:style>
  <w:style w:type="character" w:styleId="FootnoteReference">
    <w:name w:val="footnote reference"/>
    <w:basedOn w:val="DefaultParagraphFont"/>
    <w:uiPriority w:val="99"/>
    <w:semiHidden/>
    <w:unhideWhenUsed/>
    <w:rsid w:val="00E95BE6"/>
    <w:rPr>
      <w:vertAlign w:val="superscript"/>
    </w:rPr>
  </w:style>
  <w:style w:type="character" w:customStyle="1" w:styleId="spellingerror">
    <w:name w:val="spellingerror"/>
    <w:basedOn w:val="DefaultParagraphFont"/>
    <w:rsid w:val="00E95BE6"/>
  </w:style>
  <w:style w:type="table" w:styleId="GridTable1Light-Accent6">
    <w:name w:val="Grid Table 1 Light Accent 6"/>
    <w:basedOn w:val="TableNormal"/>
    <w:uiPriority w:val="46"/>
    <w:rsid w:val="00E95BE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E95BE6"/>
    <w:pPr>
      <w:spacing w:after="0" w:line="240" w:lineRule="auto"/>
    </w:pPr>
    <w:rPr>
      <w:rFonts w:ascii="Calibri" w:hAnsi="Calibri" w:cs="Calibri"/>
      <w:lang w:eastAsia="et-EE"/>
    </w:rPr>
  </w:style>
  <w:style w:type="character" w:customStyle="1" w:styleId="PlainTextChar">
    <w:name w:val="Plain Text Char"/>
    <w:basedOn w:val="DefaultParagraphFont"/>
    <w:link w:val="PlainText"/>
    <w:uiPriority w:val="99"/>
    <w:rsid w:val="00E95BE6"/>
    <w:rPr>
      <w:rFonts w:ascii="Calibri" w:hAnsi="Calibri" w:cs="Calibri"/>
      <w:lang w:eastAsia="et-EE"/>
    </w:rPr>
  </w:style>
  <w:style w:type="character" w:styleId="UnresolvedMention">
    <w:name w:val="Unresolved Mention"/>
    <w:basedOn w:val="DefaultParagraphFont"/>
    <w:uiPriority w:val="99"/>
    <w:semiHidden/>
    <w:unhideWhenUsed/>
    <w:rsid w:val="00E95BE6"/>
    <w:rPr>
      <w:color w:val="605E5C"/>
      <w:shd w:val="clear" w:color="auto" w:fill="E1DFDD"/>
    </w:rPr>
  </w:style>
  <w:style w:type="table" w:styleId="GridTable4-Accent1">
    <w:name w:val="Grid Table 4 Accent 1"/>
    <w:basedOn w:val="TableNormal"/>
    <w:uiPriority w:val="49"/>
    <w:rsid w:val="00E95BE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E95BE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E95B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Strong">
    <w:name w:val="Strong"/>
    <w:basedOn w:val="DefaultParagraphFont"/>
    <w:uiPriority w:val="22"/>
    <w:qFormat/>
    <w:rsid w:val="00E95BE6"/>
    <w:rPr>
      <w:b/>
      <w:bCs/>
    </w:rPr>
  </w:style>
  <w:style w:type="table" w:styleId="GridTable1Light-Accent2">
    <w:name w:val="Grid Table 1 Light Accent 2"/>
    <w:basedOn w:val="TableNormal"/>
    <w:uiPriority w:val="46"/>
    <w:rsid w:val="00E95BE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E95BE6"/>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BodyText2">
    <w:name w:val="Body Text 2"/>
    <w:basedOn w:val="Normal"/>
    <w:link w:val="BodyText2Char"/>
    <w:uiPriority w:val="99"/>
    <w:unhideWhenUsed/>
    <w:rsid w:val="00E95BE6"/>
    <w:pPr>
      <w:spacing w:after="120" w:line="480" w:lineRule="auto"/>
    </w:pPr>
    <w:rPr>
      <w:rFonts w:ascii="Times New Roman" w:eastAsia="Times New Roman" w:hAnsi="Times New Roman" w:cs="Times New Roman"/>
      <w:sz w:val="20"/>
      <w:szCs w:val="20"/>
    </w:rPr>
  </w:style>
  <w:style w:type="character" w:customStyle="1" w:styleId="Kehatekst2Mrk">
    <w:name w:val="Kehatekst 2 Märk"/>
    <w:basedOn w:val="DefaultParagraphFont"/>
    <w:rsid w:val="00E95BE6"/>
  </w:style>
  <w:style w:type="character" w:customStyle="1" w:styleId="BodyText2Char">
    <w:name w:val="Body Text 2 Char"/>
    <w:basedOn w:val="DefaultParagraphFont"/>
    <w:link w:val="BodyText2"/>
    <w:uiPriority w:val="99"/>
    <w:rsid w:val="00E95BE6"/>
    <w:rPr>
      <w:rFonts w:ascii="Times New Roman" w:eastAsia="Times New Roman" w:hAnsi="Times New Roman" w:cs="Times New Roman"/>
      <w:sz w:val="20"/>
      <w:szCs w:val="20"/>
    </w:rPr>
  </w:style>
  <w:style w:type="character" w:styleId="Emphasis">
    <w:name w:val="Emphasis"/>
    <w:basedOn w:val="DefaultParagraphFont"/>
    <w:qFormat/>
    <w:rsid w:val="00E95BE6"/>
    <w:rPr>
      <w:i/>
      <w:iCs/>
    </w:rPr>
  </w:style>
  <w:style w:type="paragraph" w:customStyle="1" w:styleId="m5880157824651914346msolistparagraph">
    <w:name w:val="m_5880157824651914346msolistparagraph"/>
    <w:basedOn w:val="Normal"/>
    <w:rsid w:val="00E95BE6"/>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m3926816060802773549msolistparagraph">
    <w:name w:val="m_3926816060802773549msolistparagraph"/>
    <w:basedOn w:val="Normal"/>
    <w:rsid w:val="00E95BE6"/>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FollowedHyperlink">
    <w:name w:val="FollowedHyperlink"/>
    <w:basedOn w:val="DefaultParagraphFont"/>
    <w:uiPriority w:val="99"/>
    <w:unhideWhenUsed/>
    <w:rsid w:val="00E95BE6"/>
    <w:rPr>
      <w:color w:val="954F72" w:themeColor="followedHyperlink"/>
      <w:u w:val="single"/>
    </w:rPr>
  </w:style>
  <w:style w:type="paragraph" w:styleId="Caption">
    <w:name w:val="caption"/>
    <w:basedOn w:val="Normal"/>
    <w:next w:val="Normal"/>
    <w:uiPriority w:val="35"/>
    <w:unhideWhenUsed/>
    <w:qFormat/>
    <w:rsid w:val="00E95BE6"/>
    <w:pPr>
      <w:spacing w:after="200" w:line="240" w:lineRule="auto"/>
    </w:pPr>
    <w:rPr>
      <w:i/>
      <w:iCs/>
      <w:color w:val="44546A" w:themeColor="text2"/>
      <w:sz w:val="18"/>
      <w:szCs w:val="18"/>
    </w:rPr>
  </w:style>
  <w:style w:type="table" w:styleId="GridTable5Dark-Accent1">
    <w:name w:val="Grid Table 5 Dark Accent 1"/>
    <w:basedOn w:val="TableNormal"/>
    <w:uiPriority w:val="50"/>
    <w:rsid w:val="00E95B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BodyTextIndent">
    <w:name w:val="Body Text Indent"/>
    <w:basedOn w:val="Normal"/>
    <w:link w:val="BodyTextIndentChar"/>
    <w:rsid w:val="00E95BE6"/>
    <w:pPr>
      <w:spacing w:after="120" w:line="240" w:lineRule="auto"/>
      <w:ind w:left="283"/>
    </w:pPr>
    <w:rPr>
      <w:rFonts w:ascii="Times New Roman" w:eastAsia="Times New Roman" w:hAnsi="Times New Roman" w:cs="Times New Roman"/>
      <w:sz w:val="20"/>
      <w:szCs w:val="20"/>
    </w:rPr>
  </w:style>
  <w:style w:type="character" w:customStyle="1" w:styleId="TaandegakehatekstMrk">
    <w:name w:val="Taandega kehatekst Märk"/>
    <w:basedOn w:val="DefaultParagraphFont"/>
    <w:rsid w:val="00E95BE6"/>
  </w:style>
  <w:style w:type="character" w:customStyle="1" w:styleId="BodyTextIndentChar">
    <w:name w:val="Body Text Indent Char"/>
    <w:basedOn w:val="DefaultParagraphFont"/>
    <w:link w:val="BodyTextIndent"/>
    <w:rsid w:val="00E95BE6"/>
    <w:rPr>
      <w:rFonts w:ascii="Times New Roman" w:eastAsia="Times New Roman" w:hAnsi="Times New Roman" w:cs="Times New Roman"/>
      <w:sz w:val="20"/>
      <w:szCs w:val="20"/>
    </w:rPr>
  </w:style>
  <w:style w:type="paragraph" w:styleId="BodyText">
    <w:name w:val="Body Text"/>
    <w:basedOn w:val="Normal"/>
    <w:link w:val="BodyTextChar"/>
    <w:unhideWhenUsed/>
    <w:rsid w:val="00E95BE6"/>
    <w:pPr>
      <w:spacing w:after="120"/>
    </w:pPr>
  </w:style>
  <w:style w:type="character" w:customStyle="1" w:styleId="KehatekstMrk">
    <w:name w:val="Kehatekst Märk"/>
    <w:basedOn w:val="DefaultParagraphFont"/>
    <w:rsid w:val="00E95BE6"/>
  </w:style>
  <w:style w:type="character" w:customStyle="1" w:styleId="BodyTextChar">
    <w:name w:val="Body Text Char"/>
    <w:basedOn w:val="DefaultParagraphFont"/>
    <w:link w:val="BodyText"/>
    <w:rsid w:val="00E95BE6"/>
  </w:style>
  <w:style w:type="paragraph" w:customStyle="1" w:styleId="ColorfulList-Accent11">
    <w:name w:val="Colorful List - Accent 11"/>
    <w:basedOn w:val="Normal"/>
    <w:uiPriority w:val="34"/>
    <w:qFormat/>
    <w:rsid w:val="00E95BE6"/>
    <w:pPr>
      <w:spacing w:after="0" w:line="240" w:lineRule="auto"/>
      <w:ind w:left="708"/>
    </w:pPr>
    <w:rPr>
      <w:rFonts w:ascii="Times New Roman" w:eastAsia="Times New Roman" w:hAnsi="Times New Roman" w:cs="Times New Roman"/>
      <w:sz w:val="20"/>
      <w:szCs w:val="20"/>
    </w:rPr>
  </w:style>
  <w:style w:type="table" w:styleId="PlainTable1">
    <w:name w:val="Plain Table 1"/>
    <w:basedOn w:val="TableNormal"/>
    <w:uiPriority w:val="41"/>
    <w:rsid w:val="00E95B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Loendita1">
    <w:name w:val="Loendita1"/>
    <w:next w:val="NoList"/>
    <w:uiPriority w:val="99"/>
    <w:semiHidden/>
    <w:unhideWhenUsed/>
    <w:rsid w:val="00E95BE6"/>
  </w:style>
  <w:style w:type="character" w:customStyle="1" w:styleId="WW8Num1z0">
    <w:name w:val="WW8Num1z0"/>
    <w:rsid w:val="00E95BE6"/>
    <w:rPr>
      <w:rFonts w:ascii="Courier New" w:hAnsi="Courier New" w:cs="Courier New"/>
    </w:rPr>
  </w:style>
  <w:style w:type="character" w:customStyle="1" w:styleId="WW8Num1z2">
    <w:name w:val="WW8Num1z2"/>
    <w:rsid w:val="00E95BE6"/>
    <w:rPr>
      <w:rFonts w:ascii="Wingdings" w:hAnsi="Wingdings"/>
    </w:rPr>
  </w:style>
  <w:style w:type="character" w:customStyle="1" w:styleId="WW8Num1z3">
    <w:name w:val="WW8Num1z3"/>
    <w:rsid w:val="00E95BE6"/>
    <w:rPr>
      <w:rFonts w:ascii="Symbol" w:hAnsi="Symbol"/>
    </w:rPr>
  </w:style>
  <w:style w:type="character" w:customStyle="1" w:styleId="WW8Num2z0">
    <w:name w:val="WW8Num2z0"/>
    <w:rsid w:val="00E95BE6"/>
    <w:rPr>
      <w:rFonts w:ascii="Times New Roman" w:eastAsia="Times New Roman" w:hAnsi="Times New Roman" w:cs="Times New Roman"/>
    </w:rPr>
  </w:style>
  <w:style w:type="character" w:customStyle="1" w:styleId="WW8Num2z1">
    <w:name w:val="WW8Num2z1"/>
    <w:rsid w:val="00E95BE6"/>
    <w:rPr>
      <w:rFonts w:ascii="Courier New" w:hAnsi="Courier New" w:cs="Courier New"/>
    </w:rPr>
  </w:style>
  <w:style w:type="character" w:customStyle="1" w:styleId="WW8Num2z2">
    <w:name w:val="WW8Num2z2"/>
    <w:rsid w:val="00E95BE6"/>
    <w:rPr>
      <w:rFonts w:ascii="Wingdings" w:hAnsi="Wingdings"/>
    </w:rPr>
  </w:style>
  <w:style w:type="character" w:customStyle="1" w:styleId="WW8Num2z3">
    <w:name w:val="WW8Num2z3"/>
    <w:rsid w:val="00E95BE6"/>
    <w:rPr>
      <w:rFonts w:ascii="Symbol" w:hAnsi="Symbol"/>
    </w:rPr>
  </w:style>
  <w:style w:type="character" w:customStyle="1" w:styleId="WW8Num3z0">
    <w:name w:val="WW8Num3z0"/>
    <w:rsid w:val="00E95BE6"/>
    <w:rPr>
      <w:rFonts w:ascii="Symbol" w:hAnsi="Symbol"/>
    </w:rPr>
  </w:style>
  <w:style w:type="character" w:customStyle="1" w:styleId="WW8Num3z1">
    <w:name w:val="WW8Num3z1"/>
    <w:rsid w:val="00E95BE6"/>
    <w:rPr>
      <w:rFonts w:ascii="Courier New" w:hAnsi="Courier New" w:cs="Courier New"/>
    </w:rPr>
  </w:style>
  <w:style w:type="character" w:customStyle="1" w:styleId="WW8Num3z2">
    <w:name w:val="WW8Num3z2"/>
    <w:rsid w:val="00E95BE6"/>
    <w:rPr>
      <w:rFonts w:ascii="Wingdings" w:hAnsi="Wingdings"/>
    </w:rPr>
  </w:style>
  <w:style w:type="character" w:customStyle="1" w:styleId="WW8Num4z0">
    <w:name w:val="WW8Num4z0"/>
    <w:rsid w:val="00E95BE6"/>
    <w:rPr>
      <w:rFonts w:ascii="Times New Roman" w:eastAsia="Times New Roman" w:hAnsi="Times New Roman" w:cs="Times New Roman"/>
    </w:rPr>
  </w:style>
  <w:style w:type="character" w:customStyle="1" w:styleId="WW8Num4z1">
    <w:name w:val="WW8Num4z1"/>
    <w:rsid w:val="00E95BE6"/>
    <w:rPr>
      <w:rFonts w:ascii="Courier New" w:hAnsi="Courier New" w:cs="Courier New"/>
    </w:rPr>
  </w:style>
  <w:style w:type="character" w:customStyle="1" w:styleId="WW8Num4z2">
    <w:name w:val="WW8Num4z2"/>
    <w:rsid w:val="00E95BE6"/>
    <w:rPr>
      <w:rFonts w:ascii="Wingdings" w:hAnsi="Wingdings"/>
    </w:rPr>
  </w:style>
  <w:style w:type="character" w:customStyle="1" w:styleId="WW8Num4z3">
    <w:name w:val="WW8Num4z3"/>
    <w:rsid w:val="00E95BE6"/>
    <w:rPr>
      <w:rFonts w:ascii="Symbol" w:hAnsi="Symbol"/>
    </w:rPr>
  </w:style>
  <w:style w:type="character" w:customStyle="1" w:styleId="WW8Num5z1">
    <w:name w:val="WW8Num5z1"/>
    <w:rsid w:val="00E95BE6"/>
    <w:rPr>
      <w:rFonts w:ascii="Times New Roman" w:eastAsia="Times New Roman" w:hAnsi="Times New Roman" w:cs="Times New Roman"/>
    </w:rPr>
  </w:style>
  <w:style w:type="character" w:customStyle="1" w:styleId="WW8Num7z0">
    <w:name w:val="WW8Num7z0"/>
    <w:rsid w:val="00E95BE6"/>
    <w:rPr>
      <w:rFonts w:ascii="Symbol" w:hAnsi="Symbol"/>
    </w:rPr>
  </w:style>
  <w:style w:type="character" w:customStyle="1" w:styleId="WW8Num7z1">
    <w:name w:val="WW8Num7z1"/>
    <w:rsid w:val="00E95BE6"/>
    <w:rPr>
      <w:rFonts w:ascii="Courier New" w:hAnsi="Courier New" w:cs="Courier New"/>
    </w:rPr>
  </w:style>
  <w:style w:type="character" w:customStyle="1" w:styleId="WW8Num7z2">
    <w:name w:val="WW8Num7z2"/>
    <w:rsid w:val="00E95BE6"/>
    <w:rPr>
      <w:rFonts w:ascii="Wingdings" w:hAnsi="Wingdings"/>
    </w:rPr>
  </w:style>
  <w:style w:type="character" w:customStyle="1" w:styleId="WW8Num8z1">
    <w:name w:val="WW8Num8z1"/>
    <w:rsid w:val="00E95BE6"/>
    <w:rPr>
      <w:b w:val="0"/>
    </w:rPr>
  </w:style>
  <w:style w:type="character" w:customStyle="1" w:styleId="WW8Num10z0">
    <w:name w:val="WW8Num10z0"/>
    <w:rsid w:val="00E95BE6"/>
    <w:rPr>
      <w:rFonts w:ascii="Times New Roman" w:eastAsia="Times New Roman" w:hAnsi="Times New Roman" w:cs="Times New Roman"/>
    </w:rPr>
  </w:style>
  <w:style w:type="character" w:customStyle="1" w:styleId="WW8Num12z2">
    <w:name w:val="WW8Num12z2"/>
    <w:rsid w:val="00E95BE6"/>
    <w:rPr>
      <w:rFonts w:ascii="Times New Roman" w:eastAsia="Times New Roman" w:hAnsi="Times New Roman" w:cs="Times New Roman"/>
    </w:rPr>
  </w:style>
  <w:style w:type="character" w:customStyle="1" w:styleId="WW8Num13z0">
    <w:name w:val="WW8Num13z0"/>
    <w:rsid w:val="00E95BE6"/>
    <w:rPr>
      <w:color w:val="auto"/>
    </w:rPr>
  </w:style>
  <w:style w:type="character" w:customStyle="1" w:styleId="WW8Num18z0">
    <w:name w:val="WW8Num18z0"/>
    <w:rsid w:val="00E95BE6"/>
    <w:rPr>
      <w:rFonts w:ascii="Times New Roman" w:eastAsia="Times New Roman" w:hAnsi="Times New Roman" w:cs="Times New Roman"/>
    </w:rPr>
  </w:style>
  <w:style w:type="character" w:customStyle="1" w:styleId="WW8Num18z1">
    <w:name w:val="WW8Num18z1"/>
    <w:rsid w:val="00E95BE6"/>
    <w:rPr>
      <w:rFonts w:ascii="Courier New" w:hAnsi="Courier New" w:cs="Courier New"/>
    </w:rPr>
  </w:style>
  <w:style w:type="character" w:customStyle="1" w:styleId="WW8Num18z2">
    <w:name w:val="WW8Num18z2"/>
    <w:rsid w:val="00E95BE6"/>
    <w:rPr>
      <w:rFonts w:ascii="Wingdings" w:hAnsi="Wingdings"/>
    </w:rPr>
  </w:style>
  <w:style w:type="character" w:customStyle="1" w:styleId="WW8Num18z3">
    <w:name w:val="WW8Num18z3"/>
    <w:rsid w:val="00E95BE6"/>
    <w:rPr>
      <w:rFonts w:ascii="Symbol" w:hAnsi="Symbol"/>
    </w:rPr>
  </w:style>
  <w:style w:type="character" w:customStyle="1" w:styleId="WW8Num20z0">
    <w:name w:val="WW8Num20z0"/>
    <w:rsid w:val="00E95BE6"/>
    <w:rPr>
      <w:rFonts w:ascii="Times New Roman" w:eastAsia="Times New Roman" w:hAnsi="Times New Roman" w:cs="Times New Roman"/>
    </w:rPr>
  </w:style>
  <w:style w:type="character" w:customStyle="1" w:styleId="WW8Num23z0">
    <w:name w:val="WW8Num23z0"/>
    <w:rsid w:val="00E95BE6"/>
    <w:rPr>
      <w:rFonts w:ascii="Symbol" w:hAnsi="Symbol"/>
    </w:rPr>
  </w:style>
  <w:style w:type="character" w:customStyle="1" w:styleId="WW8Num23z1">
    <w:name w:val="WW8Num23z1"/>
    <w:rsid w:val="00E95BE6"/>
    <w:rPr>
      <w:rFonts w:ascii="Courier New" w:hAnsi="Courier New" w:cs="Courier New"/>
    </w:rPr>
  </w:style>
  <w:style w:type="character" w:customStyle="1" w:styleId="WW8Num23z2">
    <w:name w:val="WW8Num23z2"/>
    <w:rsid w:val="00E95BE6"/>
    <w:rPr>
      <w:rFonts w:ascii="Wingdings" w:hAnsi="Wingdings"/>
    </w:rPr>
  </w:style>
  <w:style w:type="character" w:customStyle="1" w:styleId="WW8Num25z0">
    <w:name w:val="WW8Num25z0"/>
    <w:rsid w:val="00E95BE6"/>
    <w:rPr>
      <w:rFonts w:ascii="Symbol" w:hAnsi="Symbol"/>
    </w:rPr>
  </w:style>
  <w:style w:type="character" w:customStyle="1" w:styleId="WW8Num25z1">
    <w:name w:val="WW8Num25z1"/>
    <w:rsid w:val="00E95BE6"/>
    <w:rPr>
      <w:rFonts w:ascii="Times New Roman" w:eastAsia="Times New Roman" w:hAnsi="Times New Roman" w:cs="Times New Roman"/>
    </w:rPr>
  </w:style>
  <w:style w:type="character" w:customStyle="1" w:styleId="WW8Num25z2">
    <w:name w:val="WW8Num25z2"/>
    <w:rsid w:val="00E95BE6"/>
    <w:rPr>
      <w:rFonts w:ascii="Wingdings" w:hAnsi="Wingdings"/>
    </w:rPr>
  </w:style>
  <w:style w:type="character" w:customStyle="1" w:styleId="WW8Num25z4">
    <w:name w:val="WW8Num25z4"/>
    <w:rsid w:val="00E95BE6"/>
    <w:rPr>
      <w:rFonts w:ascii="Courier New" w:hAnsi="Courier New" w:cs="Courier New"/>
    </w:rPr>
  </w:style>
  <w:style w:type="character" w:customStyle="1" w:styleId="WW8Num27z0">
    <w:name w:val="WW8Num27z0"/>
    <w:rsid w:val="00E95BE6"/>
    <w:rPr>
      <w:b w:val="0"/>
    </w:rPr>
  </w:style>
  <w:style w:type="character" w:customStyle="1" w:styleId="WW8Num31z1">
    <w:name w:val="WW8Num31z1"/>
    <w:rsid w:val="00E95BE6"/>
    <w:rPr>
      <w:rFonts w:ascii="Times New Roman" w:eastAsia="Times New Roman" w:hAnsi="Times New Roman" w:cs="Times New Roman"/>
    </w:rPr>
  </w:style>
  <w:style w:type="character" w:customStyle="1" w:styleId="WW8Num35z0">
    <w:name w:val="WW8Num35z0"/>
    <w:rsid w:val="00E95BE6"/>
    <w:rPr>
      <w:rFonts w:ascii="Symbol" w:hAnsi="Symbol"/>
    </w:rPr>
  </w:style>
  <w:style w:type="character" w:customStyle="1" w:styleId="WW8Num35z1">
    <w:name w:val="WW8Num35z1"/>
    <w:rsid w:val="00E95BE6"/>
    <w:rPr>
      <w:rFonts w:ascii="Courier New" w:hAnsi="Courier New" w:cs="Courier New"/>
    </w:rPr>
  </w:style>
  <w:style w:type="character" w:customStyle="1" w:styleId="WW8Num35z2">
    <w:name w:val="WW8Num35z2"/>
    <w:rsid w:val="00E95BE6"/>
    <w:rPr>
      <w:rFonts w:ascii="Wingdings" w:hAnsi="Wingdings"/>
    </w:rPr>
  </w:style>
  <w:style w:type="character" w:customStyle="1" w:styleId="WW8Num39z0">
    <w:name w:val="WW8Num39z0"/>
    <w:rsid w:val="00E95BE6"/>
    <w:rPr>
      <w:rFonts w:ascii="Symbol" w:hAnsi="Symbol"/>
    </w:rPr>
  </w:style>
  <w:style w:type="character" w:customStyle="1" w:styleId="WW8Num39z1">
    <w:name w:val="WW8Num39z1"/>
    <w:rsid w:val="00E95BE6"/>
    <w:rPr>
      <w:rFonts w:ascii="Courier New" w:hAnsi="Courier New" w:cs="Courier New"/>
    </w:rPr>
  </w:style>
  <w:style w:type="character" w:customStyle="1" w:styleId="WW8Num39z2">
    <w:name w:val="WW8Num39z2"/>
    <w:rsid w:val="00E95BE6"/>
    <w:rPr>
      <w:rFonts w:ascii="Wingdings" w:hAnsi="Wingdings"/>
    </w:rPr>
  </w:style>
  <w:style w:type="character" w:customStyle="1" w:styleId="WW8Num43z0">
    <w:name w:val="WW8Num43z0"/>
    <w:rsid w:val="00E95BE6"/>
    <w:rPr>
      <w:rFonts w:ascii="Symbol" w:hAnsi="Symbol"/>
    </w:rPr>
  </w:style>
  <w:style w:type="character" w:customStyle="1" w:styleId="WW8Num43z1">
    <w:name w:val="WW8Num43z1"/>
    <w:rsid w:val="00E95BE6"/>
    <w:rPr>
      <w:rFonts w:ascii="Courier New" w:hAnsi="Courier New" w:cs="Courier New"/>
    </w:rPr>
  </w:style>
  <w:style w:type="character" w:customStyle="1" w:styleId="WW8Num43z2">
    <w:name w:val="WW8Num43z2"/>
    <w:rsid w:val="00E95BE6"/>
    <w:rPr>
      <w:rFonts w:ascii="Wingdings" w:hAnsi="Wingdings"/>
    </w:rPr>
  </w:style>
  <w:style w:type="character" w:customStyle="1" w:styleId="WW8Num44z2">
    <w:name w:val="WW8Num44z2"/>
    <w:rsid w:val="00E95BE6"/>
    <w:rPr>
      <w:rFonts w:ascii="Times New Roman" w:eastAsia="Times New Roman" w:hAnsi="Times New Roman" w:cs="Times New Roman"/>
    </w:rPr>
  </w:style>
  <w:style w:type="character" w:customStyle="1" w:styleId="WW8Num48z0">
    <w:name w:val="WW8Num48z0"/>
    <w:rsid w:val="00E95BE6"/>
    <w:rPr>
      <w:sz w:val="22"/>
    </w:rPr>
  </w:style>
  <w:style w:type="character" w:customStyle="1" w:styleId="WW8Num48z1">
    <w:name w:val="WW8Num48z1"/>
    <w:rsid w:val="00E95BE6"/>
    <w:rPr>
      <w:sz w:val="24"/>
      <w:szCs w:val="24"/>
    </w:rPr>
  </w:style>
  <w:style w:type="character" w:customStyle="1" w:styleId="WW8Num49z0">
    <w:name w:val="WW8Num49z0"/>
    <w:rsid w:val="00E95BE6"/>
    <w:rPr>
      <w:rFonts w:ascii="Times New Roman" w:eastAsia="Times New Roman" w:hAnsi="Times New Roman" w:cs="Times New Roman"/>
    </w:rPr>
  </w:style>
  <w:style w:type="character" w:customStyle="1" w:styleId="WW8Num49z1">
    <w:name w:val="WW8Num49z1"/>
    <w:rsid w:val="00E95BE6"/>
    <w:rPr>
      <w:rFonts w:ascii="Courier New" w:hAnsi="Courier New" w:cs="Courier New"/>
    </w:rPr>
  </w:style>
  <w:style w:type="character" w:customStyle="1" w:styleId="WW8Num49z2">
    <w:name w:val="WW8Num49z2"/>
    <w:rsid w:val="00E95BE6"/>
    <w:rPr>
      <w:rFonts w:ascii="Wingdings" w:hAnsi="Wingdings"/>
    </w:rPr>
  </w:style>
  <w:style w:type="character" w:customStyle="1" w:styleId="WW8Num49z3">
    <w:name w:val="WW8Num49z3"/>
    <w:rsid w:val="00E95BE6"/>
    <w:rPr>
      <w:rFonts w:ascii="Symbol" w:hAnsi="Symbol"/>
    </w:rPr>
  </w:style>
  <w:style w:type="character" w:customStyle="1" w:styleId="WW8Num50z0">
    <w:name w:val="WW8Num50z0"/>
    <w:rsid w:val="00E95BE6"/>
    <w:rPr>
      <w:rFonts w:ascii="Symbol" w:hAnsi="Symbol"/>
    </w:rPr>
  </w:style>
  <w:style w:type="character" w:customStyle="1" w:styleId="WW8Num50z1">
    <w:name w:val="WW8Num50z1"/>
    <w:rsid w:val="00E95BE6"/>
    <w:rPr>
      <w:rFonts w:ascii="Courier New" w:hAnsi="Courier New" w:cs="Courier New"/>
    </w:rPr>
  </w:style>
  <w:style w:type="character" w:customStyle="1" w:styleId="WW8Num50z2">
    <w:name w:val="WW8Num50z2"/>
    <w:rsid w:val="00E95BE6"/>
    <w:rPr>
      <w:rFonts w:ascii="Wingdings" w:hAnsi="Wingdings"/>
    </w:rPr>
  </w:style>
  <w:style w:type="character" w:customStyle="1" w:styleId="WW8Num52z1">
    <w:name w:val="WW8Num52z1"/>
    <w:rsid w:val="00E95BE6"/>
    <w:rPr>
      <w:rFonts w:ascii="Times New Roman" w:eastAsia="Times New Roman" w:hAnsi="Times New Roman" w:cs="Times New Roman"/>
    </w:rPr>
  </w:style>
  <w:style w:type="character" w:customStyle="1" w:styleId="WW8Num56z0">
    <w:name w:val="WW8Num56z0"/>
    <w:rsid w:val="00E95BE6"/>
    <w:rPr>
      <w:rFonts w:ascii="Symbol" w:hAnsi="Symbol"/>
    </w:rPr>
  </w:style>
  <w:style w:type="character" w:customStyle="1" w:styleId="WW8Num56z1">
    <w:name w:val="WW8Num56z1"/>
    <w:rsid w:val="00E95BE6"/>
    <w:rPr>
      <w:rFonts w:ascii="Courier New" w:hAnsi="Courier New"/>
    </w:rPr>
  </w:style>
  <w:style w:type="character" w:customStyle="1" w:styleId="WW8Num56z2">
    <w:name w:val="WW8Num56z2"/>
    <w:rsid w:val="00E95BE6"/>
    <w:rPr>
      <w:rFonts w:ascii="Wingdings" w:hAnsi="Wingdings"/>
    </w:rPr>
  </w:style>
  <w:style w:type="character" w:customStyle="1" w:styleId="WW8Num58z0">
    <w:name w:val="WW8Num58z0"/>
    <w:rsid w:val="00E95BE6"/>
    <w:rPr>
      <w:rFonts w:ascii="Times New Roman" w:eastAsia="Times New Roman" w:hAnsi="Times New Roman" w:cs="Times New Roman"/>
    </w:rPr>
  </w:style>
  <w:style w:type="character" w:customStyle="1" w:styleId="WW8Num58z1">
    <w:name w:val="WW8Num58z1"/>
    <w:rsid w:val="00E95BE6"/>
    <w:rPr>
      <w:rFonts w:ascii="Courier New" w:hAnsi="Courier New" w:cs="Courier New"/>
    </w:rPr>
  </w:style>
  <w:style w:type="character" w:customStyle="1" w:styleId="WW8Num58z2">
    <w:name w:val="WW8Num58z2"/>
    <w:rsid w:val="00E95BE6"/>
    <w:rPr>
      <w:rFonts w:ascii="Wingdings" w:hAnsi="Wingdings"/>
    </w:rPr>
  </w:style>
  <w:style w:type="character" w:customStyle="1" w:styleId="WW8Num58z3">
    <w:name w:val="WW8Num58z3"/>
    <w:rsid w:val="00E95BE6"/>
    <w:rPr>
      <w:rFonts w:ascii="Symbol" w:hAnsi="Symbol"/>
    </w:rPr>
  </w:style>
  <w:style w:type="character" w:customStyle="1" w:styleId="WW8Num59z0">
    <w:name w:val="WW8Num59z0"/>
    <w:rsid w:val="00E95BE6"/>
    <w:rPr>
      <w:rFonts w:ascii="Symbol" w:hAnsi="Symbol"/>
    </w:rPr>
  </w:style>
  <w:style w:type="character" w:customStyle="1" w:styleId="WW8Num59z1">
    <w:name w:val="WW8Num59z1"/>
    <w:rsid w:val="00E95BE6"/>
    <w:rPr>
      <w:rFonts w:ascii="Courier New" w:hAnsi="Courier New" w:cs="Courier New"/>
    </w:rPr>
  </w:style>
  <w:style w:type="character" w:customStyle="1" w:styleId="WW8Num59z2">
    <w:name w:val="WW8Num59z2"/>
    <w:rsid w:val="00E95BE6"/>
    <w:rPr>
      <w:rFonts w:ascii="Wingdings" w:hAnsi="Wingdings"/>
    </w:rPr>
  </w:style>
  <w:style w:type="character" w:customStyle="1" w:styleId="WW8Num60z0">
    <w:name w:val="WW8Num60z0"/>
    <w:rsid w:val="00E95BE6"/>
    <w:rPr>
      <w:rFonts w:ascii="Symbol" w:hAnsi="Symbol"/>
    </w:rPr>
  </w:style>
  <w:style w:type="character" w:customStyle="1" w:styleId="WW8Num60z1">
    <w:name w:val="WW8Num60z1"/>
    <w:rsid w:val="00E95BE6"/>
    <w:rPr>
      <w:rFonts w:ascii="Courier New" w:hAnsi="Courier New" w:cs="Courier New"/>
    </w:rPr>
  </w:style>
  <w:style w:type="character" w:customStyle="1" w:styleId="WW8Num60z2">
    <w:name w:val="WW8Num60z2"/>
    <w:rsid w:val="00E95BE6"/>
    <w:rPr>
      <w:rFonts w:ascii="Wingdings" w:hAnsi="Wingdings"/>
    </w:rPr>
  </w:style>
  <w:style w:type="character" w:customStyle="1" w:styleId="WW8Num61z1">
    <w:name w:val="WW8Num61z1"/>
    <w:rsid w:val="00E95BE6"/>
    <w:rPr>
      <w:rFonts w:ascii="Times New Roman" w:eastAsia="Times New Roman" w:hAnsi="Times New Roman" w:cs="Times New Roman"/>
    </w:rPr>
  </w:style>
  <w:style w:type="character" w:customStyle="1" w:styleId="WW8Num63z0">
    <w:name w:val="WW8Num63z0"/>
    <w:rsid w:val="00E95BE6"/>
    <w:rPr>
      <w:rFonts w:ascii="Symbol" w:hAnsi="Symbol"/>
    </w:rPr>
  </w:style>
  <w:style w:type="character" w:customStyle="1" w:styleId="WW8Num63z1">
    <w:name w:val="WW8Num63z1"/>
    <w:rsid w:val="00E95BE6"/>
    <w:rPr>
      <w:rFonts w:ascii="Courier New" w:hAnsi="Courier New"/>
    </w:rPr>
  </w:style>
  <w:style w:type="character" w:customStyle="1" w:styleId="WW8Num63z2">
    <w:name w:val="WW8Num63z2"/>
    <w:rsid w:val="00E95BE6"/>
    <w:rPr>
      <w:rFonts w:ascii="Wingdings" w:hAnsi="Wingdings"/>
    </w:rPr>
  </w:style>
  <w:style w:type="character" w:customStyle="1" w:styleId="WW8Num66z0">
    <w:name w:val="WW8Num66z0"/>
    <w:rsid w:val="00E95BE6"/>
    <w:rPr>
      <w:rFonts w:ascii="Symbol" w:hAnsi="Symbol"/>
    </w:rPr>
  </w:style>
  <w:style w:type="character" w:customStyle="1" w:styleId="WW8Num66z1">
    <w:name w:val="WW8Num66z1"/>
    <w:rsid w:val="00E95BE6"/>
    <w:rPr>
      <w:rFonts w:ascii="Courier New" w:hAnsi="Courier New" w:cs="Courier New"/>
    </w:rPr>
  </w:style>
  <w:style w:type="character" w:customStyle="1" w:styleId="WW8Num66z2">
    <w:name w:val="WW8Num66z2"/>
    <w:rsid w:val="00E95BE6"/>
    <w:rPr>
      <w:rFonts w:ascii="Wingdings" w:hAnsi="Wingdings"/>
    </w:rPr>
  </w:style>
  <w:style w:type="character" w:customStyle="1" w:styleId="Liguvaikefont1">
    <w:name w:val="Lõigu vaikefont1"/>
    <w:rsid w:val="00E95BE6"/>
  </w:style>
  <w:style w:type="character" w:customStyle="1" w:styleId="Bodytext0">
    <w:name w:val="Body text_"/>
    <w:rsid w:val="00E95BE6"/>
    <w:rPr>
      <w:rFonts w:ascii="Garamond" w:eastAsia="Garamond" w:hAnsi="Garamond"/>
      <w:sz w:val="21"/>
      <w:szCs w:val="21"/>
      <w:lang w:eastAsia="ar-SA" w:bidi="ar-SA"/>
    </w:rPr>
  </w:style>
  <w:style w:type="character" w:customStyle="1" w:styleId="text12px">
    <w:name w:val="text12px"/>
    <w:basedOn w:val="Liguvaikefont1"/>
    <w:rsid w:val="00E95BE6"/>
  </w:style>
  <w:style w:type="character" w:styleId="PageNumber">
    <w:name w:val="page number"/>
    <w:basedOn w:val="Liguvaikefont1"/>
    <w:rsid w:val="00E95BE6"/>
  </w:style>
  <w:style w:type="character" w:customStyle="1" w:styleId="Kehatekst3Mrk">
    <w:name w:val="Kehatekst 3 Märk"/>
    <w:rsid w:val="00E95BE6"/>
    <w:rPr>
      <w:sz w:val="16"/>
      <w:szCs w:val="16"/>
      <w:lang w:val="et-EE" w:eastAsia="ar-SA" w:bidi="ar-SA"/>
    </w:rPr>
  </w:style>
  <w:style w:type="character" w:customStyle="1" w:styleId="text12px1">
    <w:name w:val="text12px1"/>
    <w:rsid w:val="00E95BE6"/>
    <w:rPr>
      <w:rFonts w:ascii="Arial" w:hAnsi="Arial" w:cs="Arial"/>
      <w:color w:val="000000"/>
      <w:sz w:val="18"/>
      <w:szCs w:val="18"/>
    </w:rPr>
  </w:style>
  <w:style w:type="character" w:customStyle="1" w:styleId="DokumendiplaanMrk">
    <w:name w:val="Dokumendiplaan Märk"/>
    <w:rsid w:val="00E95BE6"/>
    <w:rPr>
      <w:rFonts w:ascii="Tahoma" w:hAnsi="Tahoma" w:cs="Tahoma"/>
      <w:lang w:val="et-EE" w:eastAsia="ar-SA" w:bidi="ar-SA"/>
    </w:rPr>
  </w:style>
  <w:style w:type="character" w:customStyle="1" w:styleId="AllikasCharChar">
    <w:name w:val="Allikas Char Char"/>
    <w:rsid w:val="00E95BE6"/>
    <w:rPr>
      <w:rFonts w:ascii="Garamond" w:hAnsi="Garamond"/>
      <w:i/>
      <w:lang w:val="et-EE" w:eastAsia="ar-SA" w:bidi="ar-SA"/>
    </w:rPr>
  </w:style>
  <w:style w:type="character" w:customStyle="1" w:styleId="Heading44CharChar">
    <w:name w:val="Heading 44 Char Char"/>
    <w:rsid w:val="00E95BE6"/>
    <w:rPr>
      <w:rFonts w:ascii="Arial" w:hAnsi="Arial" w:cs="Arial"/>
      <w:b/>
      <w:bCs/>
      <w:sz w:val="26"/>
      <w:szCs w:val="28"/>
      <w:lang w:val="et-EE" w:eastAsia="ar-SA" w:bidi="ar-SA"/>
    </w:rPr>
  </w:style>
  <w:style w:type="character" w:customStyle="1" w:styleId="Allmrkusetekst1">
    <w:name w:val="Allmärkuse tekst1"/>
    <w:rsid w:val="00E95BE6"/>
    <w:rPr>
      <w:rFonts w:cs="Times New Roman"/>
      <w:vertAlign w:val="superscript"/>
    </w:rPr>
  </w:style>
  <w:style w:type="character" w:customStyle="1" w:styleId="BodyTextTekst11Char">
    <w:name w:val="Body Text: Tekst 11 Char"/>
    <w:rsid w:val="00E95BE6"/>
    <w:rPr>
      <w:rFonts w:ascii="Garamond" w:hAnsi="Garamond"/>
      <w:sz w:val="22"/>
      <w:lang w:val="et-EE" w:eastAsia="ar-SA" w:bidi="ar-SA"/>
    </w:rPr>
  </w:style>
  <w:style w:type="character" w:customStyle="1" w:styleId="MrkusChar">
    <w:name w:val="Märkus Char"/>
    <w:rsid w:val="00E95BE6"/>
    <w:rPr>
      <w:rFonts w:ascii="Garamond" w:hAnsi="Garamond"/>
      <w:i/>
      <w:sz w:val="16"/>
      <w:szCs w:val="24"/>
      <w:lang w:val="et-EE" w:eastAsia="ar-SA" w:bidi="ar-SA"/>
    </w:rPr>
  </w:style>
  <w:style w:type="character" w:customStyle="1" w:styleId="BodyTextTekstGaramond12Char">
    <w:name w:val="Body Text: Tekst Garamond 12 Char"/>
    <w:rsid w:val="00E95BE6"/>
    <w:rPr>
      <w:rFonts w:ascii="Garamond" w:hAnsi="Garamond"/>
      <w:sz w:val="24"/>
      <w:lang w:val="et-EE" w:eastAsia="ar-SA" w:bidi="ar-SA"/>
    </w:rPr>
  </w:style>
  <w:style w:type="character" w:customStyle="1" w:styleId="Taandegakehatekst2Mrk">
    <w:name w:val="Taandega kehatekst 2 Märk"/>
    <w:rsid w:val="00E95BE6"/>
    <w:rPr>
      <w:rFonts w:ascii="Garamond" w:hAnsi="Garamond"/>
      <w:sz w:val="24"/>
      <w:szCs w:val="24"/>
      <w:lang w:val="et-EE" w:eastAsia="ar-SA" w:bidi="ar-SA"/>
    </w:rPr>
  </w:style>
  <w:style w:type="character" w:customStyle="1" w:styleId="Kommentaariviide1">
    <w:name w:val="Kommentaari viide1"/>
    <w:rsid w:val="00E95BE6"/>
    <w:rPr>
      <w:rFonts w:cs="Times New Roman"/>
      <w:sz w:val="16"/>
      <w:szCs w:val="16"/>
    </w:rPr>
  </w:style>
  <w:style w:type="character" w:customStyle="1" w:styleId="LpumrkusetekstMrk">
    <w:name w:val="Lõpumärkuse tekst Märk"/>
    <w:rsid w:val="00E95BE6"/>
    <w:rPr>
      <w:rFonts w:ascii="Garamond" w:hAnsi="Garamond"/>
      <w:lang w:val="et-EE" w:eastAsia="ar-SA" w:bidi="ar-SA"/>
    </w:rPr>
  </w:style>
  <w:style w:type="character" w:customStyle="1" w:styleId="bulletChar">
    <w:name w:val="bullet Char"/>
    <w:rsid w:val="00E95BE6"/>
    <w:rPr>
      <w:rFonts w:ascii="Garamond" w:hAnsi="Garamond"/>
      <w:sz w:val="24"/>
      <w:szCs w:val="24"/>
      <w:lang w:val="et-EE" w:eastAsia="ar-SA" w:bidi="ar-SA"/>
    </w:rPr>
  </w:style>
  <w:style w:type="character" w:customStyle="1" w:styleId="MrkusChar2">
    <w:name w:val="Märkus Char2"/>
    <w:rsid w:val="00E95BE6"/>
    <w:rPr>
      <w:rFonts w:ascii="Garamond" w:hAnsi="Garamond" w:cs="Times New Roman"/>
      <w:i/>
      <w:sz w:val="24"/>
      <w:szCs w:val="24"/>
      <w:lang w:val="et-EE" w:eastAsia="ar-SA" w:bidi="ar-SA"/>
    </w:rPr>
  </w:style>
  <w:style w:type="character" w:customStyle="1" w:styleId="contentbodynormal">
    <w:name w:val="contentbodynormal"/>
    <w:rsid w:val="00E95BE6"/>
    <w:rPr>
      <w:rFonts w:cs="Times New Roman"/>
    </w:rPr>
  </w:style>
  <w:style w:type="character" w:customStyle="1" w:styleId="CharChar2">
    <w:name w:val="Char Char2"/>
    <w:rsid w:val="00E95BE6"/>
    <w:rPr>
      <w:rFonts w:ascii="Garamond" w:hAnsi="Garamond" w:cs="Times New Roman"/>
    </w:rPr>
  </w:style>
  <w:style w:type="character" w:customStyle="1" w:styleId="spelle">
    <w:name w:val="spelle"/>
    <w:rsid w:val="00E95BE6"/>
    <w:rPr>
      <w:rFonts w:cs="Times New Roman"/>
    </w:rPr>
  </w:style>
  <w:style w:type="character" w:customStyle="1" w:styleId="BodyText3Char">
    <w:name w:val="Body Text 3 Char"/>
    <w:rsid w:val="00E95BE6"/>
    <w:rPr>
      <w:rFonts w:cs="Times New Roman"/>
      <w:sz w:val="16"/>
      <w:szCs w:val="16"/>
      <w:lang w:val="et-EE" w:eastAsia="ar-SA" w:bidi="ar-SA"/>
    </w:rPr>
  </w:style>
  <w:style w:type="character" w:customStyle="1" w:styleId="MessageHeaderLabel">
    <w:name w:val="Message Header Label"/>
    <w:rsid w:val="00E95BE6"/>
    <w:rPr>
      <w:rFonts w:ascii="Arial Black" w:hAnsi="Arial Black"/>
      <w:spacing w:val="-10"/>
      <w:sz w:val="18"/>
    </w:rPr>
  </w:style>
  <w:style w:type="character" w:customStyle="1" w:styleId="Taandegakehatekst3Mrk">
    <w:name w:val="Taandega kehatekst 3 Märk"/>
    <w:rsid w:val="00E95BE6"/>
    <w:rPr>
      <w:sz w:val="16"/>
      <w:szCs w:val="16"/>
      <w:lang w:val="et-EE" w:eastAsia="ar-SA" w:bidi="ar-SA"/>
    </w:rPr>
  </w:style>
  <w:style w:type="character" w:customStyle="1" w:styleId="PhitekstChar">
    <w:name w:val="Põhitekst Char"/>
    <w:rsid w:val="00E95BE6"/>
    <w:rPr>
      <w:rFonts w:ascii="Georgia" w:hAnsi="Georgia"/>
      <w:color w:val="4C4B40"/>
      <w:sz w:val="24"/>
      <w:szCs w:val="24"/>
      <w:lang w:eastAsia="ar-SA" w:bidi="ar-SA"/>
    </w:rPr>
  </w:style>
  <w:style w:type="character" w:customStyle="1" w:styleId="TiitelMrk">
    <w:name w:val="Tiitel Märk"/>
    <w:rsid w:val="00E95BE6"/>
    <w:rPr>
      <w:rFonts w:ascii="Garamond" w:hAnsi="Garamond"/>
      <w:sz w:val="32"/>
      <w:szCs w:val="24"/>
      <w:lang w:val="et-EE" w:eastAsia="ar-SA" w:bidi="ar-SA"/>
    </w:rPr>
  </w:style>
  <w:style w:type="character" w:customStyle="1" w:styleId="apple-style-span">
    <w:name w:val="apple-style-span"/>
    <w:rsid w:val="00E95BE6"/>
    <w:rPr>
      <w:rFonts w:cs="Times New Roman"/>
    </w:rPr>
  </w:style>
  <w:style w:type="paragraph" w:styleId="Title">
    <w:name w:val="Title"/>
    <w:basedOn w:val="Normal"/>
    <w:next w:val="BodyText"/>
    <w:link w:val="TitleChar"/>
    <w:uiPriority w:val="10"/>
    <w:qFormat/>
    <w:rsid w:val="00E95BE6"/>
    <w:pPr>
      <w:keepNext/>
      <w:suppressAutoHyphens/>
      <w:spacing w:before="240" w:after="120" w:line="240" w:lineRule="auto"/>
    </w:pPr>
    <w:rPr>
      <w:rFonts w:ascii="Arial" w:eastAsia="Lucida Sans Unicode" w:hAnsi="Arial" w:cs="Mangal"/>
      <w:sz w:val="28"/>
      <w:szCs w:val="28"/>
      <w:lang w:eastAsia="ar-SA"/>
    </w:rPr>
  </w:style>
  <w:style w:type="character" w:customStyle="1" w:styleId="TitleChar">
    <w:name w:val="Title Char"/>
    <w:basedOn w:val="DefaultParagraphFont"/>
    <w:link w:val="Title"/>
    <w:uiPriority w:val="10"/>
    <w:rsid w:val="00E95BE6"/>
    <w:rPr>
      <w:rFonts w:ascii="Arial" w:eastAsia="Lucida Sans Unicode" w:hAnsi="Arial" w:cs="Mangal"/>
      <w:sz w:val="28"/>
      <w:szCs w:val="28"/>
      <w:lang w:eastAsia="ar-SA"/>
    </w:rPr>
  </w:style>
  <w:style w:type="paragraph" w:styleId="List">
    <w:name w:val="List"/>
    <w:basedOn w:val="BodyText"/>
    <w:rsid w:val="00E95BE6"/>
    <w:pPr>
      <w:suppressAutoHyphens/>
      <w:spacing w:line="240" w:lineRule="auto"/>
    </w:pPr>
    <w:rPr>
      <w:rFonts w:ascii="Times New Roman" w:eastAsia="Times New Roman" w:hAnsi="Times New Roman" w:cs="Mangal"/>
      <w:sz w:val="24"/>
      <w:szCs w:val="24"/>
      <w:lang w:val="x-none" w:eastAsia="ar-SA"/>
    </w:rPr>
  </w:style>
  <w:style w:type="paragraph" w:customStyle="1" w:styleId="Pealdis1">
    <w:name w:val="Pealdis1"/>
    <w:basedOn w:val="Normal"/>
    <w:rsid w:val="00E95BE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Register">
    <w:name w:val="Register"/>
    <w:basedOn w:val="Normal"/>
    <w:rsid w:val="00E95BE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Kehatekst1">
    <w:name w:val="Kehatekst1"/>
    <w:basedOn w:val="Normal"/>
    <w:rsid w:val="00E95BE6"/>
    <w:pPr>
      <w:shd w:val="clear" w:color="auto" w:fill="FFFFFF"/>
      <w:suppressAutoHyphens/>
      <w:spacing w:before="540" w:after="0" w:line="437" w:lineRule="exact"/>
      <w:ind w:hanging="420"/>
    </w:pPr>
    <w:rPr>
      <w:rFonts w:ascii="Garamond" w:eastAsia="Garamond" w:hAnsi="Garamond" w:cs="Times New Roman"/>
      <w:sz w:val="21"/>
      <w:szCs w:val="21"/>
      <w:lang w:val="x-none" w:eastAsia="ar-SA"/>
    </w:rPr>
  </w:style>
  <w:style w:type="paragraph" w:customStyle="1" w:styleId="msonospacing0">
    <w:name w:val="msonospacing"/>
    <w:basedOn w:val="Normal"/>
    <w:rsid w:val="00E95BE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efault">
    <w:name w:val="Default"/>
    <w:rsid w:val="00E95BE6"/>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NoSpacing2">
    <w:name w:val="No Spacing2"/>
    <w:rsid w:val="00E95BE6"/>
    <w:pPr>
      <w:suppressAutoHyphens/>
      <w:spacing w:after="0" w:line="240" w:lineRule="auto"/>
    </w:pPr>
    <w:rPr>
      <w:rFonts w:ascii="Calibri" w:eastAsia="Calibri" w:hAnsi="Calibri" w:cs="Times New Roman"/>
      <w:lang w:eastAsia="ar-SA"/>
    </w:rPr>
  </w:style>
  <w:style w:type="paragraph" w:customStyle="1" w:styleId="Normal12pt">
    <w:name w:val="Normal + 12 pt"/>
    <w:basedOn w:val="Normal"/>
    <w:rsid w:val="00E95BE6"/>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Kehatekst21">
    <w:name w:val="Kehatekst 21"/>
    <w:basedOn w:val="Normal"/>
    <w:rsid w:val="00E95BE6"/>
    <w:pPr>
      <w:suppressAutoHyphens/>
      <w:spacing w:after="0" w:line="240" w:lineRule="auto"/>
      <w:jc w:val="both"/>
    </w:pPr>
    <w:rPr>
      <w:rFonts w:ascii="Times New Roman" w:eastAsia="Calibri" w:hAnsi="Times New Roman" w:cs="Times New Roman"/>
      <w:bCs/>
      <w:sz w:val="24"/>
      <w:szCs w:val="20"/>
      <w:lang w:eastAsia="ar-SA"/>
    </w:rPr>
  </w:style>
  <w:style w:type="paragraph" w:customStyle="1" w:styleId="ListParagraph1">
    <w:name w:val="List Paragraph1"/>
    <w:basedOn w:val="Normal"/>
    <w:rsid w:val="00E95BE6"/>
    <w:pPr>
      <w:suppressAutoHyphens/>
      <w:spacing w:after="0" w:line="240" w:lineRule="auto"/>
      <w:ind w:left="720"/>
    </w:pPr>
    <w:rPr>
      <w:rFonts w:ascii="Times New Roman" w:eastAsia="Times New Roman" w:hAnsi="Times New Roman" w:cs="Times New Roman"/>
      <w:sz w:val="24"/>
      <w:lang w:eastAsia="ar-SA"/>
    </w:rPr>
  </w:style>
  <w:style w:type="paragraph" w:customStyle="1" w:styleId="Kehatekst32">
    <w:name w:val="Kehatekst 32"/>
    <w:basedOn w:val="Normal"/>
    <w:rsid w:val="00E95BE6"/>
    <w:pPr>
      <w:suppressAutoHyphens/>
      <w:spacing w:after="120" w:line="240" w:lineRule="auto"/>
    </w:pPr>
    <w:rPr>
      <w:rFonts w:ascii="Times New Roman" w:eastAsia="Times New Roman" w:hAnsi="Times New Roman" w:cs="Times New Roman"/>
      <w:sz w:val="16"/>
      <w:szCs w:val="16"/>
      <w:lang w:eastAsia="ar-SA"/>
    </w:rPr>
  </w:style>
  <w:style w:type="paragraph" w:customStyle="1" w:styleId="Laad2">
    <w:name w:val="Laad2"/>
    <w:basedOn w:val="Heading2"/>
    <w:rsid w:val="00E95BE6"/>
    <w:pPr>
      <w:keepLines w:val="0"/>
      <w:suppressAutoHyphens/>
      <w:spacing w:before="240" w:after="60" w:line="240" w:lineRule="auto"/>
      <w:jc w:val="both"/>
      <w:outlineLvl w:val="9"/>
    </w:pPr>
    <w:rPr>
      <w:rFonts w:ascii="Times New Roman" w:eastAsia="Times New Roman" w:hAnsi="Times New Roman" w:cs="Arial"/>
      <w:b/>
      <w:bCs/>
      <w:iCs/>
      <w:color w:val="auto"/>
      <w:sz w:val="24"/>
      <w:szCs w:val="28"/>
      <w:lang w:eastAsia="ar-SA"/>
    </w:rPr>
  </w:style>
  <w:style w:type="paragraph" w:customStyle="1" w:styleId="Dokumendiplaan1">
    <w:name w:val="Dokumendiplaan1"/>
    <w:basedOn w:val="Normal"/>
    <w:rsid w:val="00E95BE6"/>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Heading11">
    <w:name w:val="Heading 11"/>
    <w:basedOn w:val="Heading1"/>
    <w:next w:val="Normal"/>
    <w:rsid w:val="00E95BE6"/>
    <w:pPr>
      <w:keepLines w:val="0"/>
      <w:pageBreakBefore/>
      <w:pBdr>
        <w:bottom w:val="double" w:sz="28" w:space="1" w:color="0000FF"/>
      </w:pBdr>
      <w:suppressAutoHyphens/>
      <w:spacing w:before="480" w:after="360" w:line="240" w:lineRule="auto"/>
      <w:outlineLvl w:val="9"/>
    </w:pPr>
    <w:rPr>
      <w:rFonts w:ascii="Garamond" w:eastAsia="Times New Roman" w:hAnsi="Garamond" w:cs="Arial"/>
      <w:b/>
      <w:bCs/>
      <w:color w:val="0000FF"/>
      <w:kern w:val="1"/>
      <w:sz w:val="28"/>
      <w:lang w:eastAsia="ar-SA"/>
    </w:rPr>
  </w:style>
  <w:style w:type="paragraph" w:customStyle="1" w:styleId="Heading22">
    <w:name w:val="Heading 22"/>
    <w:basedOn w:val="Heading2"/>
    <w:next w:val="Normal"/>
    <w:rsid w:val="00E95BE6"/>
    <w:pPr>
      <w:keepLines w:val="0"/>
      <w:suppressAutoHyphens/>
      <w:spacing w:before="360" w:after="120" w:line="240" w:lineRule="auto"/>
      <w:outlineLvl w:val="9"/>
    </w:pPr>
    <w:rPr>
      <w:rFonts w:ascii="Garamond" w:eastAsia="Times New Roman" w:hAnsi="Garamond" w:cs="Arial"/>
      <w:b/>
      <w:bCs/>
      <w:iCs/>
      <w:color w:val="auto"/>
      <w:sz w:val="24"/>
      <w:szCs w:val="28"/>
      <w:u w:val="single"/>
      <w:lang w:eastAsia="ar-SA"/>
    </w:rPr>
  </w:style>
  <w:style w:type="paragraph" w:customStyle="1" w:styleId="WW-Pealdis">
    <w:name w:val="WW-Pealdis"/>
    <w:basedOn w:val="Normal"/>
    <w:next w:val="Normal"/>
    <w:rsid w:val="00E95BE6"/>
    <w:pPr>
      <w:suppressAutoHyphens/>
      <w:spacing w:before="120" w:after="120" w:line="240" w:lineRule="auto"/>
      <w:jc w:val="both"/>
    </w:pPr>
    <w:rPr>
      <w:rFonts w:ascii="Garamond" w:eastAsia="Times New Roman" w:hAnsi="Garamond" w:cs="Times New Roman"/>
      <w:b/>
      <w:bCs/>
      <w:sz w:val="20"/>
      <w:szCs w:val="20"/>
      <w:lang w:eastAsia="ar-SA"/>
    </w:rPr>
  </w:style>
  <w:style w:type="paragraph" w:customStyle="1" w:styleId="Joonisepealkiri">
    <w:name w:val="Joonise pealkiri"/>
    <w:basedOn w:val="WW-Pealdis"/>
    <w:rsid w:val="00E95BE6"/>
    <w:pPr>
      <w:keepNext/>
      <w:keepLines/>
      <w:shd w:val="clear" w:color="auto" w:fill="000080"/>
      <w:tabs>
        <w:tab w:val="left" w:pos="3969"/>
      </w:tabs>
    </w:pPr>
    <w:rPr>
      <w:bCs w:val="0"/>
      <w:color w:val="FFFFFF"/>
    </w:rPr>
  </w:style>
  <w:style w:type="paragraph" w:customStyle="1" w:styleId="AllikasChar">
    <w:name w:val="Allikas Char"/>
    <w:next w:val="Normal"/>
    <w:rsid w:val="00E95BE6"/>
    <w:pPr>
      <w:suppressAutoHyphens/>
      <w:spacing w:after="120" w:line="240" w:lineRule="auto"/>
    </w:pPr>
    <w:rPr>
      <w:rFonts w:ascii="Garamond" w:eastAsia="Arial" w:hAnsi="Garamond" w:cs="Times New Roman"/>
      <w:i/>
      <w:sz w:val="20"/>
      <w:szCs w:val="20"/>
      <w:lang w:eastAsia="ar-SA"/>
    </w:rPr>
  </w:style>
  <w:style w:type="paragraph" w:customStyle="1" w:styleId="Joonisealapealkiri">
    <w:name w:val="Joonise alapealkiri"/>
    <w:basedOn w:val="Normal"/>
    <w:next w:val="Normal"/>
    <w:rsid w:val="00E95BE6"/>
    <w:pPr>
      <w:keepNext/>
      <w:suppressAutoHyphens/>
      <w:spacing w:after="0" w:line="240" w:lineRule="auto"/>
      <w:jc w:val="both"/>
    </w:pPr>
    <w:rPr>
      <w:rFonts w:ascii="Garamond" w:eastAsia="Times New Roman" w:hAnsi="Garamond" w:cs="Times New Roman"/>
      <w:b/>
      <w:bCs/>
      <w:color w:val="0000FF"/>
      <w:sz w:val="20"/>
      <w:szCs w:val="20"/>
      <w:lang w:eastAsia="ar-SA"/>
    </w:rPr>
  </w:style>
  <w:style w:type="paragraph" w:customStyle="1" w:styleId="Heading33">
    <w:name w:val="Heading 33"/>
    <w:basedOn w:val="Heading3"/>
    <w:next w:val="Normal"/>
    <w:rsid w:val="00E95BE6"/>
    <w:pPr>
      <w:keepLines w:val="0"/>
      <w:tabs>
        <w:tab w:val="left" w:pos="936"/>
      </w:tabs>
      <w:suppressAutoHyphens/>
      <w:spacing w:before="120" w:after="120" w:line="240" w:lineRule="auto"/>
      <w:outlineLvl w:val="9"/>
    </w:pPr>
    <w:rPr>
      <w:rFonts w:ascii="Garamond" w:eastAsia="Times New Roman" w:hAnsi="Garamond" w:cs="Arial"/>
      <w:b/>
      <w:color w:val="auto"/>
      <w:szCs w:val="26"/>
      <w:lang w:eastAsia="ar-SA"/>
    </w:rPr>
  </w:style>
  <w:style w:type="paragraph" w:customStyle="1" w:styleId="Heading44Char">
    <w:name w:val="Heading 44 Char"/>
    <w:basedOn w:val="Heading4"/>
    <w:next w:val="Normal"/>
    <w:rsid w:val="00E95BE6"/>
    <w:pPr>
      <w:tabs>
        <w:tab w:val="clear" w:pos="720"/>
        <w:tab w:val="clear" w:pos="864"/>
      </w:tabs>
      <w:ind w:left="0" w:firstLine="0"/>
      <w:outlineLvl w:val="9"/>
    </w:pPr>
    <w:rPr>
      <w:iCs w:val="0"/>
    </w:rPr>
  </w:style>
  <w:style w:type="paragraph" w:customStyle="1" w:styleId="TabeliPealkiri">
    <w:name w:val="Tabeli Pealkiri"/>
    <w:basedOn w:val="Joonisepealkiri"/>
    <w:next w:val="Normal"/>
    <w:rsid w:val="00E95BE6"/>
  </w:style>
  <w:style w:type="paragraph" w:customStyle="1" w:styleId="Bullet">
    <w:name w:val="Bullet"/>
    <w:basedOn w:val="Normal"/>
    <w:next w:val="Normal"/>
    <w:rsid w:val="00E95BE6"/>
    <w:pPr>
      <w:tabs>
        <w:tab w:val="left" w:pos="1800"/>
      </w:tabs>
      <w:suppressAutoHyphens/>
      <w:spacing w:before="120" w:after="120" w:line="240" w:lineRule="auto"/>
      <w:ind w:left="1800" w:hanging="360"/>
      <w:jc w:val="both"/>
    </w:pPr>
    <w:rPr>
      <w:rFonts w:ascii="Garamond" w:eastAsia="Times New Roman" w:hAnsi="Garamond" w:cs="Times New Roman"/>
      <w:sz w:val="24"/>
      <w:szCs w:val="24"/>
      <w:lang w:eastAsia="ar-SA"/>
    </w:rPr>
  </w:style>
  <w:style w:type="paragraph" w:customStyle="1" w:styleId="Joonise-tabelipealkiri">
    <w:name w:val="Joonise-tabeli pealkiri"/>
    <w:basedOn w:val="Normal"/>
    <w:rsid w:val="00E95BE6"/>
    <w:pPr>
      <w:keepNext/>
      <w:suppressAutoHyphens/>
      <w:spacing w:before="120" w:after="120" w:line="240" w:lineRule="auto"/>
      <w:ind w:left="142" w:right="142"/>
      <w:jc w:val="both"/>
    </w:pPr>
    <w:rPr>
      <w:rFonts w:ascii="Garamond" w:eastAsia="Times New Roman" w:hAnsi="Garamond" w:cs="Times New Roman"/>
      <w:b/>
      <w:color w:val="000080"/>
      <w:sz w:val="24"/>
      <w:szCs w:val="20"/>
      <w:lang w:eastAsia="ar-SA"/>
    </w:rPr>
  </w:style>
  <w:style w:type="paragraph" w:customStyle="1" w:styleId="Allakriipsutatud">
    <w:name w:val="Allakriipsutatud"/>
    <w:basedOn w:val="Normal"/>
    <w:next w:val="Normal"/>
    <w:rsid w:val="00E95BE6"/>
    <w:pPr>
      <w:keepNext/>
      <w:suppressAutoHyphens/>
      <w:spacing w:before="120" w:after="120" w:line="240" w:lineRule="auto"/>
      <w:jc w:val="both"/>
    </w:pPr>
    <w:rPr>
      <w:rFonts w:ascii="Garamond" w:eastAsia="Times New Roman" w:hAnsi="Garamond" w:cs="Times New Roman"/>
      <w:sz w:val="24"/>
      <w:szCs w:val="24"/>
      <w:u w:val="single"/>
      <w:lang w:eastAsia="ar-SA"/>
    </w:rPr>
  </w:style>
  <w:style w:type="paragraph" w:customStyle="1" w:styleId="BodyTextTekst11">
    <w:name w:val="Body Text: Tekst 11"/>
    <w:basedOn w:val="Normal"/>
    <w:rsid w:val="00E95BE6"/>
    <w:pPr>
      <w:suppressAutoHyphens/>
      <w:spacing w:after="0" w:line="240" w:lineRule="auto"/>
      <w:jc w:val="both"/>
    </w:pPr>
    <w:rPr>
      <w:rFonts w:ascii="Garamond" w:eastAsia="Times New Roman" w:hAnsi="Garamond" w:cs="Times New Roman"/>
      <w:szCs w:val="20"/>
      <w:lang w:eastAsia="ar-SA"/>
    </w:rPr>
  </w:style>
  <w:style w:type="paragraph" w:customStyle="1" w:styleId="Captioncaption">
    <w:name w:val="Caption caption"/>
    <w:basedOn w:val="Normal"/>
    <w:rsid w:val="00E95BE6"/>
    <w:pPr>
      <w:suppressAutoHyphens/>
      <w:spacing w:before="120" w:after="120" w:line="240" w:lineRule="auto"/>
      <w:jc w:val="both"/>
    </w:pPr>
    <w:rPr>
      <w:rFonts w:ascii="Garamond" w:eastAsia="Times New Roman" w:hAnsi="Garamond" w:cs="Times New Roman"/>
      <w:sz w:val="24"/>
      <w:szCs w:val="24"/>
      <w:lang w:eastAsia="ar-SA"/>
    </w:rPr>
  </w:style>
  <w:style w:type="paragraph" w:customStyle="1" w:styleId="Mrkus">
    <w:name w:val="Märkus"/>
    <w:basedOn w:val="Normal"/>
    <w:rsid w:val="00E95BE6"/>
    <w:pPr>
      <w:suppressAutoHyphens/>
      <w:spacing w:after="120" w:line="240" w:lineRule="auto"/>
      <w:jc w:val="both"/>
    </w:pPr>
    <w:rPr>
      <w:rFonts w:ascii="Garamond" w:eastAsia="Times New Roman" w:hAnsi="Garamond" w:cs="Times New Roman"/>
      <w:i/>
      <w:sz w:val="16"/>
      <w:szCs w:val="24"/>
      <w:lang w:eastAsia="ar-SA"/>
    </w:rPr>
  </w:style>
  <w:style w:type="paragraph" w:customStyle="1" w:styleId="BodyTextTekstGaramond12">
    <w:name w:val="Body Text: Tekst Garamond 12"/>
    <w:basedOn w:val="Normal"/>
    <w:rsid w:val="00E95BE6"/>
    <w:pPr>
      <w:suppressAutoHyphens/>
      <w:spacing w:after="0" w:line="240" w:lineRule="auto"/>
      <w:jc w:val="both"/>
    </w:pPr>
    <w:rPr>
      <w:rFonts w:ascii="Garamond" w:eastAsia="Times New Roman" w:hAnsi="Garamond" w:cs="Times New Roman"/>
      <w:sz w:val="24"/>
      <w:szCs w:val="20"/>
      <w:lang w:eastAsia="ar-SA"/>
    </w:rPr>
  </w:style>
  <w:style w:type="paragraph" w:customStyle="1" w:styleId="hik-allikas">
    <w:name w:val="Ühik-allikas"/>
    <w:basedOn w:val="BodyText"/>
    <w:rsid w:val="00E95BE6"/>
    <w:pPr>
      <w:suppressAutoHyphens/>
      <w:spacing w:after="0" w:line="240" w:lineRule="auto"/>
      <w:ind w:left="284" w:hanging="142"/>
      <w:jc w:val="both"/>
    </w:pPr>
    <w:rPr>
      <w:rFonts w:ascii="Garamond" w:eastAsia="Times New Roman" w:hAnsi="Garamond" w:cs="Times New Roman"/>
      <w:i/>
      <w:sz w:val="20"/>
      <w:szCs w:val="20"/>
      <w:lang w:val="x-none" w:eastAsia="ar-SA"/>
    </w:rPr>
  </w:style>
  <w:style w:type="paragraph" w:customStyle="1" w:styleId="Taandegakehatekst21">
    <w:name w:val="Taandega kehatekst 21"/>
    <w:basedOn w:val="Normal"/>
    <w:rsid w:val="00E95BE6"/>
    <w:pPr>
      <w:suppressAutoHyphens/>
      <w:spacing w:before="120" w:after="120" w:line="480" w:lineRule="auto"/>
      <w:ind w:left="283"/>
      <w:jc w:val="both"/>
    </w:pPr>
    <w:rPr>
      <w:rFonts w:ascii="Garamond" w:eastAsia="Times New Roman" w:hAnsi="Garamond" w:cs="Times New Roman"/>
      <w:sz w:val="24"/>
      <w:szCs w:val="24"/>
      <w:lang w:eastAsia="ar-SA"/>
    </w:rPr>
  </w:style>
  <w:style w:type="paragraph" w:customStyle="1" w:styleId="Kommentaaritekst1">
    <w:name w:val="Kommentaari tekst1"/>
    <w:basedOn w:val="Normal"/>
    <w:rsid w:val="00E95BE6"/>
    <w:pPr>
      <w:suppressAutoHyphens/>
      <w:spacing w:before="120" w:after="120" w:line="240" w:lineRule="auto"/>
      <w:jc w:val="both"/>
    </w:pPr>
    <w:rPr>
      <w:rFonts w:ascii="Garamond" w:eastAsia="Times New Roman" w:hAnsi="Garamond" w:cs="Times New Roman"/>
      <w:sz w:val="20"/>
      <w:szCs w:val="20"/>
      <w:lang w:eastAsia="ar-SA"/>
    </w:rPr>
  </w:style>
  <w:style w:type="paragraph" w:styleId="EndnoteText">
    <w:name w:val="endnote text"/>
    <w:basedOn w:val="Normal"/>
    <w:link w:val="EndnoteTextChar"/>
    <w:rsid w:val="00E95BE6"/>
    <w:pPr>
      <w:suppressAutoHyphens/>
      <w:spacing w:after="0" w:line="240" w:lineRule="auto"/>
    </w:pPr>
    <w:rPr>
      <w:rFonts w:ascii="Garamond" w:eastAsia="Times New Roman" w:hAnsi="Garamond" w:cs="Times New Roman"/>
      <w:sz w:val="20"/>
      <w:szCs w:val="20"/>
      <w:lang w:val="x-none" w:eastAsia="ar-SA"/>
    </w:rPr>
  </w:style>
  <w:style w:type="character" w:customStyle="1" w:styleId="EndnoteTextChar">
    <w:name w:val="Endnote Text Char"/>
    <w:basedOn w:val="DefaultParagraphFont"/>
    <w:link w:val="EndnoteText"/>
    <w:rsid w:val="00E95BE6"/>
    <w:rPr>
      <w:rFonts w:ascii="Garamond" w:eastAsia="Times New Roman" w:hAnsi="Garamond" w:cs="Times New Roman"/>
      <w:sz w:val="20"/>
      <w:szCs w:val="20"/>
      <w:lang w:val="x-none" w:eastAsia="ar-SA"/>
    </w:rPr>
  </w:style>
  <w:style w:type="paragraph" w:customStyle="1" w:styleId="bullet0">
    <w:name w:val="bullet"/>
    <w:basedOn w:val="Normal"/>
    <w:rsid w:val="00E95BE6"/>
    <w:pPr>
      <w:tabs>
        <w:tab w:val="left" w:pos="360"/>
      </w:tabs>
      <w:suppressAutoHyphens/>
      <w:spacing w:before="120" w:after="120" w:line="240" w:lineRule="auto"/>
      <w:ind w:left="360" w:hanging="360"/>
      <w:jc w:val="both"/>
    </w:pPr>
    <w:rPr>
      <w:rFonts w:ascii="Garamond" w:eastAsia="Times New Roman" w:hAnsi="Garamond" w:cs="Times New Roman"/>
      <w:sz w:val="24"/>
      <w:szCs w:val="24"/>
      <w:lang w:eastAsia="ar-SA"/>
    </w:rPr>
  </w:style>
  <w:style w:type="paragraph" w:customStyle="1" w:styleId="CaptionJoonis">
    <w:name w:val="Caption Joonis"/>
    <w:basedOn w:val="WW-Pealdis"/>
    <w:rsid w:val="00E95BE6"/>
    <w:pPr>
      <w:keepNext/>
      <w:shd w:val="clear" w:color="auto" w:fill="000080"/>
      <w:tabs>
        <w:tab w:val="left" w:pos="3969"/>
      </w:tabs>
      <w:spacing w:after="0"/>
    </w:pPr>
    <w:rPr>
      <w:rFonts w:cs="Garamond"/>
      <w:color w:val="FFFFFF"/>
      <w:sz w:val="24"/>
      <w:szCs w:val="24"/>
    </w:rPr>
  </w:style>
  <w:style w:type="paragraph" w:customStyle="1" w:styleId="bodytexttekst110">
    <w:name w:val="bodytexttekst11"/>
    <w:basedOn w:val="Normal"/>
    <w:rsid w:val="00E95BE6"/>
    <w:pPr>
      <w:suppressAutoHyphens/>
      <w:spacing w:before="280" w:after="280" w:line="240" w:lineRule="auto"/>
    </w:pPr>
    <w:rPr>
      <w:rFonts w:ascii="Garamond" w:eastAsia="Times New Roman" w:hAnsi="Garamond" w:cs="Times New Roman"/>
      <w:sz w:val="24"/>
      <w:szCs w:val="24"/>
      <w:lang w:eastAsia="ar-SA"/>
    </w:rPr>
  </w:style>
  <w:style w:type="paragraph" w:customStyle="1" w:styleId="Tabelitekst">
    <w:name w:val="Tabeli tekst"/>
    <w:basedOn w:val="BodyTextTekstGaramond12"/>
    <w:rsid w:val="00E95BE6"/>
    <w:pPr>
      <w:spacing w:before="120" w:after="120"/>
    </w:pPr>
    <w:rPr>
      <w:sz w:val="20"/>
    </w:rPr>
  </w:style>
  <w:style w:type="paragraph" w:customStyle="1" w:styleId="Alapunkt">
    <w:name w:val="Alapunkt"/>
    <w:basedOn w:val="BodyText"/>
    <w:rsid w:val="00E95BE6"/>
    <w:pPr>
      <w:keepNext/>
      <w:suppressAutoHyphens/>
      <w:spacing w:before="120" w:line="240" w:lineRule="auto"/>
      <w:jc w:val="both"/>
    </w:pPr>
    <w:rPr>
      <w:rFonts w:ascii="Garamond" w:eastAsia="Times New Roman" w:hAnsi="Garamond" w:cs="Times New Roman"/>
      <w:b/>
      <w:i/>
      <w:color w:val="0000FF"/>
      <w:szCs w:val="20"/>
      <w:u w:val="single"/>
      <w:lang w:val="x-none" w:eastAsia="ar-SA"/>
    </w:rPr>
  </w:style>
  <w:style w:type="paragraph" w:customStyle="1" w:styleId="NoSpacing1">
    <w:name w:val="No Spacing1"/>
    <w:rsid w:val="00E95BE6"/>
    <w:pPr>
      <w:suppressAutoHyphens/>
      <w:spacing w:after="0" w:line="240" w:lineRule="auto"/>
    </w:pPr>
    <w:rPr>
      <w:rFonts w:ascii="Calibri" w:eastAsia="Arial" w:hAnsi="Calibri" w:cs="Times New Roman"/>
      <w:lang w:eastAsia="ar-SA"/>
    </w:rPr>
  </w:style>
  <w:style w:type="paragraph" w:customStyle="1" w:styleId="NormalBold">
    <w:name w:val="Normal + Bold"/>
    <w:basedOn w:val="Normal"/>
    <w:rsid w:val="00E95BE6"/>
    <w:pPr>
      <w:suppressAutoHyphens/>
      <w:spacing w:before="120" w:after="120" w:line="240" w:lineRule="auto"/>
      <w:jc w:val="both"/>
    </w:pPr>
    <w:rPr>
      <w:rFonts w:ascii="Garamond" w:eastAsia="Times New Roman" w:hAnsi="Garamond" w:cs="Times New Roman"/>
      <w:sz w:val="24"/>
      <w:szCs w:val="24"/>
      <w:lang w:eastAsia="ar-SA"/>
    </w:rPr>
  </w:style>
  <w:style w:type="paragraph" w:customStyle="1" w:styleId="BodyTextTekstGaramond11">
    <w:name w:val="Body Text: Tekst Garamond 11"/>
    <w:basedOn w:val="Normal"/>
    <w:rsid w:val="00E95BE6"/>
    <w:pPr>
      <w:suppressAutoHyphens/>
      <w:spacing w:after="0" w:line="240" w:lineRule="auto"/>
      <w:jc w:val="both"/>
    </w:pPr>
    <w:rPr>
      <w:rFonts w:ascii="Garamond" w:eastAsia="Times New Roman" w:hAnsi="Garamond" w:cs="Times New Roman"/>
      <w:szCs w:val="20"/>
      <w:lang w:eastAsia="ar-SA"/>
    </w:rPr>
  </w:style>
  <w:style w:type="paragraph" w:customStyle="1" w:styleId="Tabel-joonis">
    <w:name w:val="Tabel-joonis"/>
    <w:basedOn w:val="Normal"/>
    <w:rsid w:val="00E95BE6"/>
    <w:pPr>
      <w:keepNext/>
      <w:suppressAutoHyphens/>
      <w:spacing w:after="0" w:line="240" w:lineRule="auto"/>
      <w:ind w:left="142"/>
      <w:jc w:val="both"/>
    </w:pPr>
    <w:rPr>
      <w:rFonts w:ascii="Garamond" w:eastAsia="Times New Roman" w:hAnsi="Garamond" w:cs="Times New Roman"/>
      <w:b/>
      <w:color w:val="000080"/>
      <w:sz w:val="24"/>
      <w:szCs w:val="20"/>
      <w:lang w:eastAsia="ar-SA"/>
    </w:rPr>
  </w:style>
  <w:style w:type="paragraph" w:customStyle="1" w:styleId="Kehatekst31">
    <w:name w:val="Kehatekst 31"/>
    <w:basedOn w:val="Normal"/>
    <w:rsid w:val="00E95BE6"/>
    <w:pPr>
      <w:suppressAutoHyphens/>
      <w:spacing w:after="0" w:line="240" w:lineRule="auto"/>
      <w:jc w:val="both"/>
    </w:pPr>
    <w:rPr>
      <w:rFonts w:ascii="Garamond" w:eastAsia="Times New Roman" w:hAnsi="Garamond" w:cs="Times New Roman"/>
      <w:sz w:val="24"/>
      <w:szCs w:val="24"/>
      <w:lang w:eastAsia="ar-SA"/>
    </w:rPr>
  </w:style>
  <w:style w:type="paragraph" w:customStyle="1" w:styleId="bodytexttekstgaramond120">
    <w:name w:val="bodytexttekstgaramond12"/>
    <w:basedOn w:val="Normal"/>
    <w:rsid w:val="00E95BE6"/>
    <w:pPr>
      <w:suppressAutoHyphens/>
      <w:spacing w:before="280" w:after="280" w:line="240" w:lineRule="auto"/>
    </w:pPr>
    <w:rPr>
      <w:rFonts w:ascii="Garamond" w:eastAsia="Times New Roman" w:hAnsi="Garamond" w:cs="Times New Roman"/>
      <w:sz w:val="24"/>
      <w:szCs w:val="24"/>
      <w:lang w:val="en-US" w:eastAsia="ar-SA"/>
    </w:rPr>
  </w:style>
  <w:style w:type="paragraph" w:customStyle="1" w:styleId="listparagraph0">
    <w:name w:val="listparagraph"/>
    <w:basedOn w:val="Normal"/>
    <w:rsid w:val="00E95BE6"/>
    <w:pPr>
      <w:suppressAutoHyphens/>
      <w:spacing w:before="280" w:after="280" w:line="240" w:lineRule="auto"/>
    </w:pPr>
    <w:rPr>
      <w:rFonts w:ascii="Garamond" w:eastAsia="Times New Roman" w:hAnsi="Garamond" w:cs="Times New Roman"/>
      <w:sz w:val="24"/>
      <w:szCs w:val="24"/>
      <w:lang w:val="en-US" w:eastAsia="ar-SA"/>
    </w:rPr>
  </w:style>
  <w:style w:type="paragraph" w:customStyle="1" w:styleId="listparagraphcxspmiddle">
    <w:name w:val="listparagraphcxspmiddle"/>
    <w:basedOn w:val="Normal"/>
    <w:rsid w:val="00E95BE6"/>
    <w:pPr>
      <w:suppressAutoHyphens/>
      <w:spacing w:before="280" w:after="280" w:line="240" w:lineRule="auto"/>
    </w:pPr>
    <w:rPr>
      <w:rFonts w:ascii="Garamond" w:eastAsia="Times New Roman" w:hAnsi="Garamond" w:cs="Times New Roman"/>
      <w:sz w:val="24"/>
      <w:szCs w:val="24"/>
      <w:lang w:val="en-US" w:eastAsia="ar-SA"/>
    </w:rPr>
  </w:style>
  <w:style w:type="paragraph" w:customStyle="1" w:styleId="listparagraphcxsplast">
    <w:name w:val="listparagraphcxsplast"/>
    <w:basedOn w:val="Normal"/>
    <w:rsid w:val="00E95BE6"/>
    <w:pPr>
      <w:suppressAutoHyphens/>
      <w:spacing w:before="280" w:after="280" w:line="240" w:lineRule="auto"/>
    </w:pPr>
    <w:rPr>
      <w:rFonts w:ascii="Garamond" w:eastAsia="Times New Roman" w:hAnsi="Garamond" w:cs="Times New Roman"/>
      <w:sz w:val="24"/>
      <w:szCs w:val="24"/>
      <w:lang w:val="en-US" w:eastAsia="ar-SA"/>
    </w:rPr>
  </w:style>
  <w:style w:type="paragraph" w:customStyle="1" w:styleId="DocumentLabel">
    <w:name w:val="Document Label"/>
    <w:next w:val="Normal"/>
    <w:rsid w:val="00E95BE6"/>
    <w:pPr>
      <w:pBdr>
        <w:top w:val="double" w:sz="1" w:space="8" w:color="808080"/>
        <w:bottom w:val="double" w:sz="1" w:space="8" w:color="808080"/>
      </w:pBdr>
      <w:suppressAutoHyphens/>
      <w:spacing w:after="40" w:line="240" w:lineRule="atLeast"/>
      <w:jc w:val="center"/>
    </w:pPr>
    <w:rPr>
      <w:rFonts w:ascii="Garamond" w:eastAsia="Arial" w:hAnsi="Garamond" w:cs="Times New Roman"/>
      <w:b/>
      <w:caps/>
      <w:spacing w:val="20"/>
      <w:sz w:val="18"/>
      <w:szCs w:val="20"/>
      <w:lang w:val="en-US" w:eastAsia="ar-SA"/>
    </w:rPr>
  </w:style>
  <w:style w:type="paragraph" w:customStyle="1" w:styleId="bodytext3">
    <w:name w:val="bodytext3"/>
    <w:basedOn w:val="Normal"/>
    <w:rsid w:val="00E95BE6"/>
    <w:pPr>
      <w:suppressAutoHyphens/>
      <w:spacing w:before="180" w:after="180" w:line="270" w:lineRule="atLeast"/>
    </w:pPr>
    <w:rPr>
      <w:rFonts w:ascii="Times New Roman" w:eastAsia="Times New Roman" w:hAnsi="Times New Roman" w:cs="Times New Roman"/>
      <w:sz w:val="24"/>
      <w:szCs w:val="24"/>
      <w:lang w:eastAsia="ar-SA"/>
    </w:rPr>
  </w:style>
  <w:style w:type="paragraph" w:customStyle="1" w:styleId="WW-MessageHeader">
    <w:name w:val="WW-Message Header"/>
    <w:basedOn w:val="BodyText"/>
    <w:rsid w:val="00E95BE6"/>
    <w:pPr>
      <w:keepLines/>
      <w:suppressAutoHyphens/>
      <w:spacing w:line="240" w:lineRule="auto"/>
      <w:ind w:left="720" w:hanging="720"/>
    </w:pPr>
    <w:rPr>
      <w:rFonts w:ascii="Garamond" w:eastAsia="Times New Roman" w:hAnsi="Garamond" w:cs="Garamond"/>
      <w:spacing w:val="-5"/>
      <w:sz w:val="24"/>
      <w:szCs w:val="24"/>
      <w:lang w:val="x-none" w:eastAsia="ar-SA"/>
    </w:rPr>
  </w:style>
  <w:style w:type="paragraph" w:customStyle="1" w:styleId="CompanyName">
    <w:name w:val="Company Name"/>
    <w:basedOn w:val="Normal"/>
    <w:rsid w:val="00E95BE6"/>
    <w:pPr>
      <w:keepLines/>
      <w:pBdr>
        <w:top w:val="single" w:sz="1" w:space="9" w:color="000000"/>
        <w:left w:val="single" w:sz="1" w:space="9" w:color="000000"/>
        <w:bottom w:val="single" w:sz="1" w:space="9" w:color="000000"/>
        <w:right w:val="single" w:sz="1" w:space="9" w:color="000000"/>
      </w:pBdr>
      <w:shd w:val="clear" w:color="auto" w:fill="000000"/>
      <w:suppressAutoHyphens/>
      <w:spacing w:after="0" w:line="320" w:lineRule="exact"/>
      <w:jc w:val="both"/>
    </w:pPr>
    <w:rPr>
      <w:rFonts w:ascii="Arial Black" w:eastAsia="Times New Roman" w:hAnsi="Arial Black" w:cs="Arial Black"/>
      <w:spacing w:val="-15"/>
      <w:sz w:val="32"/>
      <w:szCs w:val="32"/>
      <w:lang w:val="en-AU" w:eastAsia="ar-SA"/>
    </w:rPr>
  </w:style>
  <w:style w:type="paragraph" w:customStyle="1" w:styleId="WW-NormalWeb">
    <w:name w:val="WW-Normal (Web)"/>
    <w:basedOn w:val="Normal"/>
    <w:rsid w:val="00E95BE6"/>
    <w:pPr>
      <w:suppressAutoHyphens/>
      <w:spacing w:before="280" w:after="280" w:line="240" w:lineRule="auto"/>
    </w:pPr>
    <w:rPr>
      <w:rFonts w:ascii="Arial Unicode MS" w:eastAsia="Times New Roman" w:hAnsi="Arial Unicode MS" w:cs="Arial Unicode MS"/>
      <w:sz w:val="24"/>
      <w:szCs w:val="24"/>
      <w:lang w:val="en-GB" w:eastAsia="ar-SA"/>
    </w:rPr>
  </w:style>
  <w:style w:type="paragraph" w:customStyle="1" w:styleId="pealkiri">
    <w:name w:val="pealkiri"/>
    <w:basedOn w:val="Normal"/>
    <w:rsid w:val="00E95BE6"/>
    <w:pPr>
      <w:suppressAutoHyphens/>
      <w:spacing w:before="280" w:after="280" w:line="240" w:lineRule="auto"/>
    </w:pPr>
    <w:rPr>
      <w:rFonts w:ascii="Arial Unicode MS" w:eastAsia="Times New Roman" w:hAnsi="Arial Unicode MS" w:cs="Arial Unicode MS"/>
      <w:sz w:val="24"/>
      <w:szCs w:val="24"/>
      <w:lang w:val="en-GB" w:eastAsia="ar-SA"/>
    </w:rPr>
  </w:style>
  <w:style w:type="paragraph" w:customStyle="1" w:styleId="WW-BodyText2">
    <w:name w:val="WW-Body Text 2"/>
    <w:basedOn w:val="Normal"/>
    <w:rsid w:val="00E95BE6"/>
    <w:pPr>
      <w:suppressAutoHyphens/>
      <w:spacing w:after="0" w:line="240" w:lineRule="auto"/>
      <w:jc w:val="center"/>
    </w:pPr>
    <w:rPr>
      <w:rFonts w:ascii="Times New Roman" w:eastAsia="Times New Roman" w:hAnsi="Times New Roman" w:cs="Times New Roman"/>
      <w:lang w:eastAsia="ar-SA"/>
    </w:rPr>
  </w:style>
  <w:style w:type="paragraph" w:customStyle="1" w:styleId="msolistparagraph0">
    <w:name w:val="msolistparagraph"/>
    <w:basedOn w:val="Normal"/>
    <w:rsid w:val="00E95BE6"/>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Taandegakehatekst31">
    <w:name w:val="Taandega kehatekst 31"/>
    <w:basedOn w:val="Normal"/>
    <w:rsid w:val="00E95BE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WW-Phitekst">
    <w:name w:val="WW-Põhitekst"/>
    <w:basedOn w:val="Normal"/>
    <w:rsid w:val="00E95BE6"/>
    <w:pPr>
      <w:suppressAutoHyphens/>
      <w:autoSpaceDE w:val="0"/>
      <w:spacing w:before="480" w:after="0" w:line="241" w:lineRule="atLeast"/>
      <w:jc w:val="both"/>
    </w:pPr>
    <w:rPr>
      <w:rFonts w:ascii="Georgia" w:eastAsia="Times New Roman" w:hAnsi="Georgia" w:cs="Times New Roman"/>
      <w:color w:val="4C4B40"/>
      <w:sz w:val="24"/>
      <w:szCs w:val="24"/>
      <w:lang w:val="x-none" w:eastAsia="ar-SA"/>
    </w:rPr>
  </w:style>
  <w:style w:type="paragraph" w:customStyle="1" w:styleId="StyleHeading2Left0cmHanging19cm">
    <w:name w:val="Style Heading 2 + Left:  0 cm Hanging:  19 cm"/>
    <w:basedOn w:val="Heading3"/>
    <w:rsid w:val="00E95BE6"/>
    <w:pPr>
      <w:keepLines w:val="0"/>
      <w:tabs>
        <w:tab w:val="left" w:pos="318"/>
      </w:tabs>
      <w:suppressAutoHyphens/>
      <w:spacing w:before="0" w:line="240" w:lineRule="auto"/>
      <w:ind w:left="1080" w:hanging="1080"/>
      <w:outlineLvl w:val="9"/>
    </w:pPr>
    <w:rPr>
      <w:rFonts w:ascii="Times New Roman" w:eastAsia="Times New Roman" w:hAnsi="Times New Roman" w:cs="Times New Roman"/>
      <w:b/>
      <w:color w:val="0000FF"/>
      <w:szCs w:val="20"/>
      <w:lang w:eastAsia="ar-SA"/>
    </w:rPr>
  </w:style>
  <w:style w:type="paragraph" w:customStyle="1" w:styleId="StyleHeading2JustifiedBefore12pt">
    <w:name w:val="Style Heading 2 + Justified Before:  12 pt"/>
    <w:basedOn w:val="Heading3"/>
    <w:rsid w:val="00E95BE6"/>
    <w:pPr>
      <w:keepLines w:val="0"/>
      <w:pBdr>
        <w:bottom w:val="double" w:sz="1" w:space="1" w:color="0000FF"/>
      </w:pBdr>
      <w:tabs>
        <w:tab w:val="left" w:pos="318"/>
      </w:tabs>
      <w:suppressAutoHyphens/>
      <w:spacing w:before="240" w:line="240" w:lineRule="auto"/>
      <w:ind w:left="318" w:hanging="318"/>
      <w:jc w:val="both"/>
      <w:outlineLvl w:val="9"/>
    </w:pPr>
    <w:rPr>
      <w:rFonts w:ascii="Times New Roman" w:eastAsia="Times New Roman" w:hAnsi="Times New Roman" w:cs="Times New Roman"/>
      <w:b/>
      <w:color w:val="auto"/>
      <w:szCs w:val="20"/>
      <w:lang w:eastAsia="ar-SA"/>
    </w:rPr>
  </w:style>
  <w:style w:type="paragraph" w:customStyle="1" w:styleId="StyleHeading211ptNotBoldJustifiedBefore12pt">
    <w:name w:val="Style Heading 2 + 11 pt Not Bold Justified Before:  12 pt"/>
    <w:basedOn w:val="Heading2"/>
    <w:rsid w:val="00E95BE6"/>
    <w:pPr>
      <w:keepLines w:val="0"/>
      <w:suppressAutoHyphens/>
      <w:spacing w:before="240" w:line="240" w:lineRule="auto"/>
      <w:jc w:val="both"/>
      <w:outlineLvl w:val="9"/>
    </w:pPr>
    <w:rPr>
      <w:rFonts w:ascii="Garamond" w:eastAsia="Times New Roman" w:hAnsi="Garamond" w:cs="Times New Roman"/>
      <w:b/>
      <w:color w:val="auto"/>
      <w:sz w:val="22"/>
      <w:szCs w:val="20"/>
      <w:lang w:eastAsia="ar-SA"/>
    </w:rPr>
  </w:style>
  <w:style w:type="paragraph" w:customStyle="1" w:styleId="Joonisepealkirjad">
    <w:name w:val="Joonise pealkirjad"/>
    <w:basedOn w:val="Normal"/>
    <w:rsid w:val="00E95BE6"/>
    <w:pPr>
      <w:keepNext/>
      <w:keepLines/>
      <w:shd w:val="clear" w:color="auto" w:fill="B8CCE4"/>
      <w:tabs>
        <w:tab w:val="left" w:pos="3969"/>
      </w:tabs>
      <w:suppressAutoHyphens/>
      <w:spacing w:before="240" w:after="120" w:line="240" w:lineRule="auto"/>
      <w:jc w:val="both"/>
    </w:pPr>
    <w:rPr>
      <w:rFonts w:ascii="Garamond" w:eastAsia="Times New Roman" w:hAnsi="Garamond" w:cs="Times New Roman"/>
      <w:b/>
      <w:bCs/>
      <w:sz w:val="24"/>
      <w:szCs w:val="20"/>
      <w:lang w:eastAsia="ar-SA"/>
    </w:rPr>
  </w:style>
  <w:style w:type="paragraph" w:customStyle="1" w:styleId="nospacing">
    <w:name w:val="nospacing"/>
    <w:basedOn w:val="Normal"/>
    <w:rsid w:val="00E95BE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HeadingVKNmemo">
    <w:name w:val="Heading VKN memo"/>
    <w:basedOn w:val="BodyTextTekstGaramond12"/>
    <w:rsid w:val="00E95BE6"/>
    <w:pPr>
      <w:spacing w:before="120"/>
    </w:pPr>
    <w:rPr>
      <w:rFonts w:cs="Garamond"/>
      <w:b/>
      <w:bCs/>
      <w:caps/>
      <w:szCs w:val="24"/>
    </w:rPr>
  </w:style>
  <w:style w:type="paragraph" w:styleId="Subtitle">
    <w:name w:val="Subtitle"/>
    <w:basedOn w:val="Title"/>
    <w:next w:val="BodyText"/>
    <w:link w:val="SubtitleChar"/>
    <w:qFormat/>
    <w:rsid w:val="00E95BE6"/>
    <w:pPr>
      <w:jc w:val="center"/>
    </w:pPr>
    <w:rPr>
      <w:rFonts w:cs="Times New Roman"/>
      <w:i/>
      <w:iCs/>
      <w:lang w:val="x-none"/>
    </w:rPr>
  </w:style>
  <w:style w:type="character" w:customStyle="1" w:styleId="SubtitleChar">
    <w:name w:val="Subtitle Char"/>
    <w:basedOn w:val="DefaultParagraphFont"/>
    <w:link w:val="Subtitle"/>
    <w:rsid w:val="00E95BE6"/>
    <w:rPr>
      <w:rFonts w:ascii="Arial" w:eastAsia="Lucida Sans Unicode" w:hAnsi="Arial" w:cs="Times New Roman"/>
      <w:i/>
      <w:iCs/>
      <w:sz w:val="28"/>
      <w:szCs w:val="28"/>
      <w:lang w:val="x-none" w:eastAsia="ar-SA"/>
    </w:rPr>
  </w:style>
  <w:style w:type="paragraph" w:customStyle="1" w:styleId="Loendilik1">
    <w:name w:val="Loendi lõik1"/>
    <w:basedOn w:val="Normal"/>
    <w:rsid w:val="00E95BE6"/>
    <w:pPr>
      <w:suppressAutoHyphens/>
      <w:spacing w:before="120" w:after="120" w:line="240" w:lineRule="auto"/>
      <w:ind w:left="720"/>
      <w:jc w:val="both"/>
    </w:pPr>
    <w:rPr>
      <w:rFonts w:ascii="Garamond" w:eastAsia="Times New Roman" w:hAnsi="Garamond" w:cs="Times New Roman"/>
      <w:sz w:val="24"/>
      <w:szCs w:val="24"/>
      <w:lang w:eastAsia="ar-SA"/>
    </w:rPr>
  </w:style>
  <w:style w:type="paragraph" w:customStyle="1" w:styleId="Sisukord10">
    <w:name w:val="Sisukord 10"/>
    <w:basedOn w:val="Register"/>
    <w:rsid w:val="00E95BE6"/>
    <w:pPr>
      <w:tabs>
        <w:tab w:val="right" w:leader="dot" w:pos="7091"/>
      </w:tabs>
      <w:ind w:left="2547"/>
    </w:pPr>
  </w:style>
  <w:style w:type="paragraph" w:customStyle="1" w:styleId="Tabelisisu">
    <w:name w:val="Tabeli sisu"/>
    <w:basedOn w:val="Normal"/>
    <w:rsid w:val="00E95BE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elipis">
    <w:name w:val="Tabeli päis"/>
    <w:basedOn w:val="Tabelisisu"/>
    <w:rsid w:val="00E95BE6"/>
    <w:pPr>
      <w:jc w:val="center"/>
    </w:pPr>
    <w:rPr>
      <w:b/>
      <w:bCs/>
    </w:rPr>
  </w:style>
  <w:style w:type="paragraph" w:customStyle="1" w:styleId="Paneelisisu">
    <w:name w:val="Paneeli sisu"/>
    <w:basedOn w:val="BodyText"/>
    <w:rsid w:val="00E95BE6"/>
    <w:pPr>
      <w:suppressAutoHyphens/>
      <w:spacing w:line="240" w:lineRule="auto"/>
    </w:pPr>
    <w:rPr>
      <w:rFonts w:ascii="Times New Roman" w:eastAsia="Times New Roman" w:hAnsi="Times New Roman" w:cs="Times New Roman"/>
      <w:sz w:val="24"/>
      <w:szCs w:val="24"/>
      <w:lang w:val="x-none" w:eastAsia="ar-SA"/>
    </w:rPr>
  </w:style>
  <w:style w:type="numbering" w:customStyle="1" w:styleId="Loendita11">
    <w:name w:val="Loendita11"/>
    <w:next w:val="NoList"/>
    <w:uiPriority w:val="99"/>
    <w:semiHidden/>
    <w:unhideWhenUsed/>
    <w:rsid w:val="00E95BE6"/>
  </w:style>
  <w:style w:type="paragraph" w:customStyle="1" w:styleId="ListParagraph2">
    <w:name w:val="List Paragraph2"/>
    <w:basedOn w:val="Normal"/>
    <w:rsid w:val="00E95BE6"/>
    <w:pPr>
      <w:spacing w:after="0" w:line="240" w:lineRule="auto"/>
      <w:ind w:left="720"/>
      <w:contextualSpacing/>
    </w:pPr>
    <w:rPr>
      <w:rFonts w:ascii="Times New Roman" w:eastAsia="Calibri" w:hAnsi="Times New Roman" w:cs="Times New Roman"/>
      <w:sz w:val="24"/>
      <w:szCs w:val="24"/>
      <w:lang w:eastAsia="et-EE"/>
    </w:rPr>
  </w:style>
  <w:style w:type="paragraph" w:customStyle="1" w:styleId="msonormal0">
    <w:name w:val="msonormal"/>
    <w:basedOn w:val="Normal"/>
    <w:rsid w:val="00E95BE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0">
    <w:name w:val="xl70"/>
    <w:basedOn w:val="Normal"/>
    <w:rsid w:val="00E95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1">
    <w:name w:val="xl71"/>
    <w:basedOn w:val="Normal"/>
    <w:rsid w:val="00E95BE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72">
    <w:name w:val="xl72"/>
    <w:basedOn w:val="Normal"/>
    <w:rsid w:val="00E95BE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3">
    <w:name w:val="xl73"/>
    <w:basedOn w:val="Normal"/>
    <w:rsid w:val="00E95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4">
    <w:name w:val="xl74"/>
    <w:basedOn w:val="Normal"/>
    <w:rsid w:val="00E95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5">
    <w:name w:val="xl75"/>
    <w:basedOn w:val="Normal"/>
    <w:rsid w:val="00E95BE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6">
    <w:name w:val="xl76"/>
    <w:basedOn w:val="Normal"/>
    <w:rsid w:val="00E95BE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7">
    <w:name w:val="xl77"/>
    <w:basedOn w:val="Normal"/>
    <w:rsid w:val="00E95BE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8">
    <w:name w:val="xl78"/>
    <w:basedOn w:val="Normal"/>
    <w:rsid w:val="00E95BE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9">
    <w:name w:val="xl79"/>
    <w:basedOn w:val="Normal"/>
    <w:rsid w:val="00E95BE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80">
    <w:name w:val="xl80"/>
    <w:basedOn w:val="Normal"/>
    <w:rsid w:val="00E95BE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1">
    <w:name w:val="xl81"/>
    <w:basedOn w:val="Normal"/>
    <w:rsid w:val="00E95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2">
    <w:name w:val="xl82"/>
    <w:basedOn w:val="Normal"/>
    <w:rsid w:val="00E95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83">
    <w:name w:val="xl83"/>
    <w:basedOn w:val="Normal"/>
    <w:rsid w:val="00E95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84">
    <w:name w:val="xl84"/>
    <w:basedOn w:val="Normal"/>
    <w:rsid w:val="00E95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5">
    <w:name w:val="xl85"/>
    <w:basedOn w:val="Normal"/>
    <w:rsid w:val="00E95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86">
    <w:name w:val="xl86"/>
    <w:basedOn w:val="Normal"/>
    <w:rsid w:val="00E95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xl87">
    <w:name w:val="xl87"/>
    <w:basedOn w:val="Normal"/>
    <w:rsid w:val="00E95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88">
    <w:name w:val="xl88"/>
    <w:basedOn w:val="Normal"/>
    <w:rsid w:val="00E95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89">
    <w:name w:val="xl89"/>
    <w:basedOn w:val="Normal"/>
    <w:rsid w:val="00E95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US"/>
    </w:rPr>
  </w:style>
  <w:style w:type="paragraph" w:customStyle="1" w:styleId="xl90">
    <w:name w:val="xl90"/>
    <w:basedOn w:val="Normal"/>
    <w:rsid w:val="00E95BE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91">
    <w:name w:val="xl91"/>
    <w:basedOn w:val="Normal"/>
    <w:rsid w:val="00E95BE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92">
    <w:name w:val="xl92"/>
    <w:basedOn w:val="Normal"/>
    <w:rsid w:val="00E95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val="en-US"/>
    </w:rPr>
  </w:style>
  <w:style w:type="paragraph" w:customStyle="1" w:styleId="xl93">
    <w:name w:val="xl93"/>
    <w:basedOn w:val="Normal"/>
    <w:rsid w:val="00E95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94">
    <w:name w:val="xl94"/>
    <w:basedOn w:val="Normal"/>
    <w:rsid w:val="00E95B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styleId="NoSpacing0">
    <w:name w:val="No Spacing"/>
    <w:basedOn w:val="Normal"/>
    <w:uiPriority w:val="1"/>
    <w:qFormat/>
    <w:rsid w:val="00E95BE6"/>
    <w:pPr>
      <w:spacing w:after="0" w:line="240" w:lineRule="auto"/>
    </w:pPr>
    <w:rPr>
      <w:rFonts w:ascii="Calibri" w:eastAsia="Calibri" w:hAnsi="Calibri" w:cs="Calibri"/>
    </w:rPr>
  </w:style>
  <w:style w:type="paragraph" w:customStyle="1" w:styleId="xl95">
    <w:name w:val="xl95"/>
    <w:basedOn w:val="Normal"/>
    <w:rsid w:val="00E95B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0"/>
      <w:szCs w:val="20"/>
      <w:lang w:eastAsia="et-EE"/>
    </w:rPr>
  </w:style>
  <w:style w:type="paragraph" w:customStyle="1" w:styleId="xl96">
    <w:name w:val="xl96"/>
    <w:basedOn w:val="Normal"/>
    <w:rsid w:val="00E95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97">
    <w:name w:val="xl97"/>
    <w:basedOn w:val="Normal"/>
    <w:rsid w:val="00E95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0"/>
      <w:szCs w:val="20"/>
      <w:lang w:eastAsia="et-EE"/>
    </w:rPr>
  </w:style>
  <w:style w:type="paragraph" w:customStyle="1" w:styleId="xl98">
    <w:name w:val="xl98"/>
    <w:basedOn w:val="Normal"/>
    <w:rsid w:val="00E95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lang w:eastAsia="et-EE"/>
    </w:rPr>
  </w:style>
  <w:style w:type="paragraph" w:customStyle="1" w:styleId="xl99">
    <w:name w:val="xl99"/>
    <w:basedOn w:val="Normal"/>
    <w:rsid w:val="00E95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0"/>
      <w:szCs w:val="20"/>
      <w:lang w:eastAsia="et-EE"/>
    </w:rPr>
  </w:style>
  <w:style w:type="paragraph" w:customStyle="1" w:styleId="xl100">
    <w:name w:val="xl100"/>
    <w:basedOn w:val="Normal"/>
    <w:rsid w:val="00E95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lang w:eastAsia="et-EE"/>
    </w:rPr>
  </w:style>
  <w:style w:type="paragraph" w:customStyle="1" w:styleId="xl101">
    <w:name w:val="xl101"/>
    <w:basedOn w:val="Normal"/>
    <w:rsid w:val="00E95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102">
    <w:name w:val="xl102"/>
    <w:basedOn w:val="Normal"/>
    <w:rsid w:val="00E95B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B0F0"/>
      <w:sz w:val="20"/>
      <w:szCs w:val="20"/>
      <w:lang w:eastAsia="et-EE"/>
    </w:rPr>
  </w:style>
  <w:style w:type="paragraph" w:customStyle="1" w:styleId="xl103">
    <w:name w:val="xl103"/>
    <w:basedOn w:val="Normal"/>
    <w:rsid w:val="00E95B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0"/>
      <w:szCs w:val="20"/>
      <w:lang w:eastAsia="et-EE"/>
    </w:rPr>
  </w:style>
  <w:style w:type="paragraph" w:customStyle="1" w:styleId="xl104">
    <w:name w:val="xl104"/>
    <w:basedOn w:val="Normal"/>
    <w:rsid w:val="00E95B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0"/>
      <w:szCs w:val="20"/>
      <w:lang w:eastAsia="et-EE"/>
    </w:rPr>
  </w:style>
  <w:style w:type="paragraph" w:styleId="TableofFigures">
    <w:name w:val="table of figures"/>
    <w:basedOn w:val="Normal"/>
    <w:next w:val="Normal"/>
    <w:uiPriority w:val="99"/>
    <w:unhideWhenUsed/>
    <w:rsid w:val="00E95BE6"/>
    <w:pPr>
      <w:spacing w:after="0"/>
    </w:pPr>
  </w:style>
  <w:style w:type="paragraph" w:customStyle="1" w:styleId="Pa0">
    <w:name w:val="Pa0"/>
    <w:basedOn w:val="Default"/>
    <w:next w:val="Default"/>
    <w:uiPriority w:val="99"/>
    <w:rsid w:val="00A71167"/>
    <w:pPr>
      <w:suppressAutoHyphens w:val="0"/>
      <w:autoSpaceDN w:val="0"/>
      <w:adjustRightInd w:val="0"/>
      <w:spacing w:line="181" w:lineRule="atLeast"/>
    </w:pPr>
    <w:rPr>
      <w:rFonts w:ascii="HelveticaNeueLT Std" w:eastAsiaTheme="minorHAnsi" w:hAnsi="HelveticaNeueLT Std" w:cstheme="minorBidi"/>
      <w:color w:val="auto"/>
      <w:lang w:eastAsia="en-US"/>
    </w:rPr>
  </w:style>
  <w:style w:type="paragraph" w:customStyle="1" w:styleId="font5">
    <w:name w:val="font5"/>
    <w:basedOn w:val="Normal"/>
    <w:rsid w:val="008E6770"/>
    <w:pPr>
      <w:spacing w:before="100" w:beforeAutospacing="1" w:after="100" w:afterAutospacing="1" w:line="240" w:lineRule="auto"/>
    </w:pPr>
    <w:rPr>
      <w:rFonts w:ascii="Arial" w:eastAsia="Times New Roman" w:hAnsi="Arial" w:cs="Arial"/>
      <w:b/>
      <w:bCs/>
      <w:sz w:val="16"/>
      <w:szCs w:val="16"/>
      <w:lang w:eastAsia="et-EE"/>
    </w:rPr>
  </w:style>
  <w:style w:type="paragraph" w:customStyle="1" w:styleId="font6">
    <w:name w:val="font6"/>
    <w:basedOn w:val="Normal"/>
    <w:rsid w:val="008E6770"/>
    <w:pPr>
      <w:spacing w:before="100" w:beforeAutospacing="1" w:after="100" w:afterAutospacing="1" w:line="240" w:lineRule="auto"/>
    </w:pPr>
    <w:rPr>
      <w:rFonts w:ascii="Arial" w:eastAsia="Times New Roman" w:hAnsi="Arial" w:cs="Arial"/>
      <w:b/>
      <w:bCs/>
      <w:color w:val="FF0000"/>
      <w:sz w:val="16"/>
      <w:szCs w:val="16"/>
      <w:lang w:eastAsia="et-EE"/>
    </w:rPr>
  </w:style>
  <w:style w:type="paragraph" w:customStyle="1" w:styleId="xl105">
    <w:name w:val="xl105"/>
    <w:basedOn w:val="Normal"/>
    <w:rsid w:val="008E6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t-EE"/>
    </w:rPr>
  </w:style>
  <w:style w:type="paragraph" w:customStyle="1" w:styleId="xl106">
    <w:name w:val="xl106"/>
    <w:basedOn w:val="Normal"/>
    <w:rsid w:val="008E677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Arial" w:eastAsia="Times New Roman" w:hAnsi="Arial" w:cs="Arial"/>
      <w:b/>
      <w:bCs/>
      <w:sz w:val="16"/>
      <w:szCs w:val="16"/>
      <w:lang w:eastAsia="et-EE"/>
    </w:rPr>
  </w:style>
  <w:style w:type="paragraph" w:customStyle="1" w:styleId="xl107">
    <w:name w:val="xl107"/>
    <w:basedOn w:val="Normal"/>
    <w:rsid w:val="008E677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Arial" w:eastAsia="Times New Roman" w:hAnsi="Arial" w:cs="Arial"/>
      <w:i/>
      <w:iCs/>
      <w:sz w:val="16"/>
      <w:szCs w:val="16"/>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778">
      <w:bodyDiv w:val="1"/>
      <w:marLeft w:val="0"/>
      <w:marRight w:val="0"/>
      <w:marTop w:val="0"/>
      <w:marBottom w:val="0"/>
      <w:divBdr>
        <w:top w:val="none" w:sz="0" w:space="0" w:color="auto"/>
        <w:left w:val="none" w:sz="0" w:space="0" w:color="auto"/>
        <w:bottom w:val="none" w:sz="0" w:space="0" w:color="auto"/>
        <w:right w:val="none" w:sz="0" w:space="0" w:color="auto"/>
      </w:divBdr>
    </w:div>
    <w:div w:id="12609425">
      <w:bodyDiv w:val="1"/>
      <w:marLeft w:val="0"/>
      <w:marRight w:val="0"/>
      <w:marTop w:val="0"/>
      <w:marBottom w:val="0"/>
      <w:divBdr>
        <w:top w:val="none" w:sz="0" w:space="0" w:color="auto"/>
        <w:left w:val="none" w:sz="0" w:space="0" w:color="auto"/>
        <w:bottom w:val="none" w:sz="0" w:space="0" w:color="auto"/>
        <w:right w:val="none" w:sz="0" w:space="0" w:color="auto"/>
      </w:divBdr>
    </w:div>
    <w:div w:id="133909106">
      <w:bodyDiv w:val="1"/>
      <w:marLeft w:val="0"/>
      <w:marRight w:val="0"/>
      <w:marTop w:val="0"/>
      <w:marBottom w:val="0"/>
      <w:divBdr>
        <w:top w:val="none" w:sz="0" w:space="0" w:color="auto"/>
        <w:left w:val="none" w:sz="0" w:space="0" w:color="auto"/>
        <w:bottom w:val="none" w:sz="0" w:space="0" w:color="auto"/>
        <w:right w:val="none" w:sz="0" w:space="0" w:color="auto"/>
      </w:divBdr>
    </w:div>
    <w:div w:id="396247576">
      <w:bodyDiv w:val="1"/>
      <w:marLeft w:val="0"/>
      <w:marRight w:val="0"/>
      <w:marTop w:val="0"/>
      <w:marBottom w:val="0"/>
      <w:divBdr>
        <w:top w:val="none" w:sz="0" w:space="0" w:color="auto"/>
        <w:left w:val="none" w:sz="0" w:space="0" w:color="auto"/>
        <w:bottom w:val="none" w:sz="0" w:space="0" w:color="auto"/>
        <w:right w:val="none" w:sz="0" w:space="0" w:color="auto"/>
      </w:divBdr>
    </w:div>
    <w:div w:id="475726053">
      <w:bodyDiv w:val="1"/>
      <w:marLeft w:val="0"/>
      <w:marRight w:val="0"/>
      <w:marTop w:val="0"/>
      <w:marBottom w:val="0"/>
      <w:divBdr>
        <w:top w:val="none" w:sz="0" w:space="0" w:color="auto"/>
        <w:left w:val="none" w:sz="0" w:space="0" w:color="auto"/>
        <w:bottom w:val="none" w:sz="0" w:space="0" w:color="auto"/>
        <w:right w:val="none" w:sz="0" w:space="0" w:color="auto"/>
      </w:divBdr>
    </w:div>
    <w:div w:id="523792701">
      <w:bodyDiv w:val="1"/>
      <w:marLeft w:val="0"/>
      <w:marRight w:val="0"/>
      <w:marTop w:val="0"/>
      <w:marBottom w:val="0"/>
      <w:divBdr>
        <w:top w:val="none" w:sz="0" w:space="0" w:color="auto"/>
        <w:left w:val="none" w:sz="0" w:space="0" w:color="auto"/>
        <w:bottom w:val="none" w:sz="0" w:space="0" w:color="auto"/>
        <w:right w:val="none" w:sz="0" w:space="0" w:color="auto"/>
      </w:divBdr>
    </w:div>
    <w:div w:id="545872564">
      <w:bodyDiv w:val="1"/>
      <w:marLeft w:val="0"/>
      <w:marRight w:val="0"/>
      <w:marTop w:val="0"/>
      <w:marBottom w:val="0"/>
      <w:divBdr>
        <w:top w:val="none" w:sz="0" w:space="0" w:color="auto"/>
        <w:left w:val="none" w:sz="0" w:space="0" w:color="auto"/>
        <w:bottom w:val="none" w:sz="0" w:space="0" w:color="auto"/>
        <w:right w:val="none" w:sz="0" w:space="0" w:color="auto"/>
      </w:divBdr>
    </w:div>
    <w:div w:id="597450751">
      <w:bodyDiv w:val="1"/>
      <w:marLeft w:val="0"/>
      <w:marRight w:val="0"/>
      <w:marTop w:val="0"/>
      <w:marBottom w:val="0"/>
      <w:divBdr>
        <w:top w:val="none" w:sz="0" w:space="0" w:color="auto"/>
        <w:left w:val="none" w:sz="0" w:space="0" w:color="auto"/>
        <w:bottom w:val="none" w:sz="0" w:space="0" w:color="auto"/>
        <w:right w:val="none" w:sz="0" w:space="0" w:color="auto"/>
      </w:divBdr>
    </w:div>
    <w:div w:id="611324003">
      <w:bodyDiv w:val="1"/>
      <w:marLeft w:val="0"/>
      <w:marRight w:val="0"/>
      <w:marTop w:val="0"/>
      <w:marBottom w:val="0"/>
      <w:divBdr>
        <w:top w:val="none" w:sz="0" w:space="0" w:color="auto"/>
        <w:left w:val="none" w:sz="0" w:space="0" w:color="auto"/>
        <w:bottom w:val="none" w:sz="0" w:space="0" w:color="auto"/>
        <w:right w:val="none" w:sz="0" w:space="0" w:color="auto"/>
      </w:divBdr>
    </w:div>
    <w:div w:id="713041444">
      <w:bodyDiv w:val="1"/>
      <w:marLeft w:val="0"/>
      <w:marRight w:val="0"/>
      <w:marTop w:val="0"/>
      <w:marBottom w:val="0"/>
      <w:divBdr>
        <w:top w:val="none" w:sz="0" w:space="0" w:color="auto"/>
        <w:left w:val="none" w:sz="0" w:space="0" w:color="auto"/>
        <w:bottom w:val="none" w:sz="0" w:space="0" w:color="auto"/>
        <w:right w:val="none" w:sz="0" w:space="0" w:color="auto"/>
      </w:divBdr>
    </w:div>
    <w:div w:id="724065910">
      <w:bodyDiv w:val="1"/>
      <w:marLeft w:val="0"/>
      <w:marRight w:val="0"/>
      <w:marTop w:val="0"/>
      <w:marBottom w:val="0"/>
      <w:divBdr>
        <w:top w:val="none" w:sz="0" w:space="0" w:color="auto"/>
        <w:left w:val="none" w:sz="0" w:space="0" w:color="auto"/>
        <w:bottom w:val="none" w:sz="0" w:space="0" w:color="auto"/>
        <w:right w:val="none" w:sz="0" w:space="0" w:color="auto"/>
      </w:divBdr>
    </w:div>
    <w:div w:id="785808870">
      <w:bodyDiv w:val="1"/>
      <w:marLeft w:val="0"/>
      <w:marRight w:val="0"/>
      <w:marTop w:val="0"/>
      <w:marBottom w:val="0"/>
      <w:divBdr>
        <w:top w:val="none" w:sz="0" w:space="0" w:color="auto"/>
        <w:left w:val="none" w:sz="0" w:space="0" w:color="auto"/>
        <w:bottom w:val="none" w:sz="0" w:space="0" w:color="auto"/>
        <w:right w:val="none" w:sz="0" w:space="0" w:color="auto"/>
      </w:divBdr>
    </w:div>
    <w:div w:id="799342764">
      <w:bodyDiv w:val="1"/>
      <w:marLeft w:val="0"/>
      <w:marRight w:val="0"/>
      <w:marTop w:val="0"/>
      <w:marBottom w:val="0"/>
      <w:divBdr>
        <w:top w:val="none" w:sz="0" w:space="0" w:color="auto"/>
        <w:left w:val="none" w:sz="0" w:space="0" w:color="auto"/>
        <w:bottom w:val="none" w:sz="0" w:space="0" w:color="auto"/>
        <w:right w:val="none" w:sz="0" w:space="0" w:color="auto"/>
      </w:divBdr>
    </w:div>
    <w:div w:id="844247791">
      <w:bodyDiv w:val="1"/>
      <w:marLeft w:val="0"/>
      <w:marRight w:val="0"/>
      <w:marTop w:val="0"/>
      <w:marBottom w:val="0"/>
      <w:divBdr>
        <w:top w:val="none" w:sz="0" w:space="0" w:color="auto"/>
        <w:left w:val="none" w:sz="0" w:space="0" w:color="auto"/>
        <w:bottom w:val="none" w:sz="0" w:space="0" w:color="auto"/>
        <w:right w:val="none" w:sz="0" w:space="0" w:color="auto"/>
      </w:divBdr>
    </w:div>
    <w:div w:id="918715739">
      <w:bodyDiv w:val="1"/>
      <w:marLeft w:val="0"/>
      <w:marRight w:val="0"/>
      <w:marTop w:val="0"/>
      <w:marBottom w:val="0"/>
      <w:divBdr>
        <w:top w:val="none" w:sz="0" w:space="0" w:color="auto"/>
        <w:left w:val="none" w:sz="0" w:space="0" w:color="auto"/>
        <w:bottom w:val="none" w:sz="0" w:space="0" w:color="auto"/>
        <w:right w:val="none" w:sz="0" w:space="0" w:color="auto"/>
      </w:divBdr>
    </w:div>
    <w:div w:id="921187056">
      <w:bodyDiv w:val="1"/>
      <w:marLeft w:val="0"/>
      <w:marRight w:val="0"/>
      <w:marTop w:val="0"/>
      <w:marBottom w:val="0"/>
      <w:divBdr>
        <w:top w:val="none" w:sz="0" w:space="0" w:color="auto"/>
        <w:left w:val="none" w:sz="0" w:space="0" w:color="auto"/>
        <w:bottom w:val="none" w:sz="0" w:space="0" w:color="auto"/>
        <w:right w:val="none" w:sz="0" w:space="0" w:color="auto"/>
      </w:divBdr>
    </w:div>
    <w:div w:id="934820873">
      <w:bodyDiv w:val="1"/>
      <w:marLeft w:val="0"/>
      <w:marRight w:val="0"/>
      <w:marTop w:val="0"/>
      <w:marBottom w:val="0"/>
      <w:divBdr>
        <w:top w:val="none" w:sz="0" w:space="0" w:color="auto"/>
        <w:left w:val="none" w:sz="0" w:space="0" w:color="auto"/>
        <w:bottom w:val="none" w:sz="0" w:space="0" w:color="auto"/>
        <w:right w:val="none" w:sz="0" w:space="0" w:color="auto"/>
      </w:divBdr>
    </w:div>
    <w:div w:id="953513895">
      <w:bodyDiv w:val="1"/>
      <w:marLeft w:val="0"/>
      <w:marRight w:val="0"/>
      <w:marTop w:val="0"/>
      <w:marBottom w:val="0"/>
      <w:divBdr>
        <w:top w:val="none" w:sz="0" w:space="0" w:color="auto"/>
        <w:left w:val="none" w:sz="0" w:space="0" w:color="auto"/>
        <w:bottom w:val="none" w:sz="0" w:space="0" w:color="auto"/>
        <w:right w:val="none" w:sz="0" w:space="0" w:color="auto"/>
      </w:divBdr>
    </w:div>
    <w:div w:id="1035422705">
      <w:bodyDiv w:val="1"/>
      <w:marLeft w:val="0"/>
      <w:marRight w:val="0"/>
      <w:marTop w:val="0"/>
      <w:marBottom w:val="0"/>
      <w:divBdr>
        <w:top w:val="none" w:sz="0" w:space="0" w:color="auto"/>
        <w:left w:val="none" w:sz="0" w:space="0" w:color="auto"/>
        <w:bottom w:val="none" w:sz="0" w:space="0" w:color="auto"/>
        <w:right w:val="none" w:sz="0" w:space="0" w:color="auto"/>
      </w:divBdr>
    </w:div>
    <w:div w:id="1065184065">
      <w:bodyDiv w:val="1"/>
      <w:marLeft w:val="0"/>
      <w:marRight w:val="0"/>
      <w:marTop w:val="0"/>
      <w:marBottom w:val="0"/>
      <w:divBdr>
        <w:top w:val="none" w:sz="0" w:space="0" w:color="auto"/>
        <w:left w:val="none" w:sz="0" w:space="0" w:color="auto"/>
        <w:bottom w:val="none" w:sz="0" w:space="0" w:color="auto"/>
        <w:right w:val="none" w:sz="0" w:space="0" w:color="auto"/>
      </w:divBdr>
    </w:div>
    <w:div w:id="1089809034">
      <w:bodyDiv w:val="1"/>
      <w:marLeft w:val="0"/>
      <w:marRight w:val="0"/>
      <w:marTop w:val="0"/>
      <w:marBottom w:val="0"/>
      <w:divBdr>
        <w:top w:val="none" w:sz="0" w:space="0" w:color="auto"/>
        <w:left w:val="none" w:sz="0" w:space="0" w:color="auto"/>
        <w:bottom w:val="none" w:sz="0" w:space="0" w:color="auto"/>
        <w:right w:val="none" w:sz="0" w:space="0" w:color="auto"/>
      </w:divBdr>
    </w:div>
    <w:div w:id="1120876578">
      <w:bodyDiv w:val="1"/>
      <w:marLeft w:val="0"/>
      <w:marRight w:val="0"/>
      <w:marTop w:val="0"/>
      <w:marBottom w:val="0"/>
      <w:divBdr>
        <w:top w:val="none" w:sz="0" w:space="0" w:color="auto"/>
        <w:left w:val="none" w:sz="0" w:space="0" w:color="auto"/>
        <w:bottom w:val="none" w:sz="0" w:space="0" w:color="auto"/>
        <w:right w:val="none" w:sz="0" w:space="0" w:color="auto"/>
      </w:divBdr>
    </w:div>
    <w:div w:id="1222718646">
      <w:bodyDiv w:val="1"/>
      <w:marLeft w:val="0"/>
      <w:marRight w:val="0"/>
      <w:marTop w:val="0"/>
      <w:marBottom w:val="0"/>
      <w:divBdr>
        <w:top w:val="none" w:sz="0" w:space="0" w:color="auto"/>
        <w:left w:val="none" w:sz="0" w:space="0" w:color="auto"/>
        <w:bottom w:val="none" w:sz="0" w:space="0" w:color="auto"/>
        <w:right w:val="none" w:sz="0" w:space="0" w:color="auto"/>
      </w:divBdr>
    </w:div>
    <w:div w:id="1274630560">
      <w:bodyDiv w:val="1"/>
      <w:marLeft w:val="0"/>
      <w:marRight w:val="0"/>
      <w:marTop w:val="0"/>
      <w:marBottom w:val="0"/>
      <w:divBdr>
        <w:top w:val="none" w:sz="0" w:space="0" w:color="auto"/>
        <w:left w:val="none" w:sz="0" w:space="0" w:color="auto"/>
        <w:bottom w:val="none" w:sz="0" w:space="0" w:color="auto"/>
        <w:right w:val="none" w:sz="0" w:space="0" w:color="auto"/>
      </w:divBdr>
    </w:div>
    <w:div w:id="1409116460">
      <w:bodyDiv w:val="1"/>
      <w:marLeft w:val="0"/>
      <w:marRight w:val="0"/>
      <w:marTop w:val="0"/>
      <w:marBottom w:val="0"/>
      <w:divBdr>
        <w:top w:val="none" w:sz="0" w:space="0" w:color="auto"/>
        <w:left w:val="none" w:sz="0" w:space="0" w:color="auto"/>
        <w:bottom w:val="none" w:sz="0" w:space="0" w:color="auto"/>
        <w:right w:val="none" w:sz="0" w:space="0" w:color="auto"/>
      </w:divBdr>
    </w:div>
    <w:div w:id="1504318685">
      <w:bodyDiv w:val="1"/>
      <w:marLeft w:val="0"/>
      <w:marRight w:val="0"/>
      <w:marTop w:val="0"/>
      <w:marBottom w:val="0"/>
      <w:divBdr>
        <w:top w:val="none" w:sz="0" w:space="0" w:color="auto"/>
        <w:left w:val="none" w:sz="0" w:space="0" w:color="auto"/>
        <w:bottom w:val="none" w:sz="0" w:space="0" w:color="auto"/>
        <w:right w:val="none" w:sz="0" w:space="0" w:color="auto"/>
      </w:divBdr>
    </w:div>
    <w:div w:id="1532767447">
      <w:bodyDiv w:val="1"/>
      <w:marLeft w:val="0"/>
      <w:marRight w:val="0"/>
      <w:marTop w:val="0"/>
      <w:marBottom w:val="0"/>
      <w:divBdr>
        <w:top w:val="none" w:sz="0" w:space="0" w:color="auto"/>
        <w:left w:val="none" w:sz="0" w:space="0" w:color="auto"/>
        <w:bottom w:val="none" w:sz="0" w:space="0" w:color="auto"/>
        <w:right w:val="none" w:sz="0" w:space="0" w:color="auto"/>
      </w:divBdr>
    </w:div>
    <w:div w:id="1602907088">
      <w:bodyDiv w:val="1"/>
      <w:marLeft w:val="0"/>
      <w:marRight w:val="0"/>
      <w:marTop w:val="0"/>
      <w:marBottom w:val="0"/>
      <w:divBdr>
        <w:top w:val="none" w:sz="0" w:space="0" w:color="auto"/>
        <w:left w:val="none" w:sz="0" w:space="0" w:color="auto"/>
        <w:bottom w:val="none" w:sz="0" w:space="0" w:color="auto"/>
        <w:right w:val="none" w:sz="0" w:space="0" w:color="auto"/>
      </w:divBdr>
    </w:div>
    <w:div w:id="1727486907">
      <w:bodyDiv w:val="1"/>
      <w:marLeft w:val="0"/>
      <w:marRight w:val="0"/>
      <w:marTop w:val="0"/>
      <w:marBottom w:val="0"/>
      <w:divBdr>
        <w:top w:val="none" w:sz="0" w:space="0" w:color="auto"/>
        <w:left w:val="none" w:sz="0" w:space="0" w:color="auto"/>
        <w:bottom w:val="none" w:sz="0" w:space="0" w:color="auto"/>
        <w:right w:val="none" w:sz="0" w:space="0" w:color="auto"/>
      </w:divBdr>
    </w:div>
    <w:div w:id="1744837663">
      <w:bodyDiv w:val="1"/>
      <w:marLeft w:val="0"/>
      <w:marRight w:val="0"/>
      <w:marTop w:val="0"/>
      <w:marBottom w:val="0"/>
      <w:divBdr>
        <w:top w:val="none" w:sz="0" w:space="0" w:color="auto"/>
        <w:left w:val="none" w:sz="0" w:space="0" w:color="auto"/>
        <w:bottom w:val="none" w:sz="0" w:space="0" w:color="auto"/>
        <w:right w:val="none" w:sz="0" w:space="0" w:color="auto"/>
      </w:divBdr>
    </w:div>
    <w:div w:id="1811434074">
      <w:bodyDiv w:val="1"/>
      <w:marLeft w:val="0"/>
      <w:marRight w:val="0"/>
      <w:marTop w:val="0"/>
      <w:marBottom w:val="0"/>
      <w:divBdr>
        <w:top w:val="none" w:sz="0" w:space="0" w:color="auto"/>
        <w:left w:val="none" w:sz="0" w:space="0" w:color="auto"/>
        <w:bottom w:val="none" w:sz="0" w:space="0" w:color="auto"/>
        <w:right w:val="none" w:sz="0" w:space="0" w:color="auto"/>
      </w:divBdr>
    </w:div>
    <w:div w:id="1816558775">
      <w:bodyDiv w:val="1"/>
      <w:marLeft w:val="0"/>
      <w:marRight w:val="0"/>
      <w:marTop w:val="0"/>
      <w:marBottom w:val="0"/>
      <w:divBdr>
        <w:top w:val="none" w:sz="0" w:space="0" w:color="auto"/>
        <w:left w:val="none" w:sz="0" w:space="0" w:color="auto"/>
        <w:bottom w:val="none" w:sz="0" w:space="0" w:color="auto"/>
        <w:right w:val="none" w:sz="0" w:space="0" w:color="auto"/>
      </w:divBdr>
    </w:div>
    <w:div w:id="1860116986">
      <w:bodyDiv w:val="1"/>
      <w:marLeft w:val="0"/>
      <w:marRight w:val="0"/>
      <w:marTop w:val="0"/>
      <w:marBottom w:val="0"/>
      <w:divBdr>
        <w:top w:val="none" w:sz="0" w:space="0" w:color="auto"/>
        <w:left w:val="none" w:sz="0" w:space="0" w:color="auto"/>
        <w:bottom w:val="none" w:sz="0" w:space="0" w:color="auto"/>
        <w:right w:val="none" w:sz="0" w:space="0" w:color="auto"/>
      </w:divBdr>
    </w:div>
    <w:div w:id="1867710586">
      <w:bodyDiv w:val="1"/>
      <w:marLeft w:val="0"/>
      <w:marRight w:val="0"/>
      <w:marTop w:val="0"/>
      <w:marBottom w:val="0"/>
      <w:divBdr>
        <w:top w:val="none" w:sz="0" w:space="0" w:color="auto"/>
        <w:left w:val="none" w:sz="0" w:space="0" w:color="auto"/>
        <w:bottom w:val="none" w:sz="0" w:space="0" w:color="auto"/>
        <w:right w:val="none" w:sz="0" w:space="0" w:color="auto"/>
      </w:divBdr>
    </w:div>
    <w:div w:id="1936477021">
      <w:bodyDiv w:val="1"/>
      <w:marLeft w:val="0"/>
      <w:marRight w:val="0"/>
      <w:marTop w:val="0"/>
      <w:marBottom w:val="0"/>
      <w:divBdr>
        <w:top w:val="none" w:sz="0" w:space="0" w:color="auto"/>
        <w:left w:val="none" w:sz="0" w:space="0" w:color="auto"/>
        <w:bottom w:val="none" w:sz="0" w:space="0" w:color="auto"/>
        <w:right w:val="none" w:sz="0" w:space="0" w:color="auto"/>
      </w:divBdr>
    </w:div>
    <w:div w:id="1941832556">
      <w:bodyDiv w:val="1"/>
      <w:marLeft w:val="0"/>
      <w:marRight w:val="0"/>
      <w:marTop w:val="0"/>
      <w:marBottom w:val="0"/>
      <w:divBdr>
        <w:top w:val="none" w:sz="0" w:space="0" w:color="auto"/>
        <w:left w:val="none" w:sz="0" w:space="0" w:color="auto"/>
        <w:bottom w:val="none" w:sz="0" w:space="0" w:color="auto"/>
        <w:right w:val="none" w:sz="0" w:space="0" w:color="auto"/>
      </w:divBdr>
    </w:div>
    <w:div w:id="1970626797">
      <w:bodyDiv w:val="1"/>
      <w:marLeft w:val="0"/>
      <w:marRight w:val="0"/>
      <w:marTop w:val="0"/>
      <w:marBottom w:val="0"/>
      <w:divBdr>
        <w:top w:val="none" w:sz="0" w:space="0" w:color="auto"/>
        <w:left w:val="none" w:sz="0" w:space="0" w:color="auto"/>
        <w:bottom w:val="none" w:sz="0" w:space="0" w:color="auto"/>
        <w:right w:val="none" w:sz="0" w:space="0" w:color="auto"/>
      </w:divBdr>
    </w:div>
    <w:div w:id="212226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Tulumaksu</a:t>
            </a:r>
            <a:r>
              <a:rPr lang="en-GB" baseline="0"/>
              <a:t> laekumine kuude lõikes 2019 - mai 2023</a:t>
            </a:r>
            <a:endParaRPr lang="et-E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t-EE"/>
        </a:p>
      </c:txPr>
    </c:title>
    <c:autoTitleDeleted val="0"/>
    <c:plotArea>
      <c:layout>
        <c:manualLayout>
          <c:layoutTarget val="inner"/>
          <c:xMode val="edge"/>
          <c:yMode val="edge"/>
          <c:x val="0.14318017560057958"/>
          <c:y val="0.17634259259259263"/>
          <c:w val="0.83925285031070718"/>
          <c:h val="0.49970363079615049"/>
        </c:manualLayout>
      </c:layout>
      <c:barChart>
        <c:barDir val="col"/>
        <c:grouping val="clustered"/>
        <c:varyColors val="0"/>
        <c:ser>
          <c:idx val="0"/>
          <c:order val="0"/>
          <c:tx>
            <c:strRef>
              <c:f>Leht1!$B$4</c:f>
              <c:strCache>
                <c:ptCount val="1"/>
                <c:pt idx="0">
                  <c:v>2019</c:v>
                </c:pt>
              </c:strCache>
            </c:strRef>
          </c:tx>
          <c:spPr>
            <a:solidFill>
              <a:schemeClr val="accent6"/>
            </a:solidFill>
            <a:ln>
              <a:noFill/>
            </a:ln>
            <a:effectLst/>
          </c:spPr>
          <c:invertIfNegative val="0"/>
          <c:cat>
            <c:strRef>
              <c:f>Leht1!$A$5:$A$16</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Leht1!$B$5:$B$16</c:f>
              <c:numCache>
                <c:formatCode>#,##0.00</c:formatCode>
                <c:ptCount val="12"/>
                <c:pt idx="0">
                  <c:v>2271003</c:v>
                </c:pt>
                <c:pt idx="1">
                  <c:v>1973209.44</c:v>
                </c:pt>
                <c:pt idx="2">
                  <c:v>2940014.7</c:v>
                </c:pt>
                <c:pt idx="3">
                  <c:v>2347269.7000000002</c:v>
                </c:pt>
                <c:pt idx="4">
                  <c:v>2199701.4500000002</c:v>
                </c:pt>
                <c:pt idx="5">
                  <c:v>2319538.13</c:v>
                </c:pt>
                <c:pt idx="6">
                  <c:v>2238208.92</c:v>
                </c:pt>
                <c:pt idx="7">
                  <c:v>2134469.79</c:v>
                </c:pt>
                <c:pt idx="8">
                  <c:v>2346530.63</c:v>
                </c:pt>
                <c:pt idx="9">
                  <c:v>2203516.7200000002</c:v>
                </c:pt>
                <c:pt idx="10">
                  <c:v>2223006.12</c:v>
                </c:pt>
                <c:pt idx="11">
                  <c:v>2490350.98</c:v>
                </c:pt>
              </c:numCache>
            </c:numRef>
          </c:val>
          <c:extLst>
            <c:ext xmlns:c16="http://schemas.microsoft.com/office/drawing/2014/chart" uri="{C3380CC4-5D6E-409C-BE32-E72D297353CC}">
              <c16:uniqueId val="{00000000-5E0F-4A72-90E0-E2ECCAE04753}"/>
            </c:ext>
          </c:extLst>
        </c:ser>
        <c:ser>
          <c:idx val="1"/>
          <c:order val="1"/>
          <c:tx>
            <c:strRef>
              <c:f>Leht1!$C$4</c:f>
              <c:strCache>
                <c:ptCount val="1"/>
                <c:pt idx="0">
                  <c:v>2020</c:v>
                </c:pt>
              </c:strCache>
            </c:strRef>
          </c:tx>
          <c:spPr>
            <a:solidFill>
              <a:schemeClr val="accent5"/>
            </a:solidFill>
            <a:ln>
              <a:noFill/>
            </a:ln>
            <a:effectLst/>
          </c:spPr>
          <c:invertIfNegative val="0"/>
          <c:cat>
            <c:strRef>
              <c:f>Leht1!$A$5:$A$16</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Leht1!$C$5:$C$16</c:f>
              <c:numCache>
                <c:formatCode>#,##0.00</c:formatCode>
                <c:ptCount val="12"/>
                <c:pt idx="0">
                  <c:v>2312451.86</c:v>
                </c:pt>
                <c:pt idx="1">
                  <c:v>2329743.61</c:v>
                </c:pt>
                <c:pt idx="2">
                  <c:v>2694429.59</c:v>
                </c:pt>
                <c:pt idx="3">
                  <c:v>2638787.2200000002</c:v>
                </c:pt>
                <c:pt idx="4">
                  <c:v>2220896.11</c:v>
                </c:pt>
                <c:pt idx="5">
                  <c:v>2315391.37</c:v>
                </c:pt>
                <c:pt idx="6">
                  <c:v>2347546.85</c:v>
                </c:pt>
                <c:pt idx="7">
                  <c:v>2214620.27</c:v>
                </c:pt>
                <c:pt idx="8">
                  <c:v>2282320.56</c:v>
                </c:pt>
                <c:pt idx="9">
                  <c:v>2300102.5699999998</c:v>
                </c:pt>
                <c:pt idx="10">
                  <c:v>2215942.7000000002</c:v>
                </c:pt>
                <c:pt idx="11">
                  <c:v>2690631.1</c:v>
                </c:pt>
              </c:numCache>
            </c:numRef>
          </c:val>
          <c:extLst>
            <c:ext xmlns:c16="http://schemas.microsoft.com/office/drawing/2014/chart" uri="{C3380CC4-5D6E-409C-BE32-E72D297353CC}">
              <c16:uniqueId val="{00000001-5E0F-4A72-90E0-E2ECCAE04753}"/>
            </c:ext>
          </c:extLst>
        </c:ser>
        <c:ser>
          <c:idx val="2"/>
          <c:order val="2"/>
          <c:tx>
            <c:strRef>
              <c:f>Leht1!$D$4</c:f>
              <c:strCache>
                <c:ptCount val="1"/>
                <c:pt idx="0">
                  <c:v>2021</c:v>
                </c:pt>
              </c:strCache>
            </c:strRef>
          </c:tx>
          <c:spPr>
            <a:solidFill>
              <a:schemeClr val="accent4"/>
            </a:solidFill>
            <a:ln>
              <a:noFill/>
            </a:ln>
            <a:effectLst/>
          </c:spPr>
          <c:invertIfNegative val="0"/>
          <c:cat>
            <c:strRef>
              <c:f>Leht1!$A$5:$A$16</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Leht1!$D$5:$D$16</c:f>
              <c:numCache>
                <c:formatCode>#,##0.00</c:formatCode>
                <c:ptCount val="12"/>
                <c:pt idx="0">
                  <c:v>2342271.4300000002</c:v>
                </c:pt>
                <c:pt idx="1">
                  <c:v>2432140.66</c:v>
                </c:pt>
                <c:pt idx="2">
                  <c:v>2870991.87</c:v>
                </c:pt>
                <c:pt idx="3">
                  <c:v>2731787.23</c:v>
                </c:pt>
                <c:pt idx="4">
                  <c:v>2572884.7200000002</c:v>
                </c:pt>
                <c:pt idx="5">
                  <c:v>2614622</c:v>
                </c:pt>
                <c:pt idx="6">
                  <c:v>2601008.1</c:v>
                </c:pt>
                <c:pt idx="7">
                  <c:v>2457840.85</c:v>
                </c:pt>
                <c:pt idx="8">
                  <c:v>2533543.75</c:v>
                </c:pt>
                <c:pt idx="9">
                  <c:v>2533215.77</c:v>
                </c:pt>
                <c:pt idx="10">
                  <c:v>2468479.79</c:v>
                </c:pt>
                <c:pt idx="11">
                  <c:v>3065209.72</c:v>
                </c:pt>
              </c:numCache>
            </c:numRef>
          </c:val>
          <c:extLst>
            <c:ext xmlns:c16="http://schemas.microsoft.com/office/drawing/2014/chart" uri="{C3380CC4-5D6E-409C-BE32-E72D297353CC}">
              <c16:uniqueId val="{00000002-5E0F-4A72-90E0-E2ECCAE04753}"/>
            </c:ext>
          </c:extLst>
        </c:ser>
        <c:ser>
          <c:idx val="3"/>
          <c:order val="3"/>
          <c:tx>
            <c:strRef>
              <c:f>Leht1!$E$4</c:f>
              <c:strCache>
                <c:ptCount val="1"/>
                <c:pt idx="0">
                  <c:v>2022</c:v>
                </c:pt>
              </c:strCache>
            </c:strRef>
          </c:tx>
          <c:spPr>
            <a:solidFill>
              <a:schemeClr val="accent6">
                <a:lumMod val="60000"/>
              </a:schemeClr>
            </a:solidFill>
            <a:ln>
              <a:noFill/>
            </a:ln>
            <a:effectLst/>
          </c:spPr>
          <c:invertIfNegative val="0"/>
          <c:cat>
            <c:strRef>
              <c:f>Leht1!$A$5:$A$16</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Leht1!$E$5:$E$16</c:f>
              <c:numCache>
                <c:formatCode>#,##0.00</c:formatCode>
                <c:ptCount val="12"/>
                <c:pt idx="0">
                  <c:v>2696932.68</c:v>
                </c:pt>
                <c:pt idx="1">
                  <c:v>2712519.8</c:v>
                </c:pt>
                <c:pt idx="2">
                  <c:v>3497285.52</c:v>
                </c:pt>
                <c:pt idx="3">
                  <c:v>3268535.65</c:v>
                </c:pt>
                <c:pt idx="4">
                  <c:v>2883027.26</c:v>
                </c:pt>
                <c:pt idx="5">
                  <c:v>2969261.28</c:v>
                </c:pt>
                <c:pt idx="6">
                  <c:v>2930291.44</c:v>
                </c:pt>
                <c:pt idx="7">
                  <c:v>2821271.74</c:v>
                </c:pt>
                <c:pt idx="8">
                  <c:v>2931904.99</c:v>
                </c:pt>
                <c:pt idx="9">
                  <c:v>2922738.56</c:v>
                </c:pt>
                <c:pt idx="10">
                  <c:v>2967100.75</c:v>
                </c:pt>
                <c:pt idx="11">
                  <c:v>3433645.82</c:v>
                </c:pt>
              </c:numCache>
            </c:numRef>
          </c:val>
          <c:extLst>
            <c:ext xmlns:c16="http://schemas.microsoft.com/office/drawing/2014/chart" uri="{C3380CC4-5D6E-409C-BE32-E72D297353CC}">
              <c16:uniqueId val="{00000003-5E0F-4A72-90E0-E2ECCAE04753}"/>
            </c:ext>
          </c:extLst>
        </c:ser>
        <c:ser>
          <c:idx val="4"/>
          <c:order val="4"/>
          <c:tx>
            <c:strRef>
              <c:f>Leht1!$F$4</c:f>
              <c:strCache>
                <c:ptCount val="1"/>
                <c:pt idx="0">
                  <c:v>2023</c:v>
                </c:pt>
              </c:strCache>
            </c:strRef>
          </c:tx>
          <c:spPr>
            <a:solidFill>
              <a:schemeClr val="accent5">
                <a:lumMod val="60000"/>
              </a:schemeClr>
            </a:solidFill>
            <a:ln>
              <a:noFill/>
            </a:ln>
            <a:effectLst/>
          </c:spPr>
          <c:invertIfNegative val="0"/>
          <c:cat>
            <c:strRef>
              <c:f>Leht1!$A$5:$A$16</c:f>
              <c:strCache>
                <c:ptCount val="12"/>
                <c:pt idx="0">
                  <c:v>jaanuar</c:v>
                </c:pt>
                <c:pt idx="1">
                  <c:v>veebruar</c:v>
                </c:pt>
                <c:pt idx="2">
                  <c:v>märts</c:v>
                </c:pt>
                <c:pt idx="3">
                  <c:v>aprill</c:v>
                </c:pt>
                <c:pt idx="4">
                  <c:v>mai</c:v>
                </c:pt>
                <c:pt idx="5">
                  <c:v>juuni</c:v>
                </c:pt>
                <c:pt idx="6">
                  <c:v>juuli</c:v>
                </c:pt>
                <c:pt idx="7">
                  <c:v>august</c:v>
                </c:pt>
                <c:pt idx="8">
                  <c:v>september</c:v>
                </c:pt>
                <c:pt idx="9">
                  <c:v>oktoober</c:v>
                </c:pt>
                <c:pt idx="10">
                  <c:v>november</c:v>
                </c:pt>
                <c:pt idx="11">
                  <c:v>detsember</c:v>
                </c:pt>
              </c:strCache>
            </c:strRef>
          </c:cat>
          <c:val>
            <c:numRef>
              <c:f>Leht1!$F$5:$F$16</c:f>
              <c:numCache>
                <c:formatCode>#,##0.00</c:formatCode>
                <c:ptCount val="12"/>
                <c:pt idx="0">
                  <c:v>3092165.09</c:v>
                </c:pt>
                <c:pt idx="1">
                  <c:v>3096079.82</c:v>
                </c:pt>
                <c:pt idx="2">
                  <c:v>3864866.75</c:v>
                </c:pt>
                <c:pt idx="3">
                  <c:v>3693731.86</c:v>
                </c:pt>
                <c:pt idx="4">
                  <c:v>3181624.7</c:v>
                </c:pt>
              </c:numCache>
            </c:numRef>
          </c:val>
          <c:extLst>
            <c:ext xmlns:c16="http://schemas.microsoft.com/office/drawing/2014/chart" uri="{C3380CC4-5D6E-409C-BE32-E72D297353CC}">
              <c16:uniqueId val="{00000004-5E0F-4A72-90E0-E2ECCAE04753}"/>
            </c:ext>
          </c:extLst>
        </c:ser>
        <c:dLbls>
          <c:showLegendKey val="0"/>
          <c:showVal val="0"/>
          <c:showCatName val="0"/>
          <c:showSerName val="0"/>
          <c:showPercent val="0"/>
          <c:showBubbleSize val="0"/>
        </c:dLbls>
        <c:gapWidth val="219"/>
        <c:overlap val="-27"/>
        <c:axId val="2000964447"/>
        <c:axId val="2000962367"/>
      </c:barChart>
      <c:catAx>
        <c:axId val="2000964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2000962367"/>
        <c:crosses val="autoZero"/>
        <c:auto val="1"/>
        <c:lblAlgn val="ctr"/>
        <c:lblOffset val="100"/>
        <c:noMultiLvlLbl val="0"/>
      </c:catAx>
      <c:valAx>
        <c:axId val="200096236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20009644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7816</Words>
  <Characters>45335</Characters>
  <Application>Microsoft Office Word</Application>
  <DocSecurity>0</DocSecurity>
  <Lines>377</Lines>
  <Paragraphs>106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Liina Koppel</dc:creator>
  <cp:keywords/>
  <dc:description/>
  <cp:lastModifiedBy>Liina Mugu</cp:lastModifiedBy>
  <cp:revision>3</cp:revision>
  <cp:lastPrinted>2023-10-12T08:22:00Z</cp:lastPrinted>
  <dcterms:created xsi:type="dcterms:W3CDTF">2023-10-12T08:13:00Z</dcterms:created>
  <dcterms:modified xsi:type="dcterms:W3CDTF">2023-10-12T08:22:00Z</dcterms:modified>
</cp:coreProperties>
</file>