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A23" w:rsidRPr="001A7327" w:rsidRDefault="00481A23" w:rsidP="00481A23">
      <w:pPr>
        <w:jc w:val="right"/>
        <w:rPr>
          <w:b/>
          <w:lang w:eastAsia="en-US"/>
        </w:rPr>
      </w:pPr>
      <w:proofErr w:type="spellStart"/>
      <w:r w:rsidRPr="001A7327">
        <w:rPr>
          <w:b/>
          <w:lang w:eastAsia="en-US"/>
        </w:rPr>
        <w:t>Pkp</w:t>
      </w:r>
      <w:proofErr w:type="spellEnd"/>
      <w:r w:rsidR="006C5CDA">
        <w:rPr>
          <w:b/>
          <w:lang w:eastAsia="en-US"/>
        </w:rPr>
        <w:t>.</w:t>
      </w:r>
    </w:p>
    <w:p w:rsidR="00481A23" w:rsidRDefault="00481A23" w:rsidP="00481A23">
      <w:pPr>
        <w:jc w:val="right"/>
        <w:rPr>
          <w:b/>
          <w:lang w:eastAsia="en-US"/>
        </w:rPr>
      </w:pPr>
      <w:r w:rsidRPr="001A7327">
        <w:rPr>
          <w:b/>
          <w:lang w:eastAsia="en-US"/>
        </w:rPr>
        <w:t>Eelnõu nr</w:t>
      </w:r>
      <w:r w:rsidR="006C5CDA">
        <w:rPr>
          <w:b/>
          <w:lang w:eastAsia="en-US"/>
        </w:rPr>
        <w:t>.</w:t>
      </w:r>
    </w:p>
    <w:p w:rsidR="00FC588B" w:rsidRPr="001A7327" w:rsidRDefault="00533AF8" w:rsidP="00481A23">
      <w:pPr>
        <w:jc w:val="right"/>
        <w:rPr>
          <w:i/>
          <w:lang w:eastAsia="en-US"/>
        </w:rPr>
      </w:pPr>
      <w:r>
        <w:rPr>
          <w:i/>
          <w:lang w:eastAsia="en-US"/>
        </w:rPr>
        <w:t>lihthäälteenamus</w:t>
      </w:r>
    </w:p>
    <w:tbl>
      <w:tblPr>
        <w:tblW w:w="9288" w:type="dxa"/>
        <w:tblLayout w:type="fixed"/>
        <w:tblLook w:val="0000" w:firstRow="0" w:lastRow="0" w:firstColumn="0" w:lastColumn="0" w:noHBand="0" w:noVBand="0"/>
      </w:tblPr>
      <w:tblGrid>
        <w:gridCol w:w="4820"/>
        <w:gridCol w:w="1100"/>
        <w:gridCol w:w="3368"/>
      </w:tblGrid>
      <w:tr w:rsidR="00481A23" w:rsidRPr="001A7327" w:rsidTr="007C2716">
        <w:trPr>
          <w:cantSplit/>
        </w:trPr>
        <w:tc>
          <w:tcPr>
            <w:tcW w:w="9288" w:type="dxa"/>
            <w:gridSpan w:val="3"/>
          </w:tcPr>
          <w:p w:rsidR="00481A23" w:rsidRPr="001A7327" w:rsidRDefault="00481A23" w:rsidP="007C2716">
            <w:pPr>
              <w:jc w:val="center"/>
              <w:rPr>
                <w:noProof/>
                <w:sz w:val="28"/>
                <w:szCs w:val="20"/>
                <w:lang w:eastAsia="en-US"/>
              </w:rPr>
            </w:pPr>
            <w:r w:rsidRPr="001A7327">
              <w:rPr>
                <w:noProof/>
                <w:sz w:val="28"/>
                <w:szCs w:val="20"/>
                <w:lang w:eastAsia="en-US"/>
              </w:rPr>
              <w:t>VIIMSI VALLAVOLIKOGU</w:t>
            </w:r>
          </w:p>
        </w:tc>
      </w:tr>
      <w:tr w:rsidR="00481A23" w:rsidRPr="001A7327" w:rsidTr="007C2716">
        <w:trPr>
          <w:cantSplit/>
        </w:trPr>
        <w:tc>
          <w:tcPr>
            <w:tcW w:w="9288" w:type="dxa"/>
            <w:gridSpan w:val="3"/>
          </w:tcPr>
          <w:p w:rsidR="00481A23" w:rsidRPr="001A7327" w:rsidRDefault="00481A23" w:rsidP="007C2716">
            <w:pPr>
              <w:tabs>
                <w:tab w:val="left" w:pos="6521"/>
              </w:tabs>
              <w:jc w:val="center"/>
              <w:rPr>
                <w:b/>
                <w:noProof/>
                <w:szCs w:val="20"/>
                <w:lang w:eastAsia="en-US"/>
              </w:rPr>
            </w:pPr>
          </w:p>
        </w:tc>
      </w:tr>
      <w:tr w:rsidR="00481A23" w:rsidRPr="001A7327" w:rsidTr="007C2716">
        <w:trPr>
          <w:cantSplit/>
        </w:trPr>
        <w:tc>
          <w:tcPr>
            <w:tcW w:w="9288" w:type="dxa"/>
            <w:gridSpan w:val="3"/>
          </w:tcPr>
          <w:p w:rsidR="00481A23" w:rsidRPr="001A7327" w:rsidRDefault="00481A23" w:rsidP="007C2716">
            <w:pPr>
              <w:jc w:val="center"/>
              <w:rPr>
                <w:b/>
                <w:bCs/>
                <w:noProof/>
                <w:sz w:val="28"/>
                <w:szCs w:val="20"/>
                <w:lang w:eastAsia="en-US"/>
              </w:rPr>
            </w:pPr>
            <w:r w:rsidRPr="001A7327">
              <w:rPr>
                <w:b/>
                <w:bCs/>
                <w:noProof/>
                <w:sz w:val="28"/>
                <w:szCs w:val="20"/>
                <w:lang w:eastAsia="en-US"/>
              </w:rPr>
              <w:t>MÄÄRUS</w:t>
            </w:r>
          </w:p>
        </w:tc>
      </w:tr>
      <w:tr w:rsidR="00481A23" w:rsidRPr="001A7327" w:rsidTr="007C2716">
        <w:trPr>
          <w:cantSplit/>
        </w:trPr>
        <w:tc>
          <w:tcPr>
            <w:tcW w:w="9288" w:type="dxa"/>
            <w:gridSpan w:val="3"/>
          </w:tcPr>
          <w:p w:rsidR="00481A23" w:rsidRPr="001A7327" w:rsidRDefault="00481A23" w:rsidP="007C2716">
            <w:pPr>
              <w:tabs>
                <w:tab w:val="left" w:pos="6521"/>
              </w:tabs>
              <w:rPr>
                <w:noProof/>
                <w:szCs w:val="20"/>
                <w:lang w:eastAsia="en-US"/>
              </w:rPr>
            </w:pPr>
          </w:p>
        </w:tc>
      </w:tr>
      <w:tr w:rsidR="00481A23" w:rsidRPr="001A7327" w:rsidTr="007C2716">
        <w:trPr>
          <w:cantSplit/>
        </w:trPr>
        <w:tc>
          <w:tcPr>
            <w:tcW w:w="9288" w:type="dxa"/>
            <w:gridSpan w:val="3"/>
          </w:tcPr>
          <w:p w:rsidR="00481A23" w:rsidRPr="001A7327" w:rsidRDefault="00481A23" w:rsidP="007C2716">
            <w:pPr>
              <w:tabs>
                <w:tab w:val="left" w:pos="6521"/>
              </w:tabs>
              <w:rPr>
                <w:noProof/>
                <w:szCs w:val="20"/>
                <w:lang w:eastAsia="en-US"/>
              </w:rPr>
            </w:pPr>
          </w:p>
        </w:tc>
      </w:tr>
      <w:tr w:rsidR="00481A23" w:rsidRPr="001A7327" w:rsidTr="007C2716">
        <w:trPr>
          <w:cantSplit/>
        </w:trPr>
        <w:tc>
          <w:tcPr>
            <w:tcW w:w="5920" w:type="dxa"/>
            <w:gridSpan w:val="2"/>
          </w:tcPr>
          <w:p w:rsidR="00481A23" w:rsidRPr="001A7327" w:rsidRDefault="00481A23" w:rsidP="007C2716">
            <w:pPr>
              <w:tabs>
                <w:tab w:val="left" w:pos="6521"/>
              </w:tabs>
              <w:rPr>
                <w:noProof/>
                <w:szCs w:val="20"/>
                <w:lang w:eastAsia="en-US"/>
              </w:rPr>
            </w:pPr>
            <w:r w:rsidRPr="001A7327">
              <w:rPr>
                <w:noProof/>
                <w:szCs w:val="20"/>
                <w:lang w:eastAsia="en-US"/>
              </w:rPr>
              <w:t>Viimsi</w:t>
            </w:r>
          </w:p>
        </w:tc>
        <w:tc>
          <w:tcPr>
            <w:tcW w:w="3368" w:type="dxa"/>
          </w:tcPr>
          <w:p w:rsidR="00481A23" w:rsidRPr="001A7327" w:rsidRDefault="00481A23" w:rsidP="00016216">
            <w:pPr>
              <w:tabs>
                <w:tab w:val="left" w:pos="6521"/>
              </w:tabs>
              <w:rPr>
                <w:noProof/>
                <w:szCs w:val="20"/>
                <w:lang w:eastAsia="en-US"/>
              </w:rPr>
            </w:pPr>
            <w:r w:rsidRPr="001A7327">
              <w:rPr>
                <w:noProof/>
                <w:szCs w:val="20"/>
                <w:lang w:eastAsia="en-US"/>
              </w:rPr>
              <w:t xml:space="preserve"> </w:t>
            </w:r>
            <w:r w:rsidR="0063011A">
              <w:rPr>
                <w:noProof/>
                <w:szCs w:val="20"/>
                <w:lang w:eastAsia="en-US"/>
              </w:rPr>
              <w:t xml:space="preserve">            </w:t>
            </w:r>
            <w:r w:rsidR="00CF2D95">
              <w:rPr>
                <w:noProof/>
                <w:szCs w:val="20"/>
                <w:lang w:eastAsia="en-US"/>
              </w:rPr>
              <w:t xml:space="preserve">           </w:t>
            </w:r>
            <w:r w:rsidR="00016216">
              <w:rPr>
                <w:noProof/>
                <w:szCs w:val="20"/>
                <w:lang w:eastAsia="en-US"/>
              </w:rPr>
              <w:t>9</w:t>
            </w:r>
            <w:r w:rsidRPr="0063011A">
              <w:rPr>
                <w:noProof/>
                <w:szCs w:val="20"/>
                <w:lang w:eastAsia="en-US"/>
              </w:rPr>
              <w:t>.</w:t>
            </w:r>
            <w:r w:rsidR="0063011A" w:rsidRPr="0063011A">
              <w:rPr>
                <w:noProof/>
                <w:szCs w:val="20"/>
                <w:lang w:eastAsia="en-US"/>
              </w:rPr>
              <w:t xml:space="preserve"> </w:t>
            </w:r>
            <w:r w:rsidR="00016216">
              <w:rPr>
                <w:noProof/>
                <w:szCs w:val="20"/>
                <w:lang w:eastAsia="en-US"/>
              </w:rPr>
              <w:t>mai</w:t>
            </w:r>
            <w:r w:rsidR="000122D8">
              <w:rPr>
                <w:noProof/>
                <w:szCs w:val="20"/>
                <w:lang w:eastAsia="en-US"/>
              </w:rPr>
              <w:t xml:space="preserve"> 2017</w:t>
            </w:r>
            <w:r w:rsidRPr="0063011A">
              <w:rPr>
                <w:noProof/>
                <w:szCs w:val="20"/>
                <w:lang w:eastAsia="en-US"/>
              </w:rPr>
              <w:t xml:space="preserve"> nr</w:t>
            </w:r>
            <w:r w:rsidRPr="001A7327">
              <w:rPr>
                <w:noProof/>
                <w:szCs w:val="20"/>
                <w:lang w:eastAsia="en-US"/>
              </w:rPr>
              <w:t xml:space="preserve">  </w:t>
            </w:r>
          </w:p>
        </w:tc>
      </w:tr>
      <w:tr w:rsidR="00481A23" w:rsidRPr="001A7327" w:rsidTr="007C2716">
        <w:trPr>
          <w:cantSplit/>
        </w:trPr>
        <w:tc>
          <w:tcPr>
            <w:tcW w:w="9288" w:type="dxa"/>
            <w:gridSpan w:val="3"/>
          </w:tcPr>
          <w:p w:rsidR="00481A23" w:rsidRPr="001A7327" w:rsidRDefault="00481A23" w:rsidP="007C2716">
            <w:pPr>
              <w:rPr>
                <w:noProof/>
                <w:szCs w:val="20"/>
                <w:lang w:eastAsia="en-US"/>
              </w:rPr>
            </w:pPr>
          </w:p>
        </w:tc>
      </w:tr>
      <w:tr w:rsidR="00481A23" w:rsidRPr="001A7327" w:rsidTr="007C2716">
        <w:trPr>
          <w:cantSplit/>
        </w:trPr>
        <w:tc>
          <w:tcPr>
            <w:tcW w:w="9288" w:type="dxa"/>
            <w:gridSpan w:val="3"/>
          </w:tcPr>
          <w:p w:rsidR="00481A23" w:rsidRPr="001A7327" w:rsidRDefault="00481A23" w:rsidP="007C2716">
            <w:pPr>
              <w:tabs>
                <w:tab w:val="left" w:pos="6521"/>
              </w:tabs>
              <w:rPr>
                <w:noProof/>
                <w:szCs w:val="20"/>
                <w:lang w:eastAsia="en-US"/>
              </w:rPr>
            </w:pPr>
          </w:p>
        </w:tc>
      </w:tr>
      <w:tr w:rsidR="00481A23" w:rsidRPr="001A7327" w:rsidTr="0063011A">
        <w:trPr>
          <w:cantSplit/>
        </w:trPr>
        <w:tc>
          <w:tcPr>
            <w:tcW w:w="4820" w:type="dxa"/>
          </w:tcPr>
          <w:p w:rsidR="00481A23" w:rsidRPr="0063011A" w:rsidRDefault="00016216" w:rsidP="00D53241">
            <w:pPr>
              <w:tabs>
                <w:tab w:val="left" w:pos="6521"/>
              </w:tabs>
              <w:rPr>
                <w:szCs w:val="20"/>
                <w:lang w:eastAsia="en-US"/>
              </w:rPr>
            </w:pPr>
            <w:r>
              <w:rPr>
                <w:szCs w:val="20"/>
                <w:lang w:eastAsia="en-US"/>
              </w:rPr>
              <w:t>Rohuneeme maastikukaitseala kaitsekorralduskava 2017-2026 kinnitamine</w:t>
            </w:r>
          </w:p>
        </w:tc>
        <w:tc>
          <w:tcPr>
            <w:tcW w:w="4468" w:type="dxa"/>
            <w:gridSpan w:val="2"/>
          </w:tcPr>
          <w:p w:rsidR="00481A23" w:rsidRPr="001A7327" w:rsidRDefault="00481A23" w:rsidP="007C2716">
            <w:pPr>
              <w:tabs>
                <w:tab w:val="left" w:pos="6521"/>
              </w:tabs>
              <w:rPr>
                <w:noProof/>
                <w:szCs w:val="20"/>
                <w:lang w:eastAsia="en-US"/>
              </w:rPr>
            </w:pPr>
          </w:p>
        </w:tc>
      </w:tr>
      <w:tr w:rsidR="00481A23" w:rsidRPr="001A7327" w:rsidTr="007C2716">
        <w:trPr>
          <w:cantSplit/>
        </w:trPr>
        <w:tc>
          <w:tcPr>
            <w:tcW w:w="9288" w:type="dxa"/>
            <w:gridSpan w:val="3"/>
          </w:tcPr>
          <w:p w:rsidR="00481A23" w:rsidRPr="001A7327" w:rsidRDefault="00481A23" w:rsidP="007C2716">
            <w:pPr>
              <w:tabs>
                <w:tab w:val="left" w:pos="6521"/>
              </w:tabs>
              <w:rPr>
                <w:noProof/>
                <w:szCs w:val="20"/>
                <w:lang w:eastAsia="en-US"/>
              </w:rPr>
            </w:pPr>
          </w:p>
        </w:tc>
      </w:tr>
      <w:tr w:rsidR="00481A23" w:rsidRPr="001A7327" w:rsidTr="007C2716">
        <w:trPr>
          <w:cantSplit/>
        </w:trPr>
        <w:tc>
          <w:tcPr>
            <w:tcW w:w="9288" w:type="dxa"/>
            <w:gridSpan w:val="3"/>
          </w:tcPr>
          <w:p w:rsidR="00481A23" w:rsidRPr="001A7327" w:rsidRDefault="00481A23" w:rsidP="007C2716">
            <w:pPr>
              <w:tabs>
                <w:tab w:val="left" w:pos="6521"/>
              </w:tabs>
              <w:rPr>
                <w:noProof/>
                <w:szCs w:val="20"/>
                <w:lang w:eastAsia="en-US"/>
              </w:rPr>
            </w:pPr>
          </w:p>
        </w:tc>
      </w:tr>
      <w:tr w:rsidR="00481A23" w:rsidRPr="001A7327" w:rsidTr="007C2716">
        <w:trPr>
          <w:cantSplit/>
        </w:trPr>
        <w:tc>
          <w:tcPr>
            <w:tcW w:w="9288" w:type="dxa"/>
            <w:gridSpan w:val="3"/>
          </w:tcPr>
          <w:p w:rsidR="00481A23" w:rsidRPr="001A7327" w:rsidRDefault="00481A23" w:rsidP="00774A14">
            <w:pPr>
              <w:tabs>
                <w:tab w:val="left" w:pos="6521"/>
              </w:tabs>
              <w:jc w:val="both"/>
              <w:rPr>
                <w:noProof/>
                <w:szCs w:val="20"/>
                <w:lang w:eastAsia="en-US"/>
              </w:rPr>
            </w:pPr>
            <w:r w:rsidRPr="001A7327">
              <w:rPr>
                <w:szCs w:val="20"/>
                <w:lang w:eastAsia="en-US"/>
              </w:rPr>
              <w:t xml:space="preserve">Määrus kehtestatakse </w:t>
            </w:r>
            <w:r w:rsidR="00774A14" w:rsidRPr="001A7327">
              <w:rPr>
                <w:szCs w:val="20"/>
                <w:lang w:eastAsia="en-US"/>
              </w:rPr>
              <w:t>kohaliku omavalitsus</w:t>
            </w:r>
            <w:r w:rsidR="00774A14">
              <w:rPr>
                <w:szCs w:val="20"/>
                <w:lang w:eastAsia="en-US"/>
              </w:rPr>
              <w:t>e korralduse seaduse § 6 lg 3 p 2, looduskaitseseaduse § 43</w:t>
            </w:r>
            <w:r w:rsidR="00F9740C">
              <w:rPr>
                <w:szCs w:val="20"/>
                <w:lang w:eastAsia="en-US"/>
              </w:rPr>
              <w:t xml:space="preserve"> alusel, arvestades</w:t>
            </w:r>
            <w:r w:rsidR="00CF2D95">
              <w:rPr>
                <w:szCs w:val="20"/>
                <w:lang w:eastAsia="en-US"/>
              </w:rPr>
              <w:t xml:space="preserve"> </w:t>
            </w:r>
            <w:r w:rsidR="00635343">
              <w:rPr>
                <w:szCs w:val="20"/>
                <w:lang w:eastAsia="en-US"/>
              </w:rPr>
              <w:t xml:space="preserve">Viimsi Vallavolikogu </w:t>
            </w:r>
            <w:r w:rsidR="00635343" w:rsidRPr="00932AFC">
              <w:rPr>
                <w:noProof/>
                <w:lang w:eastAsia="en-US"/>
              </w:rPr>
              <w:t>13.10.2009</w:t>
            </w:r>
            <w:r w:rsidR="00635343">
              <w:rPr>
                <w:noProof/>
                <w:lang w:eastAsia="en-US"/>
              </w:rPr>
              <w:t xml:space="preserve"> määruse nr 22 „</w:t>
            </w:r>
            <w:r w:rsidR="00635343" w:rsidRPr="00932AFC">
              <w:rPr>
                <w:noProof/>
                <w:lang w:eastAsia="en-US"/>
              </w:rPr>
              <w:t>Viimsi valla mandriosa ü</w:t>
            </w:r>
            <w:r w:rsidR="00635343">
              <w:rPr>
                <w:noProof/>
                <w:lang w:eastAsia="en-US"/>
              </w:rPr>
              <w:t>ldplaneeringu teemaplaneeringu kehtestamine:</w:t>
            </w:r>
            <w:r w:rsidR="00E67DF6">
              <w:rPr>
                <w:noProof/>
                <w:lang w:eastAsia="en-US"/>
              </w:rPr>
              <w:t xml:space="preserve"> </w:t>
            </w:r>
            <w:r w:rsidR="00635343" w:rsidRPr="00932AFC">
              <w:rPr>
                <w:noProof/>
                <w:lang w:eastAsia="en-US"/>
              </w:rPr>
              <w:t>Miljööväärtuslik</w:t>
            </w:r>
            <w:r w:rsidR="00635343">
              <w:rPr>
                <w:noProof/>
                <w:lang w:eastAsia="en-US"/>
              </w:rPr>
              <w:t>ud alad ja rohevõrgustik</w:t>
            </w:r>
            <w:r w:rsidR="00E67DF6">
              <w:rPr>
                <w:noProof/>
                <w:lang w:eastAsia="en-US"/>
              </w:rPr>
              <w:t>“</w:t>
            </w:r>
            <w:r w:rsidR="00635343" w:rsidRPr="00932AFC">
              <w:rPr>
                <w:noProof/>
                <w:lang w:eastAsia="en-US"/>
              </w:rPr>
              <w:t xml:space="preserve"> LISA 6 „Rohuneeme maastikukaitseala kaitse-eeskiri“</w:t>
            </w:r>
            <w:r w:rsidR="000B5D02">
              <w:rPr>
                <w:szCs w:val="20"/>
                <w:lang w:eastAsia="en-US"/>
              </w:rPr>
              <w:t>.</w:t>
            </w:r>
          </w:p>
        </w:tc>
      </w:tr>
      <w:tr w:rsidR="00481A23" w:rsidRPr="001A7327" w:rsidTr="007C2716">
        <w:trPr>
          <w:cantSplit/>
        </w:trPr>
        <w:tc>
          <w:tcPr>
            <w:tcW w:w="9288" w:type="dxa"/>
            <w:gridSpan w:val="3"/>
          </w:tcPr>
          <w:p w:rsidR="00481A23" w:rsidRPr="001A7327" w:rsidRDefault="00481A23" w:rsidP="007C2716">
            <w:pPr>
              <w:tabs>
                <w:tab w:val="left" w:pos="6521"/>
              </w:tabs>
              <w:rPr>
                <w:noProof/>
                <w:szCs w:val="20"/>
                <w:lang w:eastAsia="en-US"/>
              </w:rPr>
            </w:pPr>
          </w:p>
        </w:tc>
      </w:tr>
      <w:tr w:rsidR="00481A23" w:rsidRPr="001A7327" w:rsidTr="007C2716">
        <w:trPr>
          <w:cantSplit/>
        </w:trPr>
        <w:tc>
          <w:tcPr>
            <w:tcW w:w="9288" w:type="dxa"/>
            <w:gridSpan w:val="3"/>
          </w:tcPr>
          <w:p w:rsidR="00481A23" w:rsidRPr="001A7327" w:rsidRDefault="00481A23" w:rsidP="007C2716">
            <w:pPr>
              <w:tabs>
                <w:tab w:val="left" w:pos="6521"/>
              </w:tabs>
              <w:rPr>
                <w:noProof/>
                <w:szCs w:val="20"/>
                <w:lang w:eastAsia="en-US"/>
              </w:rPr>
            </w:pPr>
          </w:p>
        </w:tc>
      </w:tr>
    </w:tbl>
    <w:p w:rsidR="00481A23" w:rsidRPr="0063011A" w:rsidRDefault="00016216" w:rsidP="00481A23">
      <w:pPr>
        <w:numPr>
          <w:ilvl w:val="0"/>
          <w:numId w:val="2"/>
        </w:numPr>
        <w:tabs>
          <w:tab w:val="clear" w:pos="720"/>
        </w:tabs>
        <w:spacing w:before="120"/>
        <w:ind w:left="540" w:hanging="540"/>
        <w:jc w:val="both"/>
        <w:rPr>
          <w:noProof/>
          <w:spacing w:val="-4"/>
          <w:szCs w:val="20"/>
          <w:lang w:eastAsia="en-US"/>
        </w:rPr>
      </w:pPr>
      <w:r>
        <w:rPr>
          <w:noProof/>
          <w:spacing w:val="-4"/>
          <w:szCs w:val="20"/>
          <w:lang w:eastAsia="en-US"/>
        </w:rPr>
        <w:t xml:space="preserve">Kinnitada </w:t>
      </w:r>
      <w:r>
        <w:rPr>
          <w:szCs w:val="20"/>
          <w:lang w:eastAsia="en-US"/>
        </w:rPr>
        <w:t xml:space="preserve">Rohuneeme maastikukaitseala kaitsekorralduskava 2017-2026 </w:t>
      </w:r>
      <w:r w:rsidR="00CF2D95">
        <w:rPr>
          <w:noProof/>
          <w:spacing w:val="-4"/>
          <w:szCs w:val="20"/>
          <w:lang w:eastAsia="en-US"/>
        </w:rPr>
        <w:t>(l</w:t>
      </w:r>
      <w:r w:rsidR="00FC588B">
        <w:rPr>
          <w:noProof/>
          <w:spacing w:val="-4"/>
          <w:szCs w:val="20"/>
          <w:lang w:eastAsia="en-US"/>
        </w:rPr>
        <w:t>isa</w:t>
      </w:r>
      <w:r w:rsidR="00CF2D95">
        <w:rPr>
          <w:noProof/>
          <w:spacing w:val="-4"/>
          <w:szCs w:val="20"/>
          <w:lang w:eastAsia="en-US"/>
        </w:rPr>
        <w:t>tud</w:t>
      </w:r>
      <w:r w:rsidR="00FC588B">
        <w:rPr>
          <w:noProof/>
          <w:spacing w:val="-4"/>
          <w:szCs w:val="20"/>
          <w:lang w:eastAsia="en-US"/>
        </w:rPr>
        <w:t>)</w:t>
      </w:r>
      <w:r w:rsidR="000B5D02">
        <w:rPr>
          <w:noProof/>
          <w:spacing w:val="-4"/>
          <w:szCs w:val="20"/>
          <w:lang w:eastAsia="en-US"/>
        </w:rPr>
        <w:t>.</w:t>
      </w:r>
    </w:p>
    <w:p w:rsidR="00481A23" w:rsidRPr="001A7327" w:rsidRDefault="00481A23" w:rsidP="00481A23">
      <w:pPr>
        <w:numPr>
          <w:ilvl w:val="0"/>
          <w:numId w:val="2"/>
        </w:numPr>
        <w:tabs>
          <w:tab w:val="clear" w:pos="720"/>
        </w:tabs>
        <w:spacing w:before="120"/>
        <w:ind w:left="540" w:hanging="540"/>
        <w:jc w:val="both"/>
        <w:rPr>
          <w:b/>
          <w:noProof/>
          <w:spacing w:val="-4"/>
          <w:szCs w:val="20"/>
          <w:lang w:eastAsia="en-US"/>
        </w:rPr>
      </w:pPr>
      <w:r w:rsidRPr="001A7327">
        <w:rPr>
          <w:szCs w:val="20"/>
          <w:lang w:eastAsia="en-US"/>
        </w:rPr>
        <w:t>Määrus</w:t>
      </w:r>
      <w:r w:rsidRPr="001A7327">
        <w:rPr>
          <w:bCs/>
          <w:szCs w:val="20"/>
          <w:lang w:eastAsia="en-US"/>
        </w:rPr>
        <w:t xml:space="preserve"> jõustub </w:t>
      </w:r>
      <w:r w:rsidR="000B5D02">
        <w:rPr>
          <w:bCs/>
          <w:szCs w:val="20"/>
          <w:lang w:eastAsia="en-US"/>
        </w:rPr>
        <w:t>kolmandal</w:t>
      </w:r>
      <w:r w:rsidRPr="001A7327">
        <w:rPr>
          <w:bCs/>
          <w:szCs w:val="20"/>
          <w:lang w:eastAsia="en-US"/>
        </w:rPr>
        <w:t xml:space="preserve"> päeval pärast avalikustamist Riigi Teatajas</w:t>
      </w:r>
      <w:r w:rsidRPr="001A7327">
        <w:rPr>
          <w:noProof/>
          <w:spacing w:val="-4"/>
          <w:szCs w:val="20"/>
          <w:lang w:eastAsia="en-US"/>
        </w:rPr>
        <w:t>.</w:t>
      </w:r>
    </w:p>
    <w:tbl>
      <w:tblPr>
        <w:tblW w:w="9288" w:type="dxa"/>
        <w:tblLayout w:type="fixed"/>
        <w:tblLook w:val="0000" w:firstRow="0" w:lastRow="0" w:firstColumn="0" w:lastColumn="0" w:noHBand="0" w:noVBand="0"/>
      </w:tblPr>
      <w:tblGrid>
        <w:gridCol w:w="6001"/>
        <w:gridCol w:w="3287"/>
      </w:tblGrid>
      <w:tr w:rsidR="00481A23" w:rsidRPr="001A7327" w:rsidTr="007C2716">
        <w:trPr>
          <w:cantSplit/>
        </w:trPr>
        <w:tc>
          <w:tcPr>
            <w:tcW w:w="9288" w:type="dxa"/>
            <w:gridSpan w:val="2"/>
          </w:tcPr>
          <w:p w:rsidR="00481A23" w:rsidRPr="001A7327" w:rsidRDefault="00481A23" w:rsidP="007C2716">
            <w:pPr>
              <w:tabs>
                <w:tab w:val="left" w:pos="6521"/>
              </w:tabs>
              <w:rPr>
                <w:noProof/>
                <w:szCs w:val="20"/>
                <w:lang w:eastAsia="en-US"/>
              </w:rPr>
            </w:pPr>
          </w:p>
        </w:tc>
      </w:tr>
      <w:tr w:rsidR="00481A23" w:rsidRPr="001A7327" w:rsidTr="007C2716">
        <w:trPr>
          <w:cantSplit/>
        </w:trPr>
        <w:tc>
          <w:tcPr>
            <w:tcW w:w="9288" w:type="dxa"/>
            <w:gridSpan w:val="2"/>
          </w:tcPr>
          <w:p w:rsidR="00481A23" w:rsidRPr="001A7327" w:rsidRDefault="00481A23" w:rsidP="007C2716">
            <w:pPr>
              <w:tabs>
                <w:tab w:val="left" w:pos="6521"/>
              </w:tabs>
              <w:rPr>
                <w:noProof/>
                <w:szCs w:val="20"/>
                <w:lang w:eastAsia="en-US"/>
              </w:rPr>
            </w:pPr>
          </w:p>
        </w:tc>
      </w:tr>
      <w:tr w:rsidR="00481A23" w:rsidRPr="001A7327" w:rsidTr="007C2716">
        <w:trPr>
          <w:cantSplit/>
        </w:trPr>
        <w:tc>
          <w:tcPr>
            <w:tcW w:w="9288" w:type="dxa"/>
            <w:gridSpan w:val="2"/>
          </w:tcPr>
          <w:p w:rsidR="00481A23" w:rsidRPr="001A7327" w:rsidRDefault="00481A23" w:rsidP="007C2716">
            <w:pPr>
              <w:tabs>
                <w:tab w:val="left" w:pos="6521"/>
              </w:tabs>
              <w:rPr>
                <w:noProof/>
                <w:szCs w:val="20"/>
                <w:lang w:eastAsia="en-US"/>
              </w:rPr>
            </w:pPr>
          </w:p>
        </w:tc>
      </w:tr>
      <w:tr w:rsidR="00481A23" w:rsidRPr="001A7327" w:rsidTr="007C2716">
        <w:trPr>
          <w:cantSplit/>
        </w:trPr>
        <w:tc>
          <w:tcPr>
            <w:tcW w:w="9288" w:type="dxa"/>
            <w:gridSpan w:val="2"/>
          </w:tcPr>
          <w:p w:rsidR="00481A23" w:rsidRPr="001A7327" w:rsidRDefault="00481A23" w:rsidP="007C2716">
            <w:pPr>
              <w:tabs>
                <w:tab w:val="left" w:pos="6521"/>
              </w:tabs>
              <w:rPr>
                <w:noProof/>
                <w:szCs w:val="20"/>
                <w:lang w:eastAsia="en-US"/>
              </w:rPr>
            </w:pPr>
          </w:p>
        </w:tc>
      </w:tr>
      <w:tr w:rsidR="00481A23" w:rsidRPr="001A7327" w:rsidTr="007C2716">
        <w:trPr>
          <w:cantSplit/>
        </w:trPr>
        <w:tc>
          <w:tcPr>
            <w:tcW w:w="9288" w:type="dxa"/>
            <w:gridSpan w:val="2"/>
          </w:tcPr>
          <w:p w:rsidR="00481A23" w:rsidRPr="001A7327" w:rsidRDefault="00481A23" w:rsidP="007C2716">
            <w:pPr>
              <w:tabs>
                <w:tab w:val="left" w:pos="6521"/>
              </w:tabs>
              <w:rPr>
                <w:noProof/>
                <w:szCs w:val="20"/>
                <w:lang w:eastAsia="en-US"/>
              </w:rPr>
            </w:pPr>
          </w:p>
        </w:tc>
      </w:tr>
      <w:tr w:rsidR="00481A23" w:rsidRPr="001A7327" w:rsidTr="007C2716">
        <w:trPr>
          <w:cantSplit/>
        </w:trPr>
        <w:tc>
          <w:tcPr>
            <w:tcW w:w="6001" w:type="dxa"/>
          </w:tcPr>
          <w:p w:rsidR="00481A23" w:rsidRPr="001A7327" w:rsidRDefault="00481A23" w:rsidP="007C2716">
            <w:pPr>
              <w:tabs>
                <w:tab w:val="left" w:pos="6521"/>
              </w:tabs>
              <w:rPr>
                <w:noProof/>
                <w:szCs w:val="20"/>
                <w:lang w:eastAsia="en-US"/>
              </w:rPr>
            </w:pPr>
            <w:r w:rsidRPr="001A7327">
              <w:rPr>
                <w:noProof/>
                <w:szCs w:val="20"/>
                <w:lang w:eastAsia="en-US"/>
              </w:rPr>
              <w:t>Toomas Tõniste</w:t>
            </w:r>
          </w:p>
        </w:tc>
        <w:tc>
          <w:tcPr>
            <w:tcW w:w="3287" w:type="dxa"/>
          </w:tcPr>
          <w:p w:rsidR="00481A23" w:rsidRPr="001A7327" w:rsidRDefault="00481A23" w:rsidP="007C2716">
            <w:pPr>
              <w:tabs>
                <w:tab w:val="left" w:pos="6521"/>
              </w:tabs>
              <w:rPr>
                <w:noProof/>
                <w:szCs w:val="20"/>
                <w:lang w:eastAsia="en-US"/>
              </w:rPr>
            </w:pPr>
          </w:p>
        </w:tc>
      </w:tr>
      <w:tr w:rsidR="00481A23" w:rsidRPr="001A7327" w:rsidTr="007C2716">
        <w:trPr>
          <w:cantSplit/>
        </w:trPr>
        <w:tc>
          <w:tcPr>
            <w:tcW w:w="6001" w:type="dxa"/>
          </w:tcPr>
          <w:p w:rsidR="00481A23" w:rsidRPr="001A7327" w:rsidRDefault="00481A23" w:rsidP="007C2716">
            <w:pPr>
              <w:tabs>
                <w:tab w:val="left" w:pos="6521"/>
              </w:tabs>
              <w:rPr>
                <w:noProof/>
                <w:szCs w:val="20"/>
                <w:lang w:eastAsia="en-US"/>
              </w:rPr>
            </w:pPr>
            <w:r w:rsidRPr="001A7327">
              <w:rPr>
                <w:noProof/>
                <w:szCs w:val="20"/>
                <w:lang w:eastAsia="en-US"/>
              </w:rPr>
              <w:t>Vallavolikogu esimees</w:t>
            </w:r>
          </w:p>
        </w:tc>
        <w:tc>
          <w:tcPr>
            <w:tcW w:w="3287" w:type="dxa"/>
          </w:tcPr>
          <w:p w:rsidR="00481A23" w:rsidRPr="001A7327" w:rsidRDefault="00481A23" w:rsidP="007C2716">
            <w:pPr>
              <w:tabs>
                <w:tab w:val="left" w:pos="6521"/>
              </w:tabs>
              <w:rPr>
                <w:noProof/>
                <w:szCs w:val="20"/>
                <w:lang w:eastAsia="en-US"/>
              </w:rPr>
            </w:pPr>
          </w:p>
        </w:tc>
      </w:tr>
    </w:tbl>
    <w:p w:rsidR="00481A23" w:rsidRDefault="00481A23" w:rsidP="00481A23">
      <w:pPr>
        <w:rPr>
          <w:lang w:eastAsia="en-US"/>
        </w:rPr>
      </w:pPr>
    </w:p>
    <w:p w:rsidR="0063011A" w:rsidRDefault="0063011A" w:rsidP="00481A23">
      <w:pPr>
        <w:rPr>
          <w:lang w:eastAsia="en-US"/>
        </w:rPr>
      </w:pPr>
    </w:p>
    <w:p w:rsidR="000122D8" w:rsidRPr="001A7327" w:rsidRDefault="000122D8" w:rsidP="00481A23">
      <w:pPr>
        <w:rPr>
          <w:lang w:eastAsia="en-US"/>
        </w:rPr>
      </w:pPr>
    </w:p>
    <w:p w:rsidR="00481A23" w:rsidRPr="001A7327" w:rsidRDefault="00481A23" w:rsidP="00481A23">
      <w:pPr>
        <w:rPr>
          <w:lang w:eastAsia="en-US"/>
        </w:rPr>
      </w:pPr>
      <w:r w:rsidRPr="001A7327">
        <w:rPr>
          <w:lang w:eastAsia="en-US"/>
        </w:rPr>
        <w:t xml:space="preserve">Eelnõu esitaja: </w:t>
      </w:r>
      <w:r w:rsidR="000B5D02">
        <w:rPr>
          <w:lang w:eastAsia="en-US"/>
        </w:rPr>
        <w:t>Viimsi Vallavalitsus</w:t>
      </w:r>
    </w:p>
    <w:p w:rsidR="00481A23" w:rsidRPr="001A7327" w:rsidRDefault="00481A23" w:rsidP="00481A23">
      <w:pPr>
        <w:rPr>
          <w:lang w:eastAsia="en-US"/>
        </w:rPr>
      </w:pPr>
      <w:r w:rsidRPr="001A7327">
        <w:rPr>
          <w:lang w:eastAsia="en-US"/>
        </w:rPr>
        <w:t xml:space="preserve">Eelnõu koostaja: </w:t>
      </w:r>
      <w:r w:rsidR="00016216">
        <w:rPr>
          <w:lang w:eastAsia="en-US"/>
        </w:rPr>
        <w:t>Viimsi Vallavalitsuse</w:t>
      </w:r>
      <w:r w:rsidR="00016216" w:rsidRPr="00B4419F">
        <w:rPr>
          <w:lang w:eastAsia="en-US"/>
        </w:rPr>
        <w:t xml:space="preserve"> </w:t>
      </w:r>
      <w:r w:rsidR="00016216">
        <w:rPr>
          <w:lang w:eastAsia="en-US"/>
        </w:rPr>
        <w:t>keskkonna- ja planeerimisamet</w:t>
      </w:r>
    </w:p>
    <w:p w:rsidR="00481A23" w:rsidRPr="001A7327" w:rsidRDefault="00481A23" w:rsidP="00481A23">
      <w:pPr>
        <w:rPr>
          <w:lang w:eastAsia="en-US"/>
        </w:rPr>
      </w:pPr>
    </w:p>
    <w:p w:rsidR="00481A23" w:rsidRPr="001A7327" w:rsidRDefault="00481A23" w:rsidP="00481A23">
      <w:pPr>
        <w:rPr>
          <w:lang w:eastAsia="en-US"/>
        </w:rPr>
      </w:pPr>
    </w:p>
    <w:p w:rsidR="00481A23" w:rsidRPr="001A7327" w:rsidRDefault="00481A23" w:rsidP="00481A23">
      <w:pPr>
        <w:rPr>
          <w:lang w:eastAsia="en-US"/>
        </w:rPr>
      </w:pPr>
      <w:r w:rsidRPr="001A7327">
        <w:rPr>
          <w:lang w:eastAsia="en-US"/>
        </w:rPr>
        <w:t>Kooskõlastanud:</w:t>
      </w:r>
    </w:p>
    <w:p w:rsidR="00481A23" w:rsidRPr="001A7327" w:rsidRDefault="00481A23" w:rsidP="00481A23">
      <w:pPr>
        <w:rPr>
          <w:lang w:eastAsia="en-US"/>
        </w:rPr>
      </w:pPr>
    </w:p>
    <w:p w:rsidR="00481A23" w:rsidRDefault="00481A23"/>
    <w:p w:rsidR="000B5D02" w:rsidRDefault="000B5D02"/>
    <w:p w:rsidR="000B5D02" w:rsidRDefault="00016216">
      <w:r>
        <w:t>Margus Kruusmägi</w:t>
      </w:r>
      <w:r w:rsidR="000B5D02">
        <w:tab/>
      </w:r>
      <w:r w:rsidR="000B5D02">
        <w:tab/>
      </w:r>
      <w:r>
        <w:t>Erik Vest</w:t>
      </w:r>
      <w:r w:rsidR="00287CA9">
        <w:tab/>
      </w:r>
      <w:r w:rsidR="00287CA9">
        <w:tab/>
      </w:r>
      <w:r w:rsidR="00287CA9">
        <w:tab/>
      </w:r>
      <w:r w:rsidR="00287CA9">
        <w:tab/>
      </w:r>
      <w:r w:rsidR="008F27DD">
        <w:t>Kristi Tomingas</w:t>
      </w:r>
    </w:p>
    <w:p w:rsidR="008F27DD" w:rsidRDefault="00FC588B" w:rsidP="008F27DD">
      <w:r>
        <w:t>abi</w:t>
      </w:r>
      <w:r w:rsidR="008443C1">
        <w:t>v</w:t>
      </w:r>
      <w:r w:rsidR="000B5D02">
        <w:t>allavanem</w:t>
      </w:r>
      <w:r w:rsidR="000B5D02">
        <w:tab/>
      </w:r>
      <w:r w:rsidR="000B5D02">
        <w:tab/>
      </w:r>
      <w:r>
        <w:tab/>
      </w:r>
      <w:r w:rsidR="00016216">
        <w:t>keskkonna- ja planeerimis</w:t>
      </w:r>
      <w:r w:rsidR="00556BA8">
        <w:t>ameti</w:t>
      </w:r>
      <w:r w:rsidR="000B5D02">
        <w:t xml:space="preserve"> </w:t>
      </w:r>
      <w:r w:rsidR="008F27DD">
        <w:tab/>
        <w:t>vallasekretär</w:t>
      </w:r>
    </w:p>
    <w:p w:rsidR="000B5D02" w:rsidRDefault="000B5D02" w:rsidP="00016216">
      <w:pPr>
        <w:ind w:left="2124" w:firstLine="708"/>
      </w:pPr>
      <w:r>
        <w:t>juhataja</w:t>
      </w:r>
      <w:r w:rsidR="00287CA9">
        <w:tab/>
      </w:r>
      <w:r w:rsidR="00287CA9">
        <w:tab/>
      </w:r>
    </w:p>
    <w:p w:rsidR="00481A23" w:rsidRDefault="00481A23"/>
    <w:p w:rsidR="00FC588B" w:rsidRDefault="00FC588B">
      <w:pPr>
        <w:spacing w:after="160" w:line="259" w:lineRule="auto"/>
      </w:pPr>
      <w:r>
        <w:br w:type="page"/>
      </w:r>
    </w:p>
    <w:tbl>
      <w:tblPr>
        <w:tblW w:w="9108" w:type="dxa"/>
        <w:tblLayout w:type="fixed"/>
        <w:tblLook w:val="0000" w:firstRow="0" w:lastRow="0" w:firstColumn="0" w:lastColumn="0" w:noHBand="0" w:noVBand="0"/>
      </w:tblPr>
      <w:tblGrid>
        <w:gridCol w:w="5812"/>
        <w:gridCol w:w="3296"/>
      </w:tblGrid>
      <w:tr w:rsidR="00481A23" w:rsidRPr="001A7327" w:rsidTr="00B4419F">
        <w:trPr>
          <w:cantSplit/>
        </w:trPr>
        <w:tc>
          <w:tcPr>
            <w:tcW w:w="9108" w:type="dxa"/>
            <w:gridSpan w:val="2"/>
            <w:tcBorders>
              <w:top w:val="nil"/>
              <w:left w:val="nil"/>
              <w:bottom w:val="nil"/>
              <w:right w:val="nil"/>
            </w:tcBorders>
          </w:tcPr>
          <w:p w:rsidR="00481A23" w:rsidRPr="001A7327" w:rsidRDefault="00481A23" w:rsidP="007C2716">
            <w:pPr>
              <w:tabs>
                <w:tab w:val="left" w:pos="6521"/>
              </w:tabs>
              <w:rPr>
                <w:b/>
                <w:bCs/>
                <w:lang w:eastAsia="en-US"/>
              </w:rPr>
            </w:pPr>
            <w:r w:rsidRPr="001A7327">
              <w:rPr>
                <w:b/>
                <w:bCs/>
                <w:lang w:eastAsia="en-US"/>
              </w:rPr>
              <w:lastRenderedPageBreak/>
              <w:t>Seletuskiri</w:t>
            </w:r>
          </w:p>
        </w:tc>
      </w:tr>
      <w:tr w:rsidR="00481A23" w:rsidRPr="001A7327" w:rsidTr="00B4419F">
        <w:trPr>
          <w:cantSplit/>
        </w:trPr>
        <w:tc>
          <w:tcPr>
            <w:tcW w:w="9108" w:type="dxa"/>
            <w:gridSpan w:val="2"/>
            <w:tcBorders>
              <w:top w:val="nil"/>
              <w:left w:val="nil"/>
              <w:bottom w:val="nil"/>
              <w:right w:val="nil"/>
            </w:tcBorders>
          </w:tcPr>
          <w:p w:rsidR="00481A23" w:rsidRPr="001A7327" w:rsidRDefault="00481A23" w:rsidP="007C2716">
            <w:pPr>
              <w:tabs>
                <w:tab w:val="left" w:pos="6521"/>
              </w:tabs>
              <w:rPr>
                <w:lang w:eastAsia="en-US"/>
              </w:rPr>
            </w:pPr>
          </w:p>
        </w:tc>
      </w:tr>
      <w:tr w:rsidR="00481A23" w:rsidRPr="001A7327" w:rsidTr="008F27DD">
        <w:trPr>
          <w:cantSplit/>
        </w:trPr>
        <w:tc>
          <w:tcPr>
            <w:tcW w:w="5812" w:type="dxa"/>
            <w:tcBorders>
              <w:top w:val="nil"/>
              <w:left w:val="nil"/>
              <w:bottom w:val="nil"/>
              <w:right w:val="nil"/>
            </w:tcBorders>
          </w:tcPr>
          <w:p w:rsidR="0063011A" w:rsidRDefault="00481A23" w:rsidP="00937B36">
            <w:pPr>
              <w:tabs>
                <w:tab w:val="left" w:pos="6521"/>
              </w:tabs>
              <w:rPr>
                <w:lang w:eastAsia="en-US"/>
              </w:rPr>
            </w:pPr>
            <w:r w:rsidRPr="0063011A">
              <w:rPr>
                <w:lang w:eastAsia="en-US"/>
              </w:rPr>
              <w:t xml:space="preserve">Viimsi Vallavolikogu määruse </w:t>
            </w:r>
            <w:r w:rsidR="008F27DD">
              <w:rPr>
                <w:lang w:eastAsia="en-US"/>
              </w:rPr>
              <w:t>eelnõu</w:t>
            </w:r>
          </w:p>
          <w:p w:rsidR="00481A23" w:rsidRPr="0063011A" w:rsidRDefault="00481A23" w:rsidP="00937B36">
            <w:pPr>
              <w:tabs>
                <w:tab w:val="left" w:pos="6521"/>
              </w:tabs>
              <w:rPr>
                <w:lang w:eastAsia="en-US"/>
              </w:rPr>
            </w:pPr>
            <w:r w:rsidRPr="0063011A">
              <w:rPr>
                <w:lang w:eastAsia="en-US"/>
              </w:rPr>
              <w:t>“</w:t>
            </w:r>
            <w:r w:rsidR="008F27DD">
              <w:rPr>
                <w:szCs w:val="20"/>
                <w:lang w:eastAsia="en-US"/>
              </w:rPr>
              <w:t>Rohuneeme maastikukaitseala kaitsekorralduskava 2017-2026 kinnitamine</w:t>
            </w:r>
            <w:r w:rsidR="008F27DD">
              <w:rPr>
                <w:lang w:eastAsia="en-US"/>
              </w:rPr>
              <w:t>“</w:t>
            </w:r>
            <w:r w:rsidRPr="0063011A">
              <w:rPr>
                <w:lang w:eastAsia="en-US"/>
              </w:rPr>
              <w:t xml:space="preserve"> juurde</w:t>
            </w:r>
          </w:p>
        </w:tc>
        <w:tc>
          <w:tcPr>
            <w:tcW w:w="3296" w:type="dxa"/>
            <w:tcBorders>
              <w:top w:val="nil"/>
              <w:left w:val="nil"/>
              <w:bottom w:val="nil"/>
              <w:right w:val="nil"/>
            </w:tcBorders>
          </w:tcPr>
          <w:p w:rsidR="00481A23" w:rsidRPr="001A7327" w:rsidRDefault="00481A23" w:rsidP="007C2716">
            <w:pPr>
              <w:tabs>
                <w:tab w:val="left" w:pos="6521"/>
              </w:tabs>
              <w:jc w:val="both"/>
              <w:rPr>
                <w:lang w:eastAsia="en-US"/>
              </w:rPr>
            </w:pPr>
          </w:p>
        </w:tc>
      </w:tr>
      <w:tr w:rsidR="00481A23" w:rsidRPr="001A7327" w:rsidTr="00B4419F">
        <w:trPr>
          <w:cantSplit/>
        </w:trPr>
        <w:tc>
          <w:tcPr>
            <w:tcW w:w="9108" w:type="dxa"/>
            <w:gridSpan w:val="2"/>
            <w:tcBorders>
              <w:top w:val="nil"/>
              <w:left w:val="nil"/>
              <w:bottom w:val="nil"/>
              <w:right w:val="nil"/>
            </w:tcBorders>
          </w:tcPr>
          <w:p w:rsidR="00481A23" w:rsidRPr="001A7327" w:rsidRDefault="00481A23" w:rsidP="007C2716">
            <w:pPr>
              <w:tabs>
                <w:tab w:val="left" w:pos="6521"/>
              </w:tabs>
              <w:rPr>
                <w:lang w:eastAsia="en-US"/>
              </w:rPr>
            </w:pPr>
          </w:p>
        </w:tc>
      </w:tr>
    </w:tbl>
    <w:p w:rsidR="00481A23" w:rsidRDefault="00481A23" w:rsidP="00481A23">
      <w:pPr>
        <w:numPr>
          <w:ilvl w:val="0"/>
          <w:numId w:val="1"/>
        </w:numPr>
        <w:jc w:val="both"/>
        <w:rPr>
          <w:b/>
          <w:bCs/>
          <w:lang w:eastAsia="en-US"/>
        </w:rPr>
      </w:pPr>
      <w:r w:rsidRPr="001A7327">
        <w:rPr>
          <w:b/>
          <w:bCs/>
          <w:lang w:eastAsia="en-US"/>
        </w:rPr>
        <w:t>Sissejuhatus</w:t>
      </w:r>
    </w:p>
    <w:p w:rsidR="004509BA" w:rsidRPr="001A7327" w:rsidRDefault="004509BA" w:rsidP="004509BA">
      <w:pPr>
        <w:ind w:left="360"/>
        <w:jc w:val="both"/>
        <w:rPr>
          <w:b/>
          <w:bCs/>
          <w:lang w:eastAsia="en-US"/>
        </w:rPr>
      </w:pPr>
    </w:p>
    <w:p w:rsidR="00EA73F8" w:rsidRDefault="00E4760B" w:rsidP="00E4760B">
      <w:pPr>
        <w:jc w:val="both"/>
        <w:rPr>
          <w:noProof/>
          <w:lang w:eastAsia="en-US"/>
        </w:rPr>
      </w:pPr>
      <w:r w:rsidRPr="00932AFC">
        <w:rPr>
          <w:noProof/>
          <w:lang w:eastAsia="en-US"/>
        </w:rPr>
        <w:t xml:space="preserve">Rohuneeme maastikukaitseala moodustamine ja selle kaitsekord on kinnitatud 13.10.2009 Viimsi valla mandriosa üldplaneeringu teemaplaneeringuga „Miljööväärtuslikud alad ja rohevõrgustik“, mille LISA 6 on „Rohuneeme maastikukaitseala kaitse-eeskiri“. </w:t>
      </w:r>
    </w:p>
    <w:p w:rsidR="00672119" w:rsidRPr="00EA73F8" w:rsidRDefault="00EA73F8" w:rsidP="00EA73F8">
      <w:pPr>
        <w:jc w:val="both"/>
        <w:rPr>
          <w:noProof/>
          <w:lang w:eastAsia="en-US"/>
        </w:rPr>
      </w:pPr>
      <w:r>
        <w:rPr>
          <w:noProof/>
          <w:lang w:eastAsia="en-US"/>
        </w:rPr>
        <w:t>Kaitse-eeskirjaga on sõnastatud</w:t>
      </w:r>
      <w:r w:rsidR="00FE5E53" w:rsidRPr="00EA73F8">
        <w:rPr>
          <w:noProof/>
          <w:lang w:eastAsia="en-US"/>
        </w:rPr>
        <w:t xml:space="preserve"> ala eesmärk</w:t>
      </w:r>
      <w:r>
        <w:rPr>
          <w:noProof/>
          <w:lang w:eastAsia="en-US"/>
        </w:rPr>
        <w:t xml:space="preserve">, kehtestatud </w:t>
      </w:r>
      <w:r w:rsidR="00FE5E53" w:rsidRPr="00EA73F8">
        <w:rPr>
          <w:noProof/>
          <w:lang w:eastAsia="en-US"/>
        </w:rPr>
        <w:t>kaitsekord ning tsoneering</w:t>
      </w:r>
      <w:r>
        <w:rPr>
          <w:noProof/>
          <w:lang w:eastAsia="en-US"/>
        </w:rPr>
        <w:t>. Samuti on kaitse-eeskirjaga kehtestatud k</w:t>
      </w:r>
      <w:r w:rsidR="00FE5E53" w:rsidRPr="00EA73F8">
        <w:rPr>
          <w:noProof/>
          <w:lang w:eastAsia="en-US"/>
        </w:rPr>
        <w:t>eelatud</w:t>
      </w:r>
      <w:r>
        <w:rPr>
          <w:noProof/>
          <w:lang w:eastAsia="en-US"/>
        </w:rPr>
        <w:t>, lubatud ja vajalikud</w:t>
      </w:r>
      <w:r w:rsidR="00FE5E53" w:rsidRPr="00EA73F8">
        <w:rPr>
          <w:noProof/>
          <w:lang w:eastAsia="en-US"/>
        </w:rPr>
        <w:t xml:space="preserve"> tegevused kaitsealal</w:t>
      </w:r>
      <w:r>
        <w:rPr>
          <w:noProof/>
          <w:lang w:eastAsia="en-US"/>
        </w:rPr>
        <w:t xml:space="preserve"> (l</w:t>
      </w:r>
      <w:r w:rsidR="00FE5E53" w:rsidRPr="00EA73F8">
        <w:rPr>
          <w:noProof/>
          <w:lang w:eastAsia="en-US"/>
        </w:rPr>
        <w:t>iigi elutingimuste säilitamiseks, parandamiseks</w:t>
      </w:r>
      <w:r>
        <w:rPr>
          <w:noProof/>
          <w:lang w:eastAsia="en-US"/>
        </w:rPr>
        <w:t>; p</w:t>
      </w:r>
      <w:r w:rsidR="00FE5E53" w:rsidRPr="00EA73F8">
        <w:rPr>
          <w:noProof/>
          <w:lang w:eastAsia="en-US"/>
        </w:rPr>
        <w:t>oollooduslike koosluste hooldamiseks</w:t>
      </w:r>
      <w:r>
        <w:rPr>
          <w:noProof/>
          <w:lang w:eastAsia="en-US"/>
        </w:rPr>
        <w:t>; e</w:t>
      </w:r>
      <w:r w:rsidR="00FE5E53" w:rsidRPr="00EA73F8">
        <w:rPr>
          <w:noProof/>
          <w:lang w:eastAsia="en-US"/>
        </w:rPr>
        <w:t>lupaigatüübi säilitamiseks; seisundi parandamiseks</w:t>
      </w:r>
      <w:r>
        <w:rPr>
          <w:noProof/>
          <w:lang w:eastAsia="en-US"/>
        </w:rPr>
        <w:t>).</w:t>
      </w:r>
    </w:p>
    <w:p w:rsidR="00E4760B" w:rsidRDefault="00E4760B" w:rsidP="00E4760B">
      <w:pPr>
        <w:jc w:val="both"/>
        <w:rPr>
          <w:noProof/>
          <w:lang w:eastAsia="en-US"/>
        </w:rPr>
      </w:pPr>
      <w:r w:rsidRPr="00932AFC">
        <w:rPr>
          <w:noProof/>
          <w:lang w:eastAsia="en-US"/>
        </w:rPr>
        <w:t>Kaitseala eesmärk on kaitsta rannamadalikul terviklikult säilinud väärtuslik</w:t>
      </w:r>
      <w:r>
        <w:rPr>
          <w:noProof/>
          <w:lang w:eastAsia="en-US"/>
        </w:rPr>
        <w:t xml:space="preserve">ku loodusmaastikku (ennekõike </w:t>
      </w:r>
      <w:r w:rsidRPr="00932AFC">
        <w:rPr>
          <w:noProof/>
          <w:lang w:eastAsia="en-US"/>
        </w:rPr>
        <w:t xml:space="preserve">metsakooslusi) säilitamaks bioloogilist mitmekesisust ja ökosüsteeme. Lisaks on ala eesmärgiks liigilise mitmekesisuse, haruldaste liikide, sh kaitsealuste liikide ja </w:t>
      </w:r>
      <w:r>
        <w:rPr>
          <w:noProof/>
          <w:lang w:eastAsia="en-US"/>
        </w:rPr>
        <w:t>nende elupaikade kaitse</w:t>
      </w:r>
      <w:r w:rsidRPr="00932AFC">
        <w:rPr>
          <w:noProof/>
          <w:lang w:eastAsia="en-US"/>
        </w:rPr>
        <w:t>.</w:t>
      </w:r>
    </w:p>
    <w:p w:rsidR="008F27DD" w:rsidRPr="008F27DD" w:rsidRDefault="008F27DD" w:rsidP="008F27DD">
      <w:pPr>
        <w:pStyle w:val="Default"/>
        <w:jc w:val="both"/>
      </w:pPr>
      <w:r w:rsidRPr="008F27DD">
        <w:t>Kaitsekorralduskava koostamisel on aluseks võetud keskkonnaministri 20.10.2009. a määrus nr 60 „Kaitsekorralduskava koostamise ja kinnitamise kord ning kaitsekorralduskava kinnitaja määramine“ arvestades erisust, et käesoleva kaitsekorr</w:t>
      </w:r>
      <w:r w:rsidR="00E4760B">
        <w:t>alduskava kinnitab Viimsi V</w:t>
      </w:r>
      <w:r>
        <w:t>alla</w:t>
      </w:r>
      <w:r w:rsidRPr="008F27DD">
        <w:t xml:space="preserve">volikogu. </w:t>
      </w:r>
    </w:p>
    <w:p w:rsidR="00932AFC" w:rsidRDefault="008F27DD" w:rsidP="00932AFC">
      <w:pPr>
        <w:pStyle w:val="Default"/>
        <w:jc w:val="both"/>
        <w:rPr>
          <w:noProof/>
        </w:rPr>
      </w:pPr>
      <w:r w:rsidRPr="008F27DD">
        <w:t>Kava koostamist koordineeris Viimsi Vallavalitsuse Keskkonna- ja planeerimisameti keskkonnaspetsialist Aet Põld (tel 6028 85</w:t>
      </w:r>
      <w:r w:rsidR="00932AFC">
        <w:t xml:space="preserve">9, e-post </w:t>
      </w:r>
      <w:hyperlink r:id="rId5" w:history="1">
        <w:r w:rsidR="00932AFC" w:rsidRPr="00501316">
          <w:rPr>
            <w:rStyle w:val="Hperlink"/>
          </w:rPr>
          <w:t>aet.pold@viimsivv.ee</w:t>
        </w:r>
      </w:hyperlink>
      <w:r w:rsidR="00932AFC">
        <w:t xml:space="preserve">). </w:t>
      </w:r>
      <w:r w:rsidRPr="008F27DD">
        <w:t xml:space="preserve">Kaitsekorralduskava on koostanud Timo Kark (tel 5348 3518, e-post </w:t>
      </w:r>
      <w:hyperlink r:id="rId6" w:history="1">
        <w:r w:rsidR="00932AFC" w:rsidRPr="00501316">
          <w:rPr>
            <w:rStyle w:val="Hperlink"/>
          </w:rPr>
          <w:t>timokark@yahoo.com</w:t>
        </w:r>
      </w:hyperlink>
      <w:r w:rsidR="00932AFC">
        <w:t xml:space="preserve"> </w:t>
      </w:r>
      <w:r w:rsidRPr="008F27DD">
        <w:t xml:space="preserve">). </w:t>
      </w:r>
      <w:r w:rsidR="002611BA" w:rsidRPr="008F27DD">
        <w:rPr>
          <w:noProof/>
          <w:color w:val="FF0000"/>
        </w:rPr>
        <w:t xml:space="preserve"> </w:t>
      </w:r>
      <w:r w:rsidR="00481A23" w:rsidRPr="008F27DD">
        <w:rPr>
          <w:noProof/>
        </w:rPr>
        <w:t xml:space="preserve">  </w:t>
      </w:r>
    </w:p>
    <w:p w:rsidR="0028720B" w:rsidRPr="0028720B" w:rsidRDefault="0028720B" w:rsidP="0028720B">
      <w:pPr>
        <w:pStyle w:val="Default"/>
        <w:jc w:val="both"/>
      </w:pPr>
      <w:r w:rsidRPr="0028720B">
        <w:t xml:space="preserve">Kava koostamisse oli kaasatud </w:t>
      </w:r>
      <w:r>
        <w:t xml:space="preserve">lisaks </w:t>
      </w:r>
      <w:r w:rsidRPr="0028720B">
        <w:t>Keskkonnaameti nõunik Roland Müür</w:t>
      </w:r>
      <w:r>
        <w:t>.</w:t>
      </w:r>
    </w:p>
    <w:p w:rsidR="0028720B" w:rsidRPr="0028720B" w:rsidRDefault="0028720B" w:rsidP="0028720B">
      <w:pPr>
        <w:pStyle w:val="Default"/>
        <w:jc w:val="both"/>
      </w:pPr>
      <w:r w:rsidRPr="0028720B">
        <w:t>Tegevused arutati läbi:</w:t>
      </w:r>
    </w:p>
    <w:p w:rsidR="00672119" w:rsidRPr="0028720B" w:rsidRDefault="00FE5E53" w:rsidP="0028720B">
      <w:pPr>
        <w:pStyle w:val="Default"/>
        <w:numPr>
          <w:ilvl w:val="0"/>
          <w:numId w:val="7"/>
        </w:numPr>
        <w:jc w:val="both"/>
      </w:pPr>
      <w:r w:rsidRPr="0028720B">
        <w:t>Keskkonnaministeeriumi looduskaitseosakonna nõunikuga</w:t>
      </w:r>
      <w:r w:rsidR="0028720B">
        <w:t>;</w:t>
      </w:r>
    </w:p>
    <w:p w:rsidR="00672119" w:rsidRPr="0028720B" w:rsidRDefault="00FE5E53" w:rsidP="0028720B">
      <w:pPr>
        <w:pStyle w:val="Default"/>
        <w:numPr>
          <w:ilvl w:val="0"/>
          <w:numId w:val="7"/>
        </w:numPr>
        <w:jc w:val="both"/>
      </w:pPr>
      <w:r w:rsidRPr="0028720B">
        <w:t>Keskkonnaministeeriumi maapõueosakonna peaspetsialistiga</w:t>
      </w:r>
      <w:r w:rsidR="0028720B">
        <w:t>;</w:t>
      </w:r>
    </w:p>
    <w:p w:rsidR="00672119" w:rsidRPr="0028720B" w:rsidRDefault="00FE5E53" w:rsidP="0028720B">
      <w:pPr>
        <w:pStyle w:val="Default"/>
        <w:numPr>
          <w:ilvl w:val="0"/>
          <w:numId w:val="7"/>
        </w:numPr>
        <w:jc w:val="both"/>
      </w:pPr>
      <w:r w:rsidRPr="0028720B">
        <w:t>Keskkonnaministeeriumi õigusosakonna juristiga</w:t>
      </w:r>
      <w:r w:rsidR="0028720B">
        <w:t>;</w:t>
      </w:r>
    </w:p>
    <w:p w:rsidR="00672119" w:rsidRPr="0028720B" w:rsidRDefault="00FE5E53" w:rsidP="0028720B">
      <w:pPr>
        <w:pStyle w:val="Default"/>
        <w:numPr>
          <w:ilvl w:val="0"/>
          <w:numId w:val="7"/>
        </w:numPr>
        <w:jc w:val="both"/>
      </w:pPr>
      <w:r w:rsidRPr="0028720B">
        <w:t>Keskkonnaagentuuri eluslooduse osakonna juhatajaga</w:t>
      </w:r>
      <w:r w:rsidR="0028720B">
        <w:t>.</w:t>
      </w:r>
    </w:p>
    <w:p w:rsidR="0028720B" w:rsidRPr="00932AFC" w:rsidRDefault="0028720B" w:rsidP="00932AFC">
      <w:pPr>
        <w:pStyle w:val="Default"/>
        <w:jc w:val="both"/>
      </w:pPr>
    </w:p>
    <w:p w:rsidR="00481A23" w:rsidRDefault="00481A23" w:rsidP="00481A23">
      <w:pPr>
        <w:numPr>
          <w:ilvl w:val="0"/>
          <w:numId w:val="1"/>
        </w:numPr>
        <w:jc w:val="both"/>
        <w:rPr>
          <w:b/>
          <w:bCs/>
          <w:lang w:eastAsia="en-US"/>
        </w:rPr>
      </w:pPr>
      <w:r w:rsidRPr="001A7327">
        <w:rPr>
          <w:b/>
          <w:bCs/>
          <w:lang w:eastAsia="en-US"/>
        </w:rPr>
        <w:t>Eesmärk</w:t>
      </w:r>
    </w:p>
    <w:p w:rsidR="00593C63" w:rsidRDefault="00593C63" w:rsidP="00593C63">
      <w:pPr>
        <w:ind w:left="360"/>
        <w:jc w:val="both"/>
        <w:rPr>
          <w:b/>
          <w:bCs/>
          <w:lang w:eastAsia="en-US"/>
        </w:rPr>
      </w:pPr>
    </w:p>
    <w:p w:rsidR="00E4760B" w:rsidRPr="008F27DD" w:rsidRDefault="00E4760B" w:rsidP="00E4760B">
      <w:pPr>
        <w:pStyle w:val="Default"/>
        <w:jc w:val="both"/>
      </w:pPr>
      <w:r w:rsidRPr="008F27DD">
        <w:t>Käesoleva Rohuneeme maastikukaitseal</w:t>
      </w:r>
      <w:r>
        <w:t xml:space="preserve">a kaitsekorralduskava </w:t>
      </w:r>
      <w:r w:rsidRPr="008F27DD">
        <w:t xml:space="preserve">eesmärk on: </w:t>
      </w:r>
    </w:p>
    <w:p w:rsidR="00E4760B" w:rsidRDefault="00E4760B" w:rsidP="00E4760B">
      <w:pPr>
        <w:pStyle w:val="Default"/>
        <w:numPr>
          <w:ilvl w:val="0"/>
          <w:numId w:val="4"/>
        </w:numPr>
        <w:spacing w:after="47"/>
        <w:jc w:val="both"/>
      </w:pPr>
      <w:r w:rsidRPr="008F27DD">
        <w:t>anda lühike üleva</w:t>
      </w:r>
      <w:r>
        <w:t>ade kaitstavast alast</w:t>
      </w:r>
      <w:r w:rsidRPr="008F27DD">
        <w:t xml:space="preserve"> – selle kaitsekorrast, kaitse-eesmärkidest, maakasutusest, huvigruppidest ning alal läbiviidud uuringutest/töödest; </w:t>
      </w:r>
    </w:p>
    <w:p w:rsidR="00E4760B" w:rsidRDefault="00E4760B" w:rsidP="00E4760B">
      <w:pPr>
        <w:pStyle w:val="Default"/>
        <w:numPr>
          <w:ilvl w:val="0"/>
          <w:numId w:val="4"/>
        </w:numPr>
        <w:spacing w:after="47"/>
        <w:jc w:val="both"/>
      </w:pPr>
      <w:r w:rsidRPr="008F27DD">
        <w:t xml:space="preserve">analüüsida ala eesmärke ning anda hinnang iga põhiväärtuseks oleva liigi, elupaiga vm väärtuse seisundile; </w:t>
      </w:r>
    </w:p>
    <w:p w:rsidR="00E4760B" w:rsidRDefault="00E4760B" w:rsidP="00E4760B">
      <w:pPr>
        <w:pStyle w:val="Default"/>
        <w:numPr>
          <w:ilvl w:val="0"/>
          <w:numId w:val="4"/>
        </w:numPr>
        <w:spacing w:after="47"/>
        <w:jc w:val="both"/>
      </w:pPr>
      <w:r w:rsidRPr="008F27DD">
        <w:t xml:space="preserve">arvestades alale seatud eesmärke määrata mõõdetavad kaitse-eesmärgid ja kaitsekorralduse oodatavad tulemused kaitsekorraldusperioodi lõpuks ning 30 aasta perspektiivis; </w:t>
      </w:r>
    </w:p>
    <w:p w:rsidR="00E4760B" w:rsidRDefault="00E4760B" w:rsidP="00E4760B">
      <w:pPr>
        <w:pStyle w:val="Default"/>
        <w:numPr>
          <w:ilvl w:val="0"/>
          <w:numId w:val="4"/>
        </w:numPr>
        <w:spacing w:after="47"/>
        <w:jc w:val="both"/>
      </w:pPr>
      <w:r w:rsidRPr="008F27DD">
        <w:t xml:space="preserve">anda ülevaade peamistest väärtusi mõjutavatest teguritest, kirjeldada kaitseks vajalikke meetmeid koos oodatavate tulemustega; </w:t>
      </w:r>
    </w:p>
    <w:p w:rsidR="00E4760B" w:rsidRDefault="00E4760B" w:rsidP="00E4760B">
      <w:pPr>
        <w:pStyle w:val="Default"/>
        <w:numPr>
          <w:ilvl w:val="0"/>
          <w:numId w:val="4"/>
        </w:numPr>
        <w:spacing w:after="47"/>
        <w:jc w:val="both"/>
      </w:pPr>
      <w:r w:rsidRPr="008F27DD">
        <w:t xml:space="preserve">määrata põhiväärtuste säilimisele, taastamisele ja tutvustamisele suunatud kaitsekorralduslike tegevuste elluviimise plaan koos tööde mahu, koha, ulatuse kirjelduse ja orienteeruva maksumusega; </w:t>
      </w:r>
    </w:p>
    <w:p w:rsidR="00E4760B" w:rsidRPr="008F27DD" w:rsidRDefault="00E4760B" w:rsidP="00E4760B">
      <w:pPr>
        <w:pStyle w:val="Default"/>
        <w:numPr>
          <w:ilvl w:val="0"/>
          <w:numId w:val="4"/>
        </w:numPr>
        <w:spacing w:after="47"/>
        <w:jc w:val="both"/>
      </w:pPr>
      <w:r w:rsidRPr="008F27DD">
        <w:t xml:space="preserve">luua alusdokument kaitseala kaitsekorralduslike tööde elluviimiseks ja rahastamiseks. </w:t>
      </w:r>
    </w:p>
    <w:p w:rsidR="00802AB1" w:rsidRPr="00932AFC" w:rsidRDefault="00802AB1" w:rsidP="00932AFC">
      <w:pPr>
        <w:jc w:val="both"/>
        <w:rPr>
          <w:noProof/>
          <w:lang w:eastAsia="en-US"/>
        </w:rPr>
      </w:pPr>
    </w:p>
    <w:p w:rsidR="00481A23" w:rsidRPr="001A7327" w:rsidRDefault="00481A23" w:rsidP="00481A23">
      <w:pPr>
        <w:numPr>
          <w:ilvl w:val="0"/>
          <w:numId w:val="1"/>
        </w:numPr>
        <w:jc w:val="both"/>
        <w:rPr>
          <w:b/>
          <w:bCs/>
          <w:lang w:eastAsia="en-US"/>
        </w:rPr>
      </w:pPr>
      <w:r w:rsidRPr="001A7327">
        <w:rPr>
          <w:b/>
          <w:bCs/>
          <w:lang w:eastAsia="en-US"/>
        </w:rPr>
        <w:t>Eelnõu sisu ja võrdlev analüüs</w:t>
      </w:r>
    </w:p>
    <w:p w:rsidR="0028720B" w:rsidRDefault="0028720B" w:rsidP="00481A23">
      <w:pPr>
        <w:jc w:val="both"/>
        <w:rPr>
          <w:lang w:eastAsia="en-US"/>
        </w:rPr>
      </w:pPr>
    </w:p>
    <w:p w:rsidR="0028720B" w:rsidRDefault="0028720B" w:rsidP="00481A23">
      <w:pPr>
        <w:jc w:val="both"/>
        <w:rPr>
          <w:lang w:eastAsia="en-US"/>
        </w:rPr>
      </w:pPr>
      <w:r>
        <w:rPr>
          <w:lang w:eastAsia="en-US"/>
        </w:rPr>
        <w:t>Kaitsekorralduskava sisu:</w:t>
      </w:r>
    </w:p>
    <w:p w:rsidR="00672119" w:rsidRPr="0028720B" w:rsidRDefault="00FE5E53" w:rsidP="0028720B">
      <w:pPr>
        <w:numPr>
          <w:ilvl w:val="0"/>
          <w:numId w:val="8"/>
        </w:numPr>
        <w:jc w:val="both"/>
        <w:rPr>
          <w:lang w:eastAsia="en-US"/>
        </w:rPr>
      </w:pPr>
      <w:r w:rsidRPr="0028720B">
        <w:rPr>
          <w:lang w:eastAsia="en-US"/>
        </w:rPr>
        <w:t>Lühike ülevaade kaitstavast alast;</w:t>
      </w:r>
    </w:p>
    <w:p w:rsidR="00672119" w:rsidRPr="0028720B" w:rsidRDefault="00FE5E53" w:rsidP="0028720B">
      <w:pPr>
        <w:numPr>
          <w:ilvl w:val="0"/>
          <w:numId w:val="8"/>
        </w:numPr>
        <w:jc w:val="both"/>
        <w:rPr>
          <w:lang w:eastAsia="en-US"/>
        </w:rPr>
      </w:pPr>
      <w:r w:rsidRPr="0028720B">
        <w:rPr>
          <w:lang w:eastAsia="en-US"/>
        </w:rPr>
        <w:t>Analüüsitakse ala eesmärke ning seatakse mõõdetavad eesmärgid;</w:t>
      </w:r>
    </w:p>
    <w:p w:rsidR="00672119" w:rsidRPr="0028720B" w:rsidRDefault="00FE5E53" w:rsidP="0028720B">
      <w:pPr>
        <w:numPr>
          <w:ilvl w:val="0"/>
          <w:numId w:val="8"/>
        </w:numPr>
        <w:jc w:val="both"/>
        <w:rPr>
          <w:lang w:eastAsia="en-US"/>
        </w:rPr>
      </w:pPr>
      <w:r w:rsidRPr="0028720B">
        <w:rPr>
          <w:lang w:eastAsia="en-US"/>
        </w:rPr>
        <w:t xml:space="preserve">Ülevaade peamistest mõjuteguritest; </w:t>
      </w:r>
    </w:p>
    <w:p w:rsidR="00672119" w:rsidRPr="0028720B" w:rsidRDefault="00FE5E53" w:rsidP="0028720B">
      <w:pPr>
        <w:numPr>
          <w:ilvl w:val="0"/>
          <w:numId w:val="8"/>
        </w:numPr>
        <w:jc w:val="both"/>
        <w:rPr>
          <w:lang w:eastAsia="en-US"/>
        </w:rPr>
      </w:pPr>
      <w:r w:rsidRPr="0028720B">
        <w:rPr>
          <w:lang w:eastAsia="en-US"/>
        </w:rPr>
        <w:t>Meetmed negatiivsete mõjutegurite leevendamiseks;</w:t>
      </w:r>
    </w:p>
    <w:p w:rsidR="00672119" w:rsidRPr="0028720B" w:rsidRDefault="00FE5E53" w:rsidP="0028720B">
      <w:pPr>
        <w:numPr>
          <w:ilvl w:val="0"/>
          <w:numId w:val="8"/>
        </w:numPr>
        <w:jc w:val="both"/>
        <w:rPr>
          <w:lang w:eastAsia="en-US"/>
        </w:rPr>
      </w:pPr>
      <w:r w:rsidRPr="0028720B">
        <w:rPr>
          <w:lang w:eastAsia="en-US"/>
        </w:rPr>
        <w:t>Alusdokument kaitsekorralduslike tööde elluviimiseks ja rahastamiseks.</w:t>
      </w:r>
    </w:p>
    <w:p w:rsidR="0028720B" w:rsidRDefault="0028720B" w:rsidP="004509BA">
      <w:pPr>
        <w:jc w:val="both"/>
        <w:rPr>
          <w:lang w:eastAsia="en-US"/>
        </w:rPr>
      </w:pPr>
    </w:p>
    <w:p w:rsidR="00802AB1" w:rsidRDefault="00802AB1" w:rsidP="004509BA">
      <w:pPr>
        <w:jc w:val="both"/>
        <w:rPr>
          <w:lang w:eastAsia="en-US"/>
        </w:rPr>
      </w:pPr>
      <w:r>
        <w:rPr>
          <w:lang w:eastAsia="en-US"/>
        </w:rPr>
        <w:t xml:space="preserve">Peamised probleemid maastikukaitsealal: </w:t>
      </w:r>
    </w:p>
    <w:p w:rsidR="00672119" w:rsidRPr="00802AB1" w:rsidRDefault="00FE5E53" w:rsidP="00802AB1">
      <w:pPr>
        <w:numPr>
          <w:ilvl w:val="0"/>
          <w:numId w:val="9"/>
        </w:numPr>
        <w:jc w:val="both"/>
        <w:rPr>
          <w:lang w:eastAsia="en-US"/>
        </w:rPr>
      </w:pPr>
      <w:r w:rsidRPr="00802AB1">
        <w:rPr>
          <w:lang w:eastAsia="en-US"/>
        </w:rPr>
        <w:t>Maaparandussüsteemid on suures osas ummistunud</w:t>
      </w:r>
      <w:r w:rsidR="00802AB1">
        <w:rPr>
          <w:lang w:eastAsia="en-US"/>
        </w:rPr>
        <w:t>;</w:t>
      </w:r>
    </w:p>
    <w:p w:rsidR="00672119" w:rsidRPr="00802AB1" w:rsidRDefault="00FE5E53" w:rsidP="00802AB1">
      <w:pPr>
        <w:numPr>
          <w:ilvl w:val="0"/>
          <w:numId w:val="9"/>
        </w:numPr>
        <w:jc w:val="both"/>
        <w:rPr>
          <w:lang w:eastAsia="en-US"/>
        </w:rPr>
      </w:pPr>
      <w:r w:rsidRPr="00802AB1">
        <w:rPr>
          <w:lang w:eastAsia="en-US"/>
        </w:rPr>
        <w:t>Ala keskosas metsa hävinemine vähemalt 3 ha suurusel alal</w:t>
      </w:r>
      <w:r w:rsidR="00802AB1">
        <w:rPr>
          <w:lang w:eastAsia="en-US"/>
        </w:rPr>
        <w:t>;</w:t>
      </w:r>
    </w:p>
    <w:p w:rsidR="00672119" w:rsidRPr="00802AB1" w:rsidRDefault="00FE5E53" w:rsidP="00802AB1">
      <w:pPr>
        <w:numPr>
          <w:ilvl w:val="0"/>
          <w:numId w:val="9"/>
        </w:numPr>
        <w:jc w:val="both"/>
        <w:rPr>
          <w:lang w:eastAsia="en-US"/>
        </w:rPr>
      </w:pPr>
      <w:r w:rsidRPr="00802AB1">
        <w:rPr>
          <w:lang w:eastAsia="en-US"/>
        </w:rPr>
        <w:t>Tehissuusamägi</w:t>
      </w:r>
      <w:r w:rsidR="00802AB1">
        <w:rPr>
          <w:lang w:eastAsia="en-US"/>
        </w:rPr>
        <w:t>;</w:t>
      </w:r>
    </w:p>
    <w:p w:rsidR="00672119" w:rsidRPr="00802AB1" w:rsidRDefault="00FE5E53" w:rsidP="00802AB1">
      <w:pPr>
        <w:numPr>
          <w:ilvl w:val="0"/>
          <w:numId w:val="9"/>
        </w:numPr>
        <w:jc w:val="both"/>
        <w:rPr>
          <w:lang w:eastAsia="en-US"/>
        </w:rPr>
      </w:pPr>
      <w:r w:rsidRPr="00802AB1">
        <w:rPr>
          <w:lang w:eastAsia="en-US"/>
        </w:rPr>
        <w:t>Uuendusraiete teostamine intensiivsemalt külastatavas piirkonnas</w:t>
      </w:r>
      <w:r w:rsidR="00802AB1">
        <w:rPr>
          <w:lang w:eastAsia="en-US"/>
        </w:rPr>
        <w:t>;</w:t>
      </w:r>
    </w:p>
    <w:p w:rsidR="00672119" w:rsidRPr="00802AB1" w:rsidRDefault="00FE5E53" w:rsidP="00802AB1">
      <w:pPr>
        <w:numPr>
          <w:ilvl w:val="0"/>
          <w:numId w:val="9"/>
        </w:numPr>
        <w:jc w:val="both"/>
        <w:rPr>
          <w:lang w:eastAsia="en-US"/>
        </w:rPr>
      </w:pPr>
      <w:r w:rsidRPr="00802AB1">
        <w:rPr>
          <w:lang w:eastAsia="en-US"/>
        </w:rPr>
        <w:t>Teadaolevad loodusväärtused on täpsemalt kaardistamata</w:t>
      </w:r>
      <w:r w:rsidR="00802AB1">
        <w:rPr>
          <w:lang w:eastAsia="en-US"/>
        </w:rPr>
        <w:t>;</w:t>
      </w:r>
    </w:p>
    <w:p w:rsidR="00672119" w:rsidRPr="00802AB1" w:rsidRDefault="00FE5E53" w:rsidP="00802AB1">
      <w:pPr>
        <w:numPr>
          <w:ilvl w:val="0"/>
          <w:numId w:val="9"/>
        </w:numPr>
        <w:jc w:val="both"/>
        <w:rPr>
          <w:lang w:eastAsia="en-US"/>
        </w:rPr>
      </w:pPr>
      <w:r w:rsidRPr="00802AB1">
        <w:rPr>
          <w:lang w:eastAsia="en-US"/>
        </w:rPr>
        <w:t>Prahistamine</w:t>
      </w:r>
      <w:r w:rsidR="00802AB1">
        <w:rPr>
          <w:lang w:eastAsia="en-US"/>
        </w:rPr>
        <w:t>;</w:t>
      </w:r>
    </w:p>
    <w:p w:rsidR="00672119" w:rsidRPr="00802AB1" w:rsidRDefault="00FE5E53" w:rsidP="00802AB1">
      <w:pPr>
        <w:numPr>
          <w:ilvl w:val="0"/>
          <w:numId w:val="9"/>
        </w:numPr>
        <w:jc w:val="both"/>
        <w:rPr>
          <w:lang w:eastAsia="en-US"/>
        </w:rPr>
      </w:pPr>
      <w:r w:rsidRPr="00802AB1">
        <w:rPr>
          <w:lang w:eastAsia="en-US"/>
        </w:rPr>
        <w:t>ATV-ga sõitmine</w:t>
      </w:r>
      <w:r w:rsidR="00802AB1">
        <w:rPr>
          <w:lang w:eastAsia="en-US"/>
        </w:rPr>
        <w:t>;</w:t>
      </w:r>
    </w:p>
    <w:p w:rsidR="00672119" w:rsidRPr="00802AB1" w:rsidRDefault="00FE5E53" w:rsidP="00802AB1">
      <w:pPr>
        <w:numPr>
          <w:ilvl w:val="0"/>
          <w:numId w:val="9"/>
        </w:numPr>
        <w:jc w:val="both"/>
        <w:rPr>
          <w:lang w:eastAsia="en-US"/>
        </w:rPr>
      </w:pPr>
      <w:r w:rsidRPr="00802AB1">
        <w:rPr>
          <w:lang w:eastAsia="en-US"/>
        </w:rPr>
        <w:t>2 ebaseaduslikku ehitist metsas</w:t>
      </w:r>
      <w:r w:rsidR="00802AB1">
        <w:rPr>
          <w:lang w:eastAsia="en-US"/>
        </w:rPr>
        <w:t>;</w:t>
      </w:r>
    </w:p>
    <w:p w:rsidR="00802AB1" w:rsidRDefault="00FE5E53" w:rsidP="00802AB1">
      <w:pPr>
        <w:numPr>
          <w:ilvl w:val="0"/>
          <w:numId w:val="9"/>
        </w:numPr>
        <w:jc w:val="both"/>
        <w:rPr>
          <w:lang w:eastAsia="en-US"/>
        </w:rPr>
      </w:pPr>
      <w:r w:rsidRPr="00802AB1">
        <w:rPr>
          <w:lang w:eastAsia="en-US"/>
        </w:rPr>
        <w:t>Tähistus ja informatsioon kaitseala kohta puudulik</w:t>
      </w:r>
      <w:r w:rsidR="00802AB1">
        <w:rPr>
          <w:lang w:eastAsia="en-US"/>
        </w:rPr>
        <w:t>.</w:t>
      </w:r>
    </w:p>
    <w:p w:rsidR="00802AB1" w:rsidRDefault="00802AB1" w:rsidP="00802AB1">
      <w:pPr>
        <w:jc w:val="both"/>
        <w:rPr>
          <w:lang w:eastAsia="en-US"/>
        </w:rPr>
      </w:pPr>
    </w:p>
    <w:p w:rsidR="00802AB1" w:rsidRPr="00802AB1" w:rsidRDefault="00FE5E53" w:rsidP="00802AB1">
      <w:pPr>
        <w:jc w:val="both"/>
        <w:rPr>
          <w:lang w:eastAsia="en-US"/>
        </w:rPr>
      </w:pPr>
      <w:r>
        <w:rPr>
          <w:lang w:eastAsia="en-US"/>
        </w:rPr>
        <w:t>Vajalikud ja võimalikud tegevused:</w:t>
      </w:r>
    </w:p>
    <w:p w:rsidR="00672119" w:rsidRPr="00FE5E53" w:rsidRDefault="00FE5E53" w:rsidP="00FE5E53">
      <w:pPr>
        <w:numPr>
          <w:ilvl w:val="0"/>
          <w:numId w:val="10"/>
        </w:numPr>
        <w:jc w:val="both"/>
        <w:rPr>
          <w:lang w:eastAsia="en-US"/>
        </w:rPr>
      </w:pPr>
      <w:r w:rsidRPr="00FE5E53">
        <w:rPr>
          <w:lang w:eastAsia="en-US"/>
        </w:rPr>
        <w:t>Metsade takseerimine (u 170-l hektaril) koos vääriselupaikade kaardistamisega – maksumus hinnanguliselt 1600 eurot.</w:t>
      </w:r>
    </w:p>
    <w:p w:rsidR="00672119" w:rsidRPr="00FE5E53" w:rsidRDefault="00FE5E53" w:rsidP="00FE5E53">
      <w:pPr>
        <w:numPr>
          <w:ilvl w:val="0"/>
          <w:numId w:val="10"/>
        </w:numPr>
        <w:jc w:val="both"/>
        <w:rPr>
          <w:lang w:eastAsia="en-US"/>
        </w:rPr>
      </w:pPr>
      <w:r w:rsidRPr="00FE5E53">
        <w:rPr>
          <w:lang w:eastAsia="en-US"/>
        </w:rPr>
        <w:t>Samblike, eelkõige kaitsealuste ja haruldaste samblike inventuur – maksumus hinnanguliselt 2000 eurot</w:t>
      </w:r>
      <w:r>
        <w:rPr>
          <w:lang w:eastAsia="en-US"/>
        </w:rPr>
        <w:t>.</w:t>
      </w:r>
    </w:p>
    <w:p w:rsidR="00672119" w:rsidRPr="00FE5E53" w:rsidRDefault="00FE5E53" w:rsidP="00FE5E53">
      <w:pPr>
        <w:numPr>
          <w:ilvl w:val="0"/>
          <w:numId w:val="10"/>
        </w:numPr>
        <w:jc w:val="both"/>
        <w:rPr>
          <w:lang w:eastAsia="en-US"/>
        </w:rPr>
      </w:pPr>
      <w:r w:rsidRPr="00FE5E53">
        <w:rPr>
          <w:lang w:eastAsia="en-US"/>
        </w:rPr>
        <w:t>Taimede inventuur, eelkõige kaitsealuste ja haruldaste taimede inventuur – maksumus hinnanguliselt 2000 eurot</w:t>
      </w:r>
      <w:r>
        <w:rPr>
          <w:lang w:eastAsia="en-US"/>
        </w:rPr>
        <w:t>.</w:t>
      </w:r>
    </w:p>
    <w:p w:rsidR="00672119" w:rsidRPr="00FE5E53" w:rsidRDefault="00FE5E53" w:rsidP="00FE5E53">
      <w:pPr>
        <w:numPr>
          <w:ilvl w:val="0"/>
          <w:numId w:val="10"/>
        </w:numPr>
        <w:jc w:val="both"/>
        <w:rPr>
          <w:lang w:eastAsia="en-US"/>
        </w:rPr>
      </w:pPr>
      <w:r w:rsidRPr="00FE5E53">
        <w:rPr>
          <w:lang w:eastAsia="en-US"/>
        </w:rPr>
        <w:t>Infotahvlite paigaldamine – 3 suurt infotahvlit sissesõiduteedele; 4 väiksemat loodusrajale – maksumus hinnanguliselt 5000 eurot</w:t>
      </w:r>
      <w:r>
        <w:rPr>
          <w:lang w:eastAsia="en-US"/>
        </w:rPr>
        <w:t>.</w:t>
      </w:r>
    </w:p>
    <w:p w:rsidR="00672119" w:rsidRPr="00FE5E53" w:rsidRDefault="00FE5E53" w:rsidP="00FE5E53">
      <w:pPr>
        <w:numPr>
          <w:ilvl w:val="0"/>
          <w:numId w:val="10"/>
        </w:numPr>
        <w:jc w:val="both"/>
        <w:rPr>
          <w:lang w:eastAsia="en-US"/>
        </w:rPr>
      </w:pPr>
      <w:r w:rsidRPr="00FE5E53">
        <w:rPr>
          <w:lang w:eastAsia="en-US"/>
        </w:rPr>
        <w:t>Radade ja üksikobjekti hooldamine – hinnanguliselt 3000 eurot/aastas</w:t>
      </w:r>
      <w:r>
        <w:rPr>
          <w:lang w:eastAsia="en-US"/>
        </w:rPr>
        <w:t>.</w:t>
      </w:r>
    </w:p>
    <w:p w:rsidR="00672119" w:rsidRPr="00FE5E53" w:rsidRDefault="00FE5E53" w:rsidP="00FE5E53">
      <w:pPr>
        <w:numPr>
          <w:ilvl w:val="0"/>
          <w:numId w:val="10"/>
        </w:numPr>
        <w:jc w:val="both"/>
        <w:rPr>
          <w:lang w:eastAsia="en-US"/>
        </w:rPr>
      </w:pPr>
      <w:r w:rsidRPr="00FE5E53">
        <w:rPr>
          <w:lang w:eastAsia="en-US"/>
        </w:rPr>
        <w:t>Kaitseala tähistamine – seadusest tulenev kohustus. Paigaldatakse kokku 18 keskmise suurusega tähist. Koos paigaldamisega kogumaksumus hinnanguliselt 2700 eurot</w:t>
      </w:r>
      <w:r>
        <w:rPr>
          <w:lang w:eastAsia="en-US"/>
        </w:rPr>
        <w:t>.</w:t>
      </w:r>
    </w:p>
    <w:p w:rsidR="00672119" w:rsidRPr="00FE5E53" w:rsidRDefault="00FE5E53" w:rsidP="00FE5E53">
      <w:pPr>
        <w:numPr>
          <w:ilvl w:val="0"/>
          <w:numId w:val="10"/>
        </w:numPr>
        <w:jc w:val="both"/>
        <w:rPr>
          <w:lang w:eastAsia="en-US"/>
        </w:rPr>
      </w:pPr>
      <w:r w:rsidRPr="00FE5E53">
        <w:rPr>
          <w:lang w:eastAsia="en-US"/>
        </w:rPr>
        <w:t>Prügikastide ja pinkide paigaldamine (avalikustamisel tehtud vastav ettepanek) – 3 prügikasti ja 3 pinki. Maksumus hinnanguliselt 600 eurot</w:t>
      </w:r>
      <w:r>
        <w:rPr>
          <w:lang w:eastAsia="en-US"/>
        </w:rPr>
        <w:t>.</w:t>
      </w:r>
    </w:p>
    <w:p w:rsidR="00672119" w:rsidRPr="00FE5E53" w:rsidRDefault="00FE5E53" w:rsidP="00FE5E53">
      <w:pPr>
        <w:numPr>
          <w:ilvl w:val="0"/>
          <w:numId w:val="10"/>
        </w:numPr>
        <w:jc w:val="both"/>
        <w:rPr>
          <w:lang w:eastAsia="en-US"/>
        </w:rPr>
      </w:pPr>
      <w:r w:rsidRPr="00FE5E53">
        <w:rPr>
          <w:lang w:eastAsia="en-US"/>
        </w:rPr>
        <w:t xml:space="preserve">Jäätmete koristamine (Komposti kinnistu, metsaalune) ja meetmete rakendamine. Maksumus hinnanguliselt 400 eurot (ei ole arvestatud prügi koristamist). </w:t>
      </w:r>
    </w:p>
    <w:p w:rsidR="00672119" w:rsidRPr="00FE5E53" w:rsidRDefault="00FE5E53" w:rsidP="00FE5E53">
      <w:pPr>
        <w:numPr>
          <w:ilvl w:val="0"/>
          <w:numId w:val="10"/>
        </w:numPr>
        <w:jc w:val="both"/>
        <w:rPr>
          <w:lang w:eastAsia="en-US"/>
        </w:rPr>
      </w:pPr>
      <w:r w:rsidRPr="00FE5E53">
        <w:rPr>
          <w:lang w:eastAsia="en-US"/>
        </w:rPr>
        <w:t>Ebaseaduslike ehitiste likvideerimine</w:t>
      </w:r>
      <w:r>
        <w:rPr>
          <w:lang w:eastAsia="en-US"/>
        </w:rPr>
        <w:t>.</w:t>
      </w:r>
    </w:p>
    <w:p w:rsidR="00672119" w:rsidRPr="00FE5E53" w:rsidRDefault="00FE5E53" w:rsidP="00FE5E53">
      <w:pPr>
        <w:numPr>
          <w:ilvl w:val="0"/>
          <w:numId w:val="10"/>
        </w:numPr>
        <w:jc w:val="both"/>
        <w:rPr>
          <w:lang w:eastAsia="en-US"/>
        </w:rPr>
      </w:pPr>
      <w:r w:rsidRPr="00FE5E53">
        <w:rPr>
          <w:lang w:eastAsia="en-US"/>
        </w:rPr>
        <w:t>Maaparandussüsteemide uuendustööde kava tellimine. Maksumus hinnanguliselt 3000 eurot.</w:t>
      </w:r>
    </w:p>
    <w:p w:rsidR="00672119" w:rsidRPr="00FE5E53" w:rsidRDefault="00FE5E53" w:rsidP="00FE5E53">
      <w:pPr>
        <w:numPr>
          <w:ilvl w:val="0"/>
          <w:numId w:val="10"/>
        </w:numPr>
        <w:jc w:val="both"/>
        <w:rPr>
          <w:lang w:eastAsia="en-US"/>
        </w:rPr>
      </w:pPr>
      <w:r w:rsidRPr="00FE5E53">
        <w:rPr>
          <w:lang w:eastAsia="en-US"/>
        </w:rPr>
        <w:t>Vaadete avamine merele (võsaraie, 2 vaatekohta). Maksumus hinnanguliselt 700 eurot.</w:t>
      </w:r>
    </w:p>
    <w:p w:rsidR="00672119" w:rsidRPr="00FE5E53" w:rsidRDefault="00FE5E53" w:rsidP="00FE5E53">
      <w:pPr>
        <w:numPr>
          <w:ilvl w:val="0"/>
          <w:numId w:val="10"/>
        </w:numPr>
        <w:jc w:val="both"/>
        <w:rPr>
          <w:lang w:eastAsia="en-US"/>
        </w:rPr>
      </w:pPr>
      <w:r w:rsidRPr="00FE5E53">
        <w:rPr>
          <w:lang w:eastAsia="en-US"/>
        </w:rPr>
        <w:t>Kaitsekorralduskava vahehindamine – kohustuslik tegevus, selle viib läbi kaitseala valitseja jooksva tegevusena</w:t>
      </w:r>
      <w:r>
        <w:rPr>
          <w:lang w:eastAsia="en-US"/>
        </w:rPr>
        <w:t>.</w:t>
      </w:r>
    </w:p>
    <w:p w:rsidR="00802AB1" w:rsidRDefault="00FE5E53" w:rsidP="004509BA">
      <w:pPr>
        <w:numPr>
          <w:ilvl w:val="0"/>
          <w:numId w:val="10"/>
        </w:numPr>
        <w:jc w:val="both"/>
        <w:rPr>
          <w:lang w:eastAsia="en-US"/>
        </w:rPr>
      </w:pPr>
      <w:r w:rsidRPr="00FE5E53">
        <w:rPr>
          <w:lang w:eastAsia="en-US"/>
        </w:rPr>
        <w:t>Kaitsekorralduskava tulemuslikkuse hindamine perioodi lõpus - kohustuslik tegevus, selle viib läbi kaitseala valitseja jooksva tegevusena</w:t>
      </w:r>
      <w:r>
        <w:rPr>
          <w:lang w:eastAsia="en-US"/>
        </w:rPr>
        <w:t>.</w:t>
      </w:r>
    </w:p>
    <w:p w:rsidR="00FE5E53" w:rsidRDefault="00FE5E53" w:rsidP="00FE5E53">
      <w:pPr>
        <w:ind w:left="720"/>
        <w:jc w:val="both"/>
        <w:rPr>
          <w:lang w:eastAsia="en-US"/>
        </w:rPr>
      </w:pPr>
    </w:p>
    <w:p w:rsidR="00F9740C" w:rsidRDefault="00F9740C" w:rsidP="00FE5E53">
      <w:pPr>
        <w:ind w:left="720"/>
        <w:jc w:val="both"/>
        <w:rPr>
          <w:lang w:eastAsia="en-US"/>
        </w:rPr>
      </w:pPr>
    </w:p>
    <w:p w:rsidR="00F9740C" w:rsidRDefault="00F9740C" w:rsidP="00FE5E53">
      <w:pPr>
        <w:ind w:left="720"/>
        <w:jc w:val="both"/>
        <w:rPr>
          <w:lang w:eastAsia="en-US"/>
        </w:rPr>
      </w:pPr>
    </w:p>
    <w:p w:rsidR="00F9740C" w:rsidRDefault="00F9740C" w:rsidP="00FE5E53">
      <w:pPr>
        <w:ind w:left="720"/>
        <w:jc w:val="both"/>
        <w:rPr>
          <w:lang w:eastAsia="en-US"/>
        </w:rPr>
      </w:pPr>
    </w:p>
    <w:p w:rsidR="00B63A40" w:rsidRPr="001A7327" w:rsidRDefault="00B63A40" w:rsidP="00FE5E53">
      <w:pPr>
        <w:ind w:left="720"/>
        <w:jc w:val="both"/>
        <w:rPr>
          <w:lang w:eastAsia="en-US"/>
        </w:rPr>
      </w:pPr>
      <w:bookmarkStart w:id="0" w:name="_GoBack"/>
      <w:bookmarkEnd w:id="0"/>
    </w:p>
    <w:p w:rsidR="00481A23" w:rsidRPr="00BA1DB3" w:rsidRDefault="00481A23" w:rsidP="00481A23">
      <w:pPr>
        <w:numPr>
          <w:ilvl w:val="0"/>
          <w:numId w:val="1"/>
        </w:numPr>
        <w:jc w:val="both"/>
        <w:rPr>
          <w:b/>
          <w:bCs/>
          <w:lang w:eastAsia="en-US"/>
        </w:rPr>
      </w:pPr>
      <w:r w:rsidRPr="00BA1DB3">
        <w:rPr>
          <w:b/>
          <w:bCs/>
          <w:lang w:eastAsia="en-US"/>
        </w:rPr>
        <w:lastRenderedPageBreak/>
        <w:t>Määruse mõjud</w:t>
      </w:r>
    </w:p>
    <w:p w:rsidR="00481A23" w:rsidRPr="00BA1DB3" w:rsidRDefault="00481A23" w:rsidP="00481A23">
      <w:pPr>
        <w:jc w:val="both"/>
        <w:rPr>
          <w:noProof/>
          <w:lang w:eastAsia="en-US"/>
        </w:rPr>
      </w:pPr>
    </w:p>
    <w:p w:rsidR="00802AB1" w:rsidRPr="00BA1DB3" w:rsidRDefault="00802AB1" w:rsidP="00802AB1">
      <w:pPr>
        <w:jc w:val="both"/>
        <w:rPr>
          <w:noProof/>
          <w:lang w:eastAsia="en-US"/>
        </w:rPr>
      </w:pPr>
      <w:r w:rsidRPr="00BA1DB3">
        <w:rPr>
          <w:noProof/>
          <w:lang w:eastAsia="en-US"/>
        </w:rPr>
        <w:t>Rohuneeme maastikukaitseala on oluline eelkõige kaitseala ümbruses elavatele inimestele. Mets on hea võimalus seente ja marjade korjamiseks ning olemasolev matkaradade ja suusaradade võrgustik annab võimaluse looduses liikuda aastaringselt. Samuti on kaitsealal võimalik edendada loodusharidust ning soodustada teadustöö tegemist. Tuginedes välitöödele ning 2012. aastal valminud tööle „Viimsi poolsaare loodusrajad“, siis on kaitseala külastuskoormus pigem madal või keskmine ning külastusest tingitud negatiivne inimmõju väike. Vähesel määral on probleemiks prahistamine, kuid radade hooldamine (sh murdunud ja ohtlike puude eemaldamine) on korraldatud.</w:t>
      </w:r>
    </w:p>
    <w:p w:rsidR="00802AB1" w:rsidRPr="00BA1DB3" w:rsidRDefault="00802AB1" w:rsidP="00802AB1">
      <w:pPr>
        <w:jc w:val="both"/>
        <w:rPr>
          <w:noProof/>
          <w:lang w:eastAsia="en-US"/>
        </w:rPr>
      </w:pPr>
      <w:r w:rsidRPr="00BA1DB3">
        <w:rPr>
          <w:noProof/>
          <w:lang w:eastAsia="en-US"/>
        </w:rPr>
        <w:t>Kaitsekorralduskava kinnitamine aitab kaasa maastikukaitsealal olevate väärtuste säilimisele ja taastamisele ning võimalike ohutegurite kõrvaldamisele.</w:t>
      </w:r>
    </w:p>
    <w:p w:rsidR="00802AB1" w:rsidRPr="00BA1DB3" w:rsidRDefault="00802AB1" w:rsidP="00481A23">
      <w:pPr>
        <w:jc w:val="both"/>
        <w:rPr>
          <w:noProof/>
          <w:lang w:eastAsia="en-US"/>
        </w:rPr>
      </w:pPr>
    </w:p>
    <w:p w:rsidR="00481A23" w:rsidRPr="001A7327" w:rsidRDefault="00481A23" w:rsidP="00481A23">
      <w:pPr>
        <w:numPr>
          <w:ilvl w:val="0"/>
          <w:numId w:val="1"/>
        </w:numPr>
        <w:jc w:val="both"/>
        <w:rPr>
          <w:b/>
          <w:bCs/>
          <w:lang w:eastAsia="en-US"/>
        </w:rPr>
      </w:pPr>
      <w:r w:rsidRPr="001A7327">
        <w:rPr>
          <w:b/>
          <w:bCs/>
          <w:lang w:eastAsia="en-US"/>
        </w:rPr>
        <w:t>Määruse rakendamiseks vajalikud kulutused ja määruse rakendamise eeldatavad tulud</w:t>
      </w:r>
    </w:p>
    <w:p w:rsidR="00481A23" w:rsidRPr="001A7327" w:rsidRDefault="00481A23" w:rsidP="00481A23">
      <w:pPr>
        <w:jc w:val="both"/>
        <w:rPr>
          <w:bCs/>
          <w:lang w:eastAsia="en-US"/>
        </w:rPr>
      </w:pPr>
    </w:p>
    <w:p w:rsidR="0028720B" w:rsidRDefault="0028720B" w:rsidP="00481A23">
      <w:pPr>
        <w:jc w:val="both"/>
        <w:outlineLvl w:val="0"/>
        <w:rPr>
          <w:lang w:eastAsia="en-US"/>
        </w:rPr>
      </w:pPr>
      <w:r>
        <w:rPr>
          <w:lang w:eastAsia="en-US"/>
        </w:rPr>
        <w:t>Kaitsekorralduskavas toodud vajalike ja võimalik tegevuste elluviimine eeldab rahalisi kulutusi.</w:t>
      </w:r>
    </w:p>
    <w:p w:rsidR="00360F7E" w:rsidRPr="00360F7E" w:rsidRDefault="00360F7E" w:rsidP="00360F7E">
      <w:pPr>
        <w:jc w:val="both"/>
        <w:outlineLvl w:val="0"/>
        <w:rPr>
          <w:lang w:eastAsia="en-US"/>
        </w:rPr>
      </w:pPr>
      <w:r w:rsidRPr="00360F7E">
        <w:rPr>
          <w:lang w:eastAsia="en-US"/>
        </w:rPr>
        <w:t>Tegevuskava tabelisse 1</w:t>
      </w:r>
      <w:r>
        <w:rPr>
          <w:lang w:eastAsia="en-US"/>
        </w:rPr>
        <w:t xml:space="preserve"> </w:t>
      </w:r>
      <w:r w:rsidRPr="00360F7E">
        <w:rPr>
          <w:i/>
          <w:lang w:eastAsia="en-US"/>
        </w:rPr>
        <w:t>(kaitsekorralduskava lk 36)</w:t>
      </w:r>
      <w:r w:rsidRPr="00360F7E">
        <w:rPr>
          <w:lang w:eastAsia="en-US"/>
        </w:rPr>
        <w:t xml:space="preserve"> on koondatud eelnevate analüüsidena esitatud tööd, mis on täitmiseks kaitsekorralduskavaga ettenähtud perioodi jooksul. Tabelis on tegevused jaotatud vastavalt tegevuse olulisusele järgmistesse prioriteetsusklassidesse: </w:t>
      </w:r>
    </w:p>
    <w:p w:rsidR="00360F7E" w:rsidRPr="00360F7E" w:rsidRDefault="00360F7E" w:rsidP="00360F7E">
      <w:pPr>
        <w:jc w:val="both"/>
        <w:outlineLvl w:val="0"/>
        <w:rPr>
          <w:lang w:eastAsia="en-US"/>
        </w:rPr>
      </w:pPr>
      <w:r w:rsidRPr="00360F7E">
        <w:rPr>
          <w:lang w:eastAsia="en-US"/>
        </w:rPr>
        <w:t xml:space="preserve">1) esimene prioriteet – hädavajalik tegevus, milleta kaitse eesmärkide täitmine planeeritavas ajavahemikus on võimatu, see on väärtuste säilimisele ja toimiva ohuteguri kõrvaldamisele suunatud tegevus; kaitsekorralduse tulemuslikkuse hindamiseks vajalik tegevus; </w:t>
      </w:r>
    </w:p>
    <w:p w:rsidR="00360F7E" w:rsidRPr="00360F7E" w:rsidRDefault="00360F7E" w:rsidP="00360F7E">
      <w:pPr>
        <w:jc w:val="both"/>
        <w:outlineLvl w:val="0"/>
        <w:rPr>
          <w:lang w:eastAsia="en-US"/>
        </w:rPr>
      </w:pPr>
      <w:r w:rsidRPr="00360F7E">
        <w:rPr>
          <w:lang w:eastAsia="en-US"/>
        </w:rPr>
        <w:t xml:space="preserve">2) teine prioriteet – vajalik tegevus, mis on suunatud väärtuste taastamisele, eksponeerimisele ja potentsiaalsete ohutegurite kõrvaldamisele; </w:t>
      </w:r>
    </w:p>
    <w:p w:rsidR="00360F7E" w:rsidRDefault="00360F7E" w:rsidP="00360F7E">
      <w:pPr>
        <w:jc w:val="both"/>
        <w:outlineLvl w:val="0"/>
        <w:rPr>
          <w:lang w:eastAsia="en-US"/>
        </w:rPr>
      </w:pPr>
      <w:r w:rsidRPr="00360F7E">
        <w:rPr>
          <w:lang w:eastAsia="en-US"/>
        </w:rPr>
        <w:t>3) kolmas prioriteet – soovituslik tegevus ehk tegevus, mis aitab kaudselt kaasa väärtuste säilimisele ja taastamisele ning ohutegurite kõrvaldamisele.</w:t>
      </w:r>
    </w:p>
    <w:p w:rsidR="00481A23" w:rsidRPr="00BA1DB3" w:rsidRDefault="00A727EA" w:rsidP="00481A23">
      <w:pPr>
        <w:jc w:val="both"/>
        <w:outlineLvl w:val="0"/>
        <w:rPr>
          <w:lang w:eastAsia="en-US"/>
        </w:rPr>
      </w:pPr>
      <w:r w:rsidRPr="00BA1DB3">
        <w:rPr>
          <w:lang w:eastAsia="en-US"/>
        </w:rPr>
        <w:t>Võimalik taotleda</w:t>
      </w:r>
      <w:r w:rsidR="000A7BCA" w:rsidRPr="00BA1DB3">
        <w:rPr>
          <w:lang w:eastAsia="en-US"/>
        </w:rPr>
        <w:t xml:space="preserve"> lisarahas</w:t>
      </w:r>
      <w:r w:rsidR="0063011A" w:rsidRPr="00BA1DB3">
        <w:rPr>
          <w:lang w:eastAsia="en-US"/>
        </w:rPr>
        <w:t>tust</w:t>
      </w:r>
      <w:r w:rsidRPr="00BA1DB3">
        <w:rPr>
          <w:lang w:eastAsia="en-US"/>
        </w:rPr>
        <w:t xml:space="preserve"> ka</w:t>
      </w:r>
      <w:r w:rsidR="0063011A" w:rsidRPr="00BA1DB3">
        <w:rPr>
          <w:lang w:eastAsia="en-US"/>
        </w:rPr>
        <w:t xml:space="preserve"> fondide</w:t>
      </w:r>
      <w:r w:rsidR="00B4419F" w:rsidRPr="00BA1DB3">
        <w:rPr>
          <w:lang w:eastAsia="en-US"/>
        </w:rPr>
        <w:t xml:space="preserve"> ja projektide abiga</w:t>
      </w:r>
      <w:r w:rsidR="0028720B" w:rsidRPr="00BA1DB3">
        <w:rPr>
          <w:lang w:eastAsia="en-US"/>
        </w:rPr>
        <w:t>.</w:t>
      </w:r>
    </w:p>
    <w:p w:rsidR="00481A23" w:rsidRPr="001A7327" w:rsidRDefault="00481A23" w:rsidP="00481A23">
      <w:pPr>
        <w:jc w:val="both"/>
        <w:rPr>
          <w:lang w:eastAsia="en-US"/>
        </w:rPr>
      </w:pPr>
    </w:p>
    <w:p w:rsidR="00481A23" w:rsidRPr="001A7327" w:rsidRDefault="00481A23" w:rsidP="00481A23">
      <w:pPr>
        <w:numPr>
          <w:ilvl w:val="0"/>
          <w:numId w:val="1"/>
        </w:numPr>
        <w:jc w:val="both"/>
        <w:rPr>
          <w:b/>
          <w:bCs/>
          <w:lang w:eastAsia="en-US"/>
        </w:rPr>
      </w:pPr>
      <w:r w:rsidRPr="001A7327">
        <w:rPr>
          <w:b/>
          <w:bCs/>
          <w:lang w:eastAsia="en-US"/>
        </w:rPr>
        <w:t>Eelnõu kooskõlastamine</w:t>
      </w:r>
    </w:p>
    <w:p w:rsidR="00471E88" w:rsidRPr="0017100D" w:rsidRDefault="00471E88" w:rsidP="0017100D">
      <w:pPr>
        <w:jc w:val="both"/>
        <w:rPr>
          <w:lang w:eastAsia="en-US"/>
        </w:rPr>
      </w:pPr>
    </w:p>
    <w:p w:rsidR="00481A23" w:rsidRDefault="00EA73F8" w:rsidP="00FC588B">
      <w:pPr>
        <w:jc w:val="both"/>
        <w:rPr>
          <w:b/>
          <w:bCs/>
          <w:lang w:eastAsia="en-US"/>
        </w:rPr>
      </w:pPr>
      <w:r>
        <w:rPr>
          <w:lang w:eastAsia="en-US"/>
        </w:rPr>
        <w:t>Rohuneeme maastikukaitseala kaitsekorralduskava</w:t>
      </w:r>
      <w:r w:rsidR="00481A23" w:rsidRPr="00FC588B">
        <w:rPr>
          <w:lang w:eastAsia="en-US"/>
        </w:rPr>
        <w:t xml:space="preserve"> eelnõu on</w:t>
      </w:r>
      <w:r w:rsidR="0041004F">
        <w:rPr>
          <w:lang w:eastAsia="en-US"/>
        </w:rPr>
        <w:t xml:space="preserve"> läbi vaadatud ja</w:t>
      </w:r>
      <w:r w:rsidR="00481A23" w:rsidRPr="00FC588B">
        <w:rPr>
          <w:lang w:eastAsia="en-US"/>
        </w:rPr>
        <w:t xml:space="preserve"> kooskõlastatud</w:t>
      </w:r>
      <w:r w:rsidR="00932AFC">
        <w:rPr>
          <w:lang w:eastAsia="en-US"/>
        </w:rPr>
        <w:t xml:space="preserve"> Viimsi Vallavolikogu keskkonna- ja heakorrakomisjoni</w:t>
      </w:r>
      <w:r w:rsidR="0041004F">
        <w:rPr>
          <w:lang w:eastAsia="en-US"/>
        </w:rPr>
        <w:t xml:space="preserve"> 11.01.2017 ning</w:t>
      </w:r>
      <w:r w:rsidR="00932AFC">
        <w:rPr>
          <w:lang w:eastAsia="en-US"/>
        </w:rPr>
        <w:t xml:space="preserve"> 5.04.2017 koosoleku</w:t>
      </w:r>
      <w:r w:rsidR="0041004F">
        <w:rPr>
          <w:lang w:eastAsia="en-US"/>
        </w:rPr>
        <w:t>te</w:t>
      </w:r>
      <w:r w:rsidR="00932AFC">
        <w:rPr>
          <w:lang w:eastAsia="en-US"/>
        </w:rPr>
        <w:t>l ning</w:t>
      </w:r>
      <w:r w:rsidR="00481A23" w:rsidRPr="00FC588B">
        <w:rPr>
          <w:lang w:eastAsia="en-US"/>
        </w:rPr>
        <w:t xml:space="preserve"> </w:t>
      </w:r>
      <w:r w:rsidR="00F9740C">
        <w:rPr>
          <w:lang w:eastAsia="en-US"/>
        </w:rPr>
        <w:t>Viimsi Vallavalitsuse 02.05</w:t>
      </w:r>
      <w:r w:rsidR="00932AFC">
        <w:rPr>
          <w:lang w:eastAsia="en-US"/>
        </w:rPr>
        <w:t>.2017 istungil</w:t>
      </w:r>
      <w:r w:rsidR="00CF2D95">
        <w:rPr>
          <w:lang w:eastAsia="en-US"/>
        </w:rPr>
        <w:t xml:space="preserve">. </w:t>
      </w:r>
    </w:p>
    <w:p w:rsidR="00CF2D95" w:rsidRDefault="0041004F" w:rsidP="00FC588B">
      <w:pPr>
        <w:jc w:val="both"/>
        <w:rPr>
          <w:lang w:eastAsia="en-US"/>
        </w:rPr>
      </w:pPr>
      <w:r>
        <w:rPr>
          <w:lang w:eastAsia="en-US"/>
        </w:rPr>
        <w:t>28.11.2016 toimus</w:t>
      </w:r>
      <w:r w:rsidR="0028720B">
        <w:rPr>
          <w:lang w:eastAsia="en-US"/>
        </w:rPr>
        <w:t xml:space="preserve"> ühtlasi </w:t>
      </w:r>
      <w:r w:rsidR="00CF2D95" w:rsidRPr="00CF2D95">
        <w:rPr>
          <w:lang w:eastAsia="en-US"/>
        </w:rPr>
        <w:t>Rohuneeme maastikukaitseala kaitsekorralduskava </w:t>
      </w:r>
      <w:r>
        <w:rPr>
          <w:lang w:eastAsia="en-US"/>
        </w:rPr>
        <w:t>avalikkuse kaasamise koosolek, kus laekus mitmeid</w:t>
      </w:r>
      <w:r w:rsidR="00CF2D95" w:rsidRPr="00CF2D95">
        <w:rPr>
          <w:lang w:eastAsia="en-US"/>
        </w:rPr>
        <w:t xml:space="preserve"> täiendavaid ettepanekuid, mis on tänaseks </w:t>
      </w:r>
      <w:r>
        <w:rPr>
          <w:lang w:eastAsia="en-US"/>
        </w:rPr>
        <w:t xml:space="preserve">ka </w:t>
      </w:r>
      <w:r w:rsidR="00CF2D95" w:rsidRPr="00CF2D95">
        <w:rPr>
          <w:lang w:eastAsia="en-US"/>
        </w:rPr>
        <w:t>kaitsekorralduskavasse lisatud.</w:t>
      </w:r>
      <w:r>
        <w:rPr>
          <w:lang w:eastAsia="en-US"/>
        </w:rPr>
        <w:t xml:space="preserve"> Koosoleku protokoll on tutvumiseks lisatud</w:t>
      </w:r>
      <w:r w:rsidR="0028720B">
        <w:rPr>
          <w:lang w:eastAsia="en-US"/>
        </w:rPr>
        <w:t xml:space="preserve"> kaitsekorralduskava eelnõu</w:t>
      </w:r>
      <w:r>
        <w:rPr>
          <w:lang w:eastAsia="en-US"/>
        </w:rPr>
        <w:t xml:space="preserve"> lõppu (lk 48-51).</w:t>
      </w:r>
    </w:p>
    <w:tbl>
      <w:tblPr>
        <w:tblW w:w="9108" w:type="dxa"/>
        <w:tblLayout w:type="fixed"/>
        <w:tblLook w:val="0000" w:firstRow="0" w:lastRow="0" w:firstColumn="0" w:lastColumn="0" w:noHBand="0" w:noVBand="0"/>
      </w:tblPr>
      <w:tblGrid>
        <w:gridCol w:w="9108"/>
      </w:tblGrid>
      <w:tr w:rsidR="00481A23" w:rsidRPr="001A7327" w:rsidTr="007C2716">
        <w:trPr>
          <w:cantSplit/>
        </w:trPr>
        <w:tc>
          <w:tcPr>
            <w:tcW w:w="9108" w:type="dxa"/>
            <w:tcBorders>
              <w:top w:val="nil"/>
              <w:left w:val="nil"/>
              <w:bottom w:val="nil"/>
              <w:right w:val="nil"/>
            </w:tcBorders>
          </w:tcPr>
          <w:p w:rsidR="00481A23" w:rsidRPr="001A7327" w:rsidRDefault="00481A23" w:rsidP="007C2716">
            <w:pPr>
              <w:tabs>
                <w:tab w:val="left" w:pos="6521"/>
              </w:tabs>
              <w:jc w:val="both"/>
              <w:rPr>
                <w:lang w:eastAsia="en-US"/>
              </w:rPr>
            </w:pPr>
          </w:p>
        </w:tc>
      </w:tr>
      <w:tr w:rsidR="00481A23" w:rsidRPr="001A7327" w:rsidTr="007C2716">
        <w:trPr>
          <w:cantSplit/>
        </w:trPr>
        <w:tc>
          <w:tcPr>
            <w:tcW w:w="9108" w:type="dxa"/>
            <w:tcBorders>
              <w:top w:val="nil"/>
              <w:left w:val="nil"/>
              <w:bottom w:val="nil"/>
              <w:right w:val="nil"/>
            </w:tcBorders>
          </w:tcPr>
          <w:p w:rsidR="00481A23" w:rsidRPr="001A7327" w:rsidRDefault="00481A23" w:rsidP="007C2716">
            <w:pPr>
              <w:tabs>
                <w:tab w:val="left" w:pos="6521"/>
              </w:tabs>
              <w:jc w:val="both"/>
              <w:rPr>
                <w:lang w:eastAsia="en-US"/>
              </w:rPr>
            </w:pPr>
          </w:p>
        </w:tc>
      </w:tr>
      <w:tr w:rsidR="00481A23" w:rsidRPr="001A7327" w:rsidTr="007C2716">
        <w:trPr>
          <w:cantSplit/>
        </w:trPr>
        <w:tc>
          <w:tcPr>
            <w:tcW w:w="9108" w:type="dxa"/>
            <w:tcBorders>
              <w:top w:val="nil"/>
              <w:left w:val="nil"/>
              <w:bottom w:val="nil"/>
              <w:right w:val="nil"/>
            </w:tcBorders>
          </w:tcPr>
          <w:p w:rsidR="00481A23" w:rsidRPr="001A7327" w:rsidRDefault="00481A23" w:rsidP="007C2716">
            <w:pPr>
              <w:tabs>
                <w:tab w:val="left" w:pos="6521"/>
              </w:tabs>
              <w:jc w:val="both"/>
              <w:rPr>
                <w:lang w:eastAsia="en-US"/>
              </w:rPr>
            </w:pPr>
          </w:p>
        </w:tc>
      </w:tr>
      <w:tr w:rsidR="00481A23" w:rsidRPr="001A7327" w:rsidTr="007C2716">
        <w:trPr>
          <w:cantSplit/>
        </w:trPr>
        <w:tc>
          <w:tcPr>
            <w:tcW w:w="9108" w:type="dxa"/>
            <w:tcBorders>
              <w:top w:val="nil"/>
              <w:left w:val="nil"/>
              <w:bottom w:val="nil"/>
              <w:right w:val="nil"/>
            </w:tcBorders>
          </w:tcPr>
          <w:p w:rsidR="00481A23" w:rsidRPr="001A7327" w:rsidRDefault="00481A23" w:rsidP="007C2716">
            <w:pPr>
              <w:tabs>
                <w:tab w:val="left" w:pos="6521"/>
              </w:tabs>
              <w:jc w:val="both"/>
              <w:rPr>
                <w:lang w:eastAsia="en-US"/>
              </w:rPr>
            </w:pPr>
          </w:p>
        </w:tc>
      </w:tr>
      <w:tr w:rsidR="00481A23" w:rsidRPr="001A7327" w:rsidTr="007C2716">
        <w:trPr>
          <w:cantSplit/>
        </w:trPr>
        <w:tc>
          <w:tcPr>
            <w:tcW w:w="9108" w:type="dxa"/>
            <w:tcBorders>
              <w:top w:val="nil"/>
              <w:left w:val="nil"/>
              <w:bottom w:val="nil"/>
              <w:right w:val="nil"/>
            </w:tcBorders>
          </w:tcPr>
          <w:p w:rsidR="00655E2D" w:rsidRDefault="008F27DD" w:rsidP="007C2716">
            <w:pPr>
              <w:tabs>
                <w:tab w:val="left" w:pos="6521"/>
              </w:tabs>
              <w:jc w:val="both"/>
              <w:rPr>
                <w:iCs/>
                <w:lang w:eastAsia="en-US"/>
              </w:rPr>
            </w:pPr>
            <w:r>
              <w:rPr>
                <w:iCs/>
                <w:lang w:eastAsia="en-US"/>
              </w:rPr>
              <w:t>Aet Põld</w:t>
            </w:r>
          </w:p>
          <w:p w:rsidR="008F27DD" w:rsidRPr="001A7327" w:rsidRDefault="008F27DD" w:rsidP="007C2716">
            <w:pPr>
              <w:tabs>
                <w:tab w:val="left" w:pos="6521"/>
              </w:tabs>
              <w:jc w:val="both"/>
              <w:rPr>
                <w:iCs/>
                <w:lang w:eastAsia="en-US"/>
              </w:rPr>
            </w:pPr>
            <w:r>
              <w:rPr>
                <w:iCs/>
                <w:lang w:eastAsia="en-US"/>
              </w:rPr>
              <w:t>Keskkonnaspetsialist</w:t>
            </w:r>
          </w:p>
        </w:tc>
      </w:tr>
    </w:tbl>
    <w:p w:rsidR="00125AB3" w:rsidRDefault="00125AB3"/>
    <w:p w:rsidR="00125AB3" w:rsidRDefault="00125AB3"/>
    <w:sectPr w:rsidR="00125A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25E8"/>
    <w:multiLevelType w:val="hybridMultilevel"/>
    <w:tmpl w:val="C038DA76"/>
    <w:lvl w:ilvl="0" w:tplc="6882E25E">
      <w:start w:val="1"/>
      <w:numFmt w:val="bullet"/>
      <w:lvlText w:val="•"/>
      <w:lvlJc w:val="left"/>
      <w:pPr>
        <w:tabs>
          <w:tab w:val="num" w:pos="720"/>
        </w:tabs>
        <w:ind w:left="720" w:hanging="360"/>
      </w:pPr>
      <w:rPr>
        <w:rFonts w:ascii="Arial" w:hAnsi="Arial" w:hint="default"/>
      </w:rPr>
    </w:lvl>
    <w:lvl w:ilvl="1" w:tplc="D28CFB0A" w:tentative="1">
      <w:start w:val="1"/>
      <w:numFmt w:val="bullet"/>
      <w:lvlText w:val="•"/>
      <w:lvlJc w:val="left"/>
      <w:pPr>
        <w:tabs>
          <w:tab w:val="num" w:pos="1440"/>
        </w:tabs>
        <w:ind w:left="1440" w:hanging="360"/>
      </w:pPr>
      <w:rPr>
        <w:rFonts w:ascii="Arial" w:hAnsi="Arial" w:hint="default"/>
      </w:rPr>
    </w:lvl>
    <w:lvl w:ilvl="2" w:tplc="39E69AA4" w:tentative="1">
      <w:start w:val="1"/>
      <w:numFmt w:val="bullet"/>
      <w:lvlText w:val="•"/>
      <w:lvlJc w:val="left"/>
      <w:pPr>
        <w:tabs>
          <w:tab w:val="num" w:pos="2160"/>
        </w:tabs>
        <w:ind w:left="2160" w:hanging="360"/>
      </w:pPr>
      <w:rPr>
        <w:rFonts w:ascii="Arial" w:hAnsi="Arial" w:hint="default"/>
      </w:rPr>
    </w:lvl>
    <w:lvl w:ilvl="3" w:tplc="010A181E" w:tentative="1">
      <w:start w:val="1"/>
      <w:numFmt w:val="bullet"/>
      <w:lvlText w:val="•"/>
      <w:lvlJc w:val="left"/>
      <w:pPr>
        <w:tabs>
          <w:tab w:val="num" w:pos="2880"/>
        </w:tabs>
        <w:ind w:left="2880" w:hanging="360"/>
      </w:pPr>
      <w:rPr>
        <w:rFonts w:ascii="Arial" w:hAnsi="Arial" w:hint="default"/>
      </w:rPr>
    </w:lvl>
    <w:lvl w:ilvl="4" w:tplc="7EAAD61C" w:tentative="1">
      <w:start w:val="1"/>
      <w:numFmt w:val="bullet"/>
      <w:lvlText w:val="•"/>
      <w:lvlJc w:val="left"/>
      <w:pPr>
        <w:tabs>
          <w:tab w:val="num" w:pos="3600"/>
        </w:tabs>
        <w:ind w:left="3600" w:hanging="360"/>
      </w:pPr>
      <w:rPr>
        <w:rFonts w:ascii="Arial" w:hAnsi="Arial" w:hint="default"/>
      </w:rPr>
    </w:lvl>
    <w:lvl w:ilvl="5" w:tplc="6AB6546A" w:tentative="1">
      <w:start w:val="1"/>
      <w:numFmt w:val="bullet"/>
      <w:lvlText w:val="•"/>
      <w:lvlJc w:val="left"/>
      <w:pPr>
        <w:tabs>
          <w:tab w:val="num" w:pos="4320"/>
        </w:tabs>
        <w:ind w:left="4320" w:hanging="360"/>
      </w:pPr>
      <w:rPr>
        <w:rFonts w:ascii="Arial" w:hAnsi="Arial" w:hint="default"/>
      </w:rPr>
    </w:lvl>
    <w:lvl w:ilvl="6" w:tplc="EF7C2B78" w:tentative="1">
      <w:start w:val="1"/>
      <w:numFmt w:val="bullet"/>
      <w:lvlText w:val="•"/>
      <w:lvlJc w:val="left"/>
      <w:pPr>
        <w:tabs>
          <w:tab w:val="num" w:pos="5040"/>
        </w:tabs>
        <w:ind w:left="5040" w:hanging="360"/>
      </w:pPr>
      <w:rPr>
        <w:rFonts w:ascii="Arial" w:hAnsi="Arial" w:hint="default"/>
      </w:rPr>
    </w:lvl>
    <w:lvl w:ilvl="7" w:tplc="066E1004" w:tentative="1">
      <w:start w:val="1"/>
      <w:numFmt w:val="bullet"/>
      <w:lvlText w:val="•"/>
      <w:lvlJc w:val="left"/>
      <w:pPr>
        <w:tabs>
          <w:tab w:val="num" w:pos="5760"/>
        </w:tabs>
        <w:ind w:left="5760" w:hanging="360"/>
      </w:pPr>
      <w:rPr>
        <w:rFonts w:ascii="Arial" w:hAnsi="Arial" w:hint="default"/>
      </w:rPr>
    </w:lvl>
    <w:lvl w:ilvl="8" w:tplc="BD56419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FF5D3E"/>
    <w:multiLevelType w:val="hybridMultilevel"/>
    <w:tmpl w:val="BE985368"/>
    <w:lvl w:ilvl="0" w:tplc="3D6CD212">
      <w:start w:val="1"/>
      <w:numFmt w:val="bullet"/>
      <w:lvlText w:val="•"/>
      <w:lvlJc w:val="left"/>
      <w:pPr>
        <w:tabs>
          <w:tab w:val="num" w:pos="720"/>
        </w:tabs>
        <w:ind w:left="720" w:hanging="360"/>
      </w:pPr>
      <w:rPr>
        <w:rFonts w:ascii="Arial" w:hAnsi="Arial" w:hint="default"/>
      </w:rPr>
    </w:lvl>
    <w:lvl w:ilvl="1" w:tplc="AEBE4A22" w:tentative="1">
      <w:start w:val="1"/>
      <w:numFmt w:val="bullet"/>
      <w:lvlText w:val="•"/>
      <w:lvlJc w:val="left"/>
      <w:pPr>
        <w:tabs>
          <w:tab w:val="num" w:pos="1440"/>
        </w:tabs>
        <w:ind w:left="1440" w:hanging="360"/>
      </w:pPr>
      <w:rPr>
        <w:rFonts w:ascii="Arial" w:hAnsi="Arial" w:hint="default"/>
      </w:rPr>
    </w:lvl>
    <w:lvl w:ilvl="2" w:tplc="75E0AAE0" w:tentative="1">
      <w:start w:val="1"/>
      <w:numFmt w:val="bullet"/>
      <w:lvlText w:val="•"/>
      <w:lvlJc w:val="left"/>
      <w:pPr>
        <w:tabs>
          <w:tab w:val="num" w:pos="2160"/>
        </w:tabs>
        <w:ind w:left="2160" w:hanging="360"/>
      </w:pPr>
      <w:rPr>
        <w:rFonts w:ascii="Arial" w:hAnsi="Arial" w:hint="default"/>
      </w:rPr>
    </w:lvl>
    <w:lvl w:ilvl="3" w:tplc="D2BACD4A" w:tentative="1">
      <w:start w:val="1"/>
      <w:numFmt w:val="bullet"/>
      <w:lvlText w:val="•"/>
      <w:lvlJc w:val="left"/>
      <w:pPr>
        <w:tabs>
          <w:tab w:val="num" w:pos="2880"/>
        </w:tabs>
        <w:ind w:left="2880" w:hanging="360"/>
      </w:pPr>
      <w:rPr>
        <w:rFonts w:ascii="Arial" w:hAnsi="Arial" w:hint="default"/>
      </w:rPr>
    </w:lvl>
    <w:lvl w:ilvl="4" w:tplc="498A832C" w:tentative="1">
      <w:start w:val="1"/>
      <w:numFmt w:val="bullet"/>
      <w:lvlText w:val="•"/>
      <w:lvlJc w:val="left"/>
      <w:pPr>
        <w:tabs>
          <w:tab w:val="num" w:pos="3600"/>
        </w:tabs>
        <w:ind w:left="3600" w:hanging="360"/>
      </w:pPr>
      <w:rPr>
        <w:rFonts w:ascii="Arial" w:hAnsi="Arial" w:hint="default"/>
      </w:rPr>
    </w:lvl>
    <w:lvl w:ilvl="5" w:tplc="C4881B02" w:tentative="1">
      <w:start w:val="1"/>
      <w:numFmt w:val="bullet"/>
      <w:lvlText w:val="•"/>
      <w:lvlJc w:val="left"/>
      <w:pPr>
        <w:tabs>
          <w:tab w:val="num" w:pos="4320"/>
        </w:tabs>
        <w:ind w:left="4320" w:hanging="360"/>
      </w:pPr>
      <w:rPr>
        <w:rFonts w:ascii="Arial" w:hAnsi="Arial" w:hint="default"/>
      </w:rPr>
    </w:lvl>
    <w:lvl w:ilvl="6" w:tplc="6BE23A0A" w:tentative="1">
      <w:start w:val="1"/>
      <w:numFmt w:val="bullet"/>
      <w:lvlText w:val="•"/>
      <w:lvlJc w:val="left"/>
      <w:pPr>
        <w:tabs>
          <w:tab w:val="num" w:pos="5040"/>
        </w:tabs>
        <w:ind w:left="5040" w:hanging="360"/>
      </w:pPr>
      <w:rPr>
        <w:rFonts w:ascii="Arial" w:hAnsi="Arial" w:hint="default"/>
      </w:rPr>
    </w:lvl>
    <w:lvl w:ilvl="7" w:tplc="F3D6F9F2" w:tentative="1">
      <w:start w:val="1"/>
      <w:numFmt w:val="bullet"/>
      <w:lvlText w:val="•"/>
      <w:lvlJc w:val="left"/>
      <w:pPr>
        <w:tabs>
          <w:tab w:val="num" w:pos="5760"/>
        </w:tabs>
        <w:ind w:left="5760" w:hanging="360"/>
      </w:pPr>
      <w:rPr>
        <w:rFonts w:ascii="Arial" w:hAnsi="Arial" w:hint="default"/>
      </w:rPr>
    </w:lvl>
    <w:lvl w:ilvl="8" w:tplc="5F047C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6F1C59"/>
    <w:multiLevelType w:val="hybridMultilevel"/>
    <w:tmpl w:val="5B204A3C"/>
    <w:lvl w:ilvl="0" w:tplc="4594C0B6">
      <w:start w:val="1"/>
      <w:numFmt w:val="bullet"/>
      <w:lvlText w:val="•"/>
      <w:lvlJc w:val="left"/>
      <w:pPr>
        <w:tabs>
          <w:tab w:val="num" w:pos="720"/>
        </w:tabs>
        <w:ind w:left="720" w:hanging="360"/>
      </w:pPr>
      <w:rPr>
        <w:rFonts w:ascii="Arial" w:hAnsi="Arial" w:hint="default"/>
      </w:rPr>
    </w:lvl>
    <w:lvl w:ilvl="1" w:tplc="9E964B56" w:tentative="1">
      <w:start w:val="1"/>
      <w:numFmt w:val="bullet"/>
      <w:lvlText w:val="•"/>
      <w:lvlJc w:val="left"/>
      <w:pPr>
        <w:tabs>
          <w:tab w:val="num" w:pos="1440"/>
        </w:tabs>
        <w:ind w:left="1440" w:hanging="360"/>
      </w:pPr>
      <w:rPr>
        <w:rFonts w:ascii="Arial" w:hAnsi="Arial" w:hint="default"/>
      </w:rPr>
    </w:lvl>
    <w:lvl w:ilvl="2" w:tplc="6EECCFAE" w:tentative="1">
      <w:start w:val="1"/>
      <w:numFmt w:val="bullet"/>
      <w:lvlText w:val="•"/>
      <w:lvlJc w:val="left"/>
      <w:pPr>
        <w:tabs>
          <w:tab w:val="num" w:pos="2160"/>
        </w:tabs>
        <w:ind w:left="2160" w:hanging="360"/>
      </w:pPr>
      <w:rPr>
        <w:rFonts w:ascii="Arial" w:hAnsi="Arial" w:hint="default"/>
      </w:rPr>
    </w:lvl>
    <w:lvl w:ilvl="3" w:tplc="F276333A" w:tentative="1">
      <w:start w:val="1"/>
      <w:numFmt w:val="bullet"/>
      <w:lvlText w:val="•"/>
      <w:lvlJc w:val="left"/>
      <w:pPr>
        <w:tabs>
          <w:tab w:val="num" w:pos="2880"/>
        </w:tabs>
        <w:ind w:left="2880" w:hanging="360"/>
      </w:pPr>
      <w:rPr>
        <w:rFonts w:ascii="Arial" w:hAnsi="Arial" w:hint="default"/>
      </w:rPr>
    </w:lvl>
    <w:lvl w:ilvl="4" w:tplc="94EE1AF6" w:tentative="1">
      <w:start w:val="1"/>
      <w:numFmt w:val="bullet"/>
      <w:lvlText w:val="•"/>
      <w:lvlJc w:val="left"/>
      <w:pPr>
        <w:tabs>
          <w:tab w:val="num" w:pos="3600"/>
        </w:tabs>
        <w:ind w:left="3600" w:hanging="360"/>
      </w:pPr>
      <w:rPr>
        <w:rFonts w:ascii="Arial" w:hAnsi="Arial" w:hint="default"/>
      </w:rPr>
    </w:lvl>
    <w:lvl w:ilvl="5" w:tplc="9B7449C2" w:tentative="1">
      <w:start w:val="1"/>
      <w:numFmt w:val="bullet"/>
      <w:lvlText w:val="•"/>
      <w:lvlJc w:val="left"/>
      <w:pPr>
        <w:tabs>
          <w:tab w:val="num" w:pos="4320"/>
        </w:tabs>
        <w:ind w:left="4320" w:hanging="360"/>
      </w:pPr>
      <w:rPr>
        <w:rFonts w:ascii="Arial" w:hAnsi="Arial" w:hint="default"/>
      </w:rPr>
    </w:lvl>
    <w:lvl w:ilvl="6" w:tplc="29506E56" w:tentative="1">
      <w:start w:val="1"/>
      <w:numFmt w:val="bullet"/>
      <w:lvlText w:val="•"/>
      <w:lvlJc w:val="left"/>
      <w:pPr>
        <w:tabs>
          <w:tab w:val="num" w:pos="5040"/>
        </w:tabs>
        <w:ind w:left="5040" w:hanging="360"/>
      </w:pPr>
      <w:rPr>
        <w:rFonts w:ascii="Arial" w:hAnsi="Arial" w:hint="default"/>
      </w:rPr>
    </w:lvl>
    <w:lvl w:ilvl="7" w:tplc="38907570" w:tentative="1">
      <w:start w:val="1"/>
      <w:numFmt w:val="bullet"/>
      <w:lvlText w:val="•"/>
      <w:lvlJc w:val="left"/>
      <w:pPr>
        <w:tabs>
          <w:tab w:val="num" w:pos="5760"/>
        </w:tabs>
        <w:ind w:left="5760" w:hanging="360"/>
      </w:pPr>
      <w:rPr>
        <w:rFonts w:ascii="Arial" w:hAnsi="Arial" w:hint="default"/>
      </w:rPr>
    </w:lvl>
    <w:lvl w:ilvl="8" w:tplc="B12EC5B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190DEB"/>
    <w:multiLevelType w:val="hybridMultilevel"/>
    <w:tmpl w:val="3572E0B8"/>
    <w:lvl w:ilvl="0" w:tplc="A538C806">
      <w:start w:val="1"/>
      <w:numFmt w:val="bullet"/>
      <w:lvlText w:val="•"/>
      <w:lvlJc w:val="left"/>
      <w:pPr>
        <w:tabs>
          <w:tab w:val="num" w:pos="720"/>
        </w:tabs>
        <w:ind w:left="720" w:hanging="360"/>
      </w:pPr>
      <w:rPr>
        <w:rFonts w:ascii="Arial" w:hAnsi="Arial" w:hint="default"/>
      </w:rPr>
    </w:lvl>
    <w:lvl w:ilvl="1" w:tplc="21B0C46E" w:tentative="1">
      <w:start w:val="1"/>
      <w:numFmt w:val="bullet"/>
      <w:lvlText w:val="•"/>
      <w:lvlJc w:val="left"/>
      <w:pPr>
        <w:tabs>
          <w:tab w:val="num" w:pos="1440"/>
        </w:tabs>
        <w:ind w:left="1440" w:hanging="360"/>
      </w:pPr>
      <w:rPr>
        <w:rFonts w:ascii="Arial" w:hAnsi="Arial" w:hint="default"/>
      </w:rPr>
    </w:lvl>
    <w:lvl w:ilvl="2" w:tplc="62DAE00A" w:tentative="1">
      <w:start w:val="1"/>
      <w:numFmt w:val="bullet"/>
      <w:lvlText w:val="•"/>
      <w:lvlJc w:val="left"/>
      <w:pPr>
        <w:tabs>
          <w:tab w:val="num" w:pos="2160"/>
        </w:tabs>
        <w:ind w:left="2160" w:hanging="360"/>
      </w:pPr>
      <w:rPr>
        <w:rFonts w:ascii="Arial" w:hAnsi="Arial" w:hint="default"/>
      </w:rPr>
    </w:lvl>
    <w:lvl w:ilvl="3" w:tplc="5AA63032" w:tentative="1">
      <w:start w:val="1"/>
      <w:numFmt w:val="bullet"/>
      <w:lvlText w:val="•"/>
      <w:lvlJc w:val="left"/>
      <w:pPr>
        <w:tabs>
          <w:tab w:val="num" w:pos="2880"/>
        </w:tabs>
        <w:ind w:left="2880" w:hanging="360"/>
      </w:pPr>
      <w:rPr>
        <w:rFonts w:ascii="Arial" w:hAnsi="Arial" w:hint="default"/>
      </w:rPr>
    </w:lvl>
    <w:lvl w:ilvl="4" w:tplc="693A42EC" w:tentative="1">
      <w:start w:val="1"/>
      <w:numFmt w:val="bullet"/>
      <w:lvlText w:val="•"/>
      <w:lvlJc w:val="left"/>
      <w:pPr>
        <w:tabs>
          <w:tab w:val="num" w:pos="3600"/>
        </w:tabs>
        <w:ind w:left="3600" w:hanging="360"/>
      </w:pPr>
      <w:rPr>
        <w:rFonts w:ascii="Arial" w:hAnsi="Arial" w:hint="default"/>
      </w:rPr>
    </w:lvl>
    <w:lvl w:ilvl="5" w:tplc="E5B60270" w:tentative="1">
      <w:start w:val="1"/>
      <w:numFmt w:val="bullet"/>
      <w:lvlText w:val="•"/>
      <w:lvlJc w:val="left"/>
      <w:pPr>
        <w:tabs>
          <w:tab w:val="num" w:pos="4320"/>
        </w:tabs>
        <w:ind w:left="4320" w:hanging="360"/>
      </w:pPr>
      <w:rPr>
        <w:rFonts w:ascii="Arial" w:hAnsi="Arial" w:hint="default"/>
      </w:rPr>
    </w:lvl>
    <w:lvl w:ilvl="6" w:tplc="E4EE24D0" w:tentative="1">
      <w:start w:val="1"/>
      <w:numFmt w:val="bullet"/>
      <w:lvlText w:val="•"/>
      <w:lvlJc w:val="left"/>
      <w:pPr>
        <w:tabs>
          <w:tab w:val="num" w:pos="5040"/>
        </w:tabs>
        <w:ind w:left="5040" w:hanging="360"/>
      </w:pPr>
      <w:rPr>
        <w:rFonts w:ascii="Arial" w:hAnsi="Arial" w:hint="default"/>
      </w:rPr>
    </w:lvl>
    <w:lvl w:ilvl="7" w:tplc="AC7236BE" w:tentative="1">
      <w:start w:val="1"/>
      <w:numFmt w:val="bullet"/>
      <w:lvlText w:val="•"/>
      <w:lvlJc w:val="left"/>
      <w:pPr>
        <w:tabs>
          <w:tab w:val="num" w:pos="5760"/>
        </w:tabs>
        <w:ind w:left="5760" w:hanging="360"/>
      </w:pPr>
      <w:rPr>
        <w:rFonts w:ascii="Arial" w:hAnsi="Arial" w:hint="default"/>
      </w:rPr>
    </w:lvl>
    <w:lvl w:ilvl="8" w:tplc="6E3C50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212112"/>
    <w:multiLevelType w:val="hybridMultilevel"/>
    <w:tmpl w:val="DB76F2C6"/>
    <w:lvl w:ilvl="0" w:tplc="1EFE5BB2">
      <w:start w:val="1"/>
      <w:numFmt w:val="bullet"/>
      <w:lvlText w:val="•"/>
      <w:lvlJc w:val="left"/>
      <w:pPr>
        <w:tabs>
          <w:tab w:val="num" w:pos="720"/>
        </w:tabs>
        <w:ind w:left="720" w:hanging="360"/>
      </w:pPr>
      <w:rPr>
        <w:rFonts w:ascii="Arial" w:hAnsi="Arial" w:hint="default"/>
      </w:rPr>
    </w:lvl>
    <w:lvl w:ilvl="1" w:tplc="4E28BEDC" w:tentative="1">
      <w:start w:val="1"/>
      <w:numFmt w:val="bullet"/>
      <w:lvlText w:val="•"/>
      <w:lvlJc w:val="left"/>
      <w:pPr>
        <w:tabs>
          <w:tab w:val="num" w:pos="1440"/>
        </w:tabs>
        <w:ind w:left="1440" w:hanging="360"/>
      </w:pPr>
      <w:rPr>
        <w:rFonts w:ascii="Arial" w:hAnsi="Arial" w:hint="default"/>
      </w:rPr>
    </w:lvl>
    <w:lvl w:ilvl="2" w:tplc="7C5088A6" w:tentative="1">
      <w:start w:val="1"/>
      <w:numFmt w:val="bullet"/>
      <w:lvlText w:val="•"/>
      <w:lvlJc w:val="left"/>
      <w:pPr>
        <w:tabs>
          <w:tab w:val="num" w:pos="2160"/>
        </w:tabs>
        <w:ind w:left="2160" w:hanging="360"/>
      </w:pPr>
      <w:rPr>
        <w:rFonts w:ascii="Arial" w:hAnsi="Arial" w:hint="default"/>
      </w:rPr>
    </w:lvl>
    <w:lvl w:ilvl="3" w:tplc="DA76A35C" w:tentative="1">
      <w:start w:val="1"/>
      <w:numFmt w:val="bullet"/>
      <w:lvlText w:val="•"/>
      <w:lvlJc w:val="left"/>
      <w:pPr>
        <w:tabs>
          <w:tab w:val="num" w:pos="2880"/>
        </w:tabs>
        <w:ind w:left="2880" w:hanging="360"/>
      </w:pPr>
      <w:rPr>
        <w:rFonts w:ascii="Arial" w:hAnsi="Arial" w:hint="default"/>
      </w:rPr>
    </w:lvl>
    <w:lvl w:ilvl="4" w:tplc="6A721EC6" w:tentative="1">
      <w:start w:val="1"/>
      <w:numFmt w:val="bullet"/>
      <w:lvlText w:val="•"/>
      <w:lvlJc w:val="left"/>
      <w:pPr>
        <w:tabs>
          <w:tab w:val="num" w:pos="3600"/>
        </w:tabs>
        <w:ind w:left="3600" w:hanging="360"/>
      </w:pPr>
      <w:rPr>
        <w:rFonts w:ascii="Arial" w:hAnsi="Arial" w:hint="default"/>
      </w:rPr>
    </w:lvl>
    <w:lvl w:ilvl="5" w:tplc="1A1E5244" w:tentative="1">
      <w:start w:val="1"/>
      <w:numFmt w:val="bullet"/>
      <w:lvlText w:val="•"/>
      <w:lvlJc w:val="left"/>
      <w:pPr>
        <w:tabs>
          <w:tab w:val="num" w:pos="4320"/>
        </w:tabs>
        <w:ind w:left="4320" w:hanging="360"/>
      </w:pPr>
      <w:rPr>
        <w:rFonts w:ascii="Arial" w:hAnsi="Arial" w:hint="default"/>
      </w:rPr>
    </w:lvl>
    <w:lvl w:ilvl="6" w:tplc="5F5A6606" w:tentative="1">
      <w:start w:val="1"/>
      <w:numFmt w:val="bullet"/>
      <w:lvlText w:val="•"/>
      <w:lvlJc w:val="left"/>
      <w:pPr>
        <w:tabs>
          <w:tab w:val="num" w:pos="5040"/>
        </w:tabs>
        <w:ind w:left="5040" w:hanging="360"/>
      </w:pPr>
      <w:rPr>
        <w:rFonts w:ascii="Arial" w:hAnsi="Arial" w:hint="default"/>
      </w:rPr>
    </w:lvl>
    <w:lvl w:ilvl="7" w:tplc="677C8614" w:tentative="1">
      <w:start w:val="1"/>
      <w:numFmt w:val="bullet"/>
      <w:lvlText w:val="•"/>
      <w:lvlJc w:val="left"/>
      <w:pPr>
        <w:tabs>
          <w:tab w:val="num" w:pos="5760"/>
        </w:tabs>
        <w:ind w:left="5760" w:hanging="360"/>
      </w:pPr>
      <w:rPr>
        <w:rFonts w:ascii="Arial" w:hAnsi="Arial" w:hint="default"/>
      </w:rPr>
    </w:lvl>
    <w:lvl w:ilvl="8" w:tplc="25EAE4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1CE24C9"/>
    <w:multiLevelType w:val="hybridMultilevel"/>
    <w:tmpl w:val="2480A06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D0F5B23"/>
    <w:multiLevelType w:val="hybridMultilevel"/>
    <w:tmpl w:val="238ABF2C"/>
    <w:lvl w:ilvl="0" w:tplc="A692D978">
      <w:start w:val="1"/>
      <w:numFmt w:val="bullet"/>
      <w:lvlText w:val="•"/>
      <w:lvlJc w:val="left"/>
      <w:pPr>
        <w:tabs>
          <w:tab w:val="num" w:pos="720"/>
        </w:tabs>
        <w:ind w:left="720" w:hanging="360"/>
      </w:pPr>
      <w:rPr>
        <w:rFonts w:ascii="Arial" w:hAnsi="Arial" w:hint="default"/>
      </w:rPr>
    </w:lvl>
    <w:lvl w:ilvl="1" w:tplc="8B48ED56" w:tentative="1">
      <w:start w:val="1"/>
      <w:numFmt w:val="bullet"/>
      <w:lvlText w:val="•"/>
      <w:lvlJc w:val="left"/>
      <w:pPr>
        <w:tabs>
          <w:tab w:val="num" w:pos="1440"/>
        </w:tabs>
        <w:ind w:left="1440" w:hanging="360"/>
      </w:pPr>
      <w:rPr>
        <w:rFonts w:ascii="Arial" w:hAnsi="Arial" w:hint="default"/>
      </w:rPr>
    </w:lvl>
    <w:lvl w:ilvl="2" w:tplc="93CC60D0" w:tentative="1">
      <w:start w:val="1"/>
      <w:numFmt w:val="bullet"/>
      <w:lvlText w:val="•"/>
      <w:lvlJc w:val="left"/>
      <w:pPr>
        <w:tabs>
          <w:tab w:val="num" w:pos="2160"/>
        </w:tabs>
        <w:ind w:left="2160" w:hanging="360"/>
      </w:pPr>
      <w:rPr>
        <w:rFonts w:ascii="Arial" w:hAnsi="Arial" w:hint="default"/>
      </w:rPr>
    </w:lvl>
    <w:lvl w:ilvl="3" w:tplc="6C64D2B8" w:tentative="1">
      <w:start w:val="1"/>
      <w:numFmt w:val="bullet"/>
      <w:lvlText w:val="•"/>
      <w:lvlJc w:val="left"/>
      <w:pPr>
        <w:tabs>
          <w:tab w:val="num" w:pos="2880"/>
        </w:tabs>
        <w:ind w:left="2880" w:hanging="360"/>
      </w:pPr>
      <w:rPr>
        <w:rFonts w:ascii="Arial" w:hAnsi="Arial" w:hint="default"/>
      </w:rPr>
    </w:lvl>
    <w:lvl w:ilvl="4" w:tplc="870A18E8" w:tentative="1">
      <w:start w:val="1"/>
      <w:numFmt w:val="bullet"/>
      <w:lvlText w:val="•"/>
      <w:lvlJc w:val="left"/>
      <w:pPr>
        <w:tabs>
          <w:tab w:val="num" w:pos="3600"/>
        </w:tabs>
        <w:ind w:left="3600" w:hanging="360"/>
      </w:pPr>
      <w:rPr>
        <w:rFonts w:ascii="Arial" w:hAnsi="Arial" w:hint="default"/>
      </w:rPr>
    </w:lvl>
    <w:lvl w:ilvl="5" w:tplc="E926F074" w:tentative="1">
      <w:start w:val="1"/>
      <w:numFmt w:val="bullet"/>
      <w:lvlText w:val="•"/>
      <w:lvlJc w:val="left"/>
      <w:pPr>
        <w:tabs>
          <w:tab w:val="num" w:pos="4320"/>
        </w:tabs>
        <w:ind w:left="4320" w:hanging="360"/>
      </w:pPr>
      <w:rPr>
        <w:rFonts w:ascii="Arial" w:hAnsi="Arial" w:hint="default"/>
      </w:rPr>
    </w:lvl>
    <w:lvl w:ilvl="6" w:tplc="29C4C9DA" w:tentative="1">
      <w:start w:val="1"/>
      <w:numFmt w:val="bullet"/>
      <w:lvlText w:val="•"/>
      <w:lvlJc w:val="left"/>
      <w:pPr>
        <w:tabs>
          <w:tab w:val="num" w:pos="5040"/>
        </w:tabs>
        <w:ind w:left="5040" w:hanging="360"/>
      </w:pPr>
      <w:rPr>
        <w:rFonts w:ascii="Arial" w:hAnsi="Arial" w:hint="default"/>
      </w:rPr>
    </w:lvl>
    <w:lvl w:ilvl="7" w:tplc="31063D7A" w:tentative="1">
      <w:start w:val="1"/>
      <w:numFmt w:val="bullet"/>
      <w:lvlText w:val="•"/>
      <w:lvlJc w:val="left"/>
      <w:pPr>
        <w:tabs>
          <w:tab w:val="num" w:pos="5760"/>
        </w:tabs>
        <w:ind w:left="5760" w:hanging="360"/>
      </w:pPr>
      <w:rPr>
        <w:rFonts w:ascii="Arial" w:hAnsi="Arial" w:hint="default"/>
      </w:rPr>
    </w:lvl>
    <w:lvl w:ilvl="8" w:tplc="C9D4893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F5B3787"/>
    <w:multiLevelType w:val="hybridMultilevel"/>
    <w:tmpl w:val="FBD0EBB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48E350F"/>
    <w:multiLevelType w:val="hybridMultilevel"/>
    <w:tmpl w:val="81924E08"/>
    <w:lvl w:ilvl="0" w:tplc="1674BA30">
      <w:start w:val="1"/>
      <w:numFmt w:val="decimal"/>
      <w:lvlText w:val="§ %1."/>
      <w:lvlJc w:val="left"/>
      <w:pPr>
        <w:tabs>
          <w:tab w:val="num" w:pos="720"/>
        </w:tabs>
        <w:ind w:left="720" w:hanging="360"/>
      </w:pPr>
      <w:rPr>
        <w:rFonts w:hint="default"/>
        <w:b w:val="0"/>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9" w15:restartNumberingAfterBreak="0">
    <w:nsid w:val="4BD163CD"/>
    <w:multiLevelType w:val="hybridMultilevel"/>
    <w:tmpl w:val="B38ED5F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5E3617E2"/>
    <w:multiLevelType w:val="hybridMultilevel"/>
    <w:tmpl w:val="D612EDAE"/>
    <w:lvl w:ilvl="0" w:tplc="CC7EB072">
      <w:start w:val="1"/>
      <w:numFmt w:val="bullet"/>
      <w:lvlText w:val="•"/>
      <w:lvlJc w:val="left"/>
      <w:pPr>
        <w:tabs>
          <w:tab w:val="num" w:pos="720"/>
        </w:tabs>
        <w:ind w:left="720" w:hanging="360"/>
      </w:pPr>
      <w:rPr>
        <w:rFonts w:ascii="Arial" w:hAnsi="Arial" w:hint="default"/>
      </w:rPr>
    </w:lvl>
    <w:lvl w:ilvl="1" w:tplc="798A10A4" w:tentative="1">
      <w:start w:val="1"/>
      <w:numFmt w:val="bullet"/>
      <w:lvlText w:val="•"/>
      <w:lvlJc w:val="left"/>
      <w:pPr>
        <w:tabs>
          <w:tab w:val="num" w:pos="1440"/>
        </w:tabs>
        <w:ind w:left="1440" w:hanging="360"/>
      </w:pPr>
      <w:rPr>
        <w:rFonts w:ascii="Arial" w:hAnsi="Arial" w:hint="default"/>
      </w:rPr>
    </w:lvl>
    <w:lvl w:ilvl="2" w:tplc="D82A7BA6" w:tentative="1">
      <w:start w:val="1"/>
      <w:numFmt w:val="bullet"/>
      <w:lvlText w:val="•"/>
      <w:lvlJc w:val="left"/>
      <w:pPr>
        <w:tabs>
          <w:tab w:val="num" w:pos="2160"/>
        </w:tabs>
        <w:ind w:left="2160" w:hanging="360"/>
      </w:pPr>
      <w:rPr>
        <w:rFonts w:ascii="Arial" w:hAnsi="Arial" w:hint="default"/>
      </w:rPr>
    </w:lvl>
    <w:lvl w:ilvl="3" w:tplc="15AE07BA" w:tentative="1">
      <w:start w:val="1"/>
      <w:numFmt w:val="bullet"/>
      <w:lvlText w:val="•"/>
      <w:lvlJc w:val="left"/>
      <w:pPr>
        <w:tabs>
          <w:tab w:val="num" w:pos="2880"/>
        </w:tabs>
        <w:ind w:left="2880" w:hanging="360"/>
      </w:pPr>
      <w:rPr>
        <w:rFonts w:ascii="Arial" w:hAnsi="Arial" w:hint="default"/>
      </w:rPr>
    </w:lvl>
    <w:lvl w:ilvl="4" w:tplc="E1D2B06C" w:tentative="1">
      <w:start w:val="1"/>
      <w:numFmt w:val="bullet"/>
      <w:lvlText w:val="•"/>
      <w:lvlJc w:val="left"/>
      <w:pPr>
        <w:tabs>
          <w:tab w:val="num" w:pos="3600"/>
        </w:tabs>
        <w:ind w:left="3600" w:hanging="360"/>
      </w:pPr>
      <w:rPr>
        <w:rFonts w:ascii="Arial" w:hAnsi="Arial" w:hint="default"/>
      </w:rPr>
    </w:lvl>
    <w:lvl w:ilvl="5" w:tplc="B412BCCC" w:tentative="1">
      <w:start w:val="1"/>
      <w:numFmt w:val="bullet"/>
      <w:lvlText w:val="•"/>
      <w:lvlJc w:val="left"/>
      <w:pPr>
        <w:tabs>
          <w:tab w:val="num" w:pos="4320"/>
        </w:tabs>
        <w:ind w:left="4320" w:hanging="360"/>
      </w:pPr>
      <w:rPr>
        <w:rFonts w:ascii="Arial" w:hAnsi="Arial" w:hint="default"/>
      </w:rPr>
    </w:lvl>
    <w:lvl w:ilvl="6" w:tplc="945E5A5E" w:tentative="1">
      <w:start w:val="1"/>
      <w:numFmt w:val="bullet"/>
      <w:lvlText w:val="•"/>
      <w:lvlJc w:val="left"/>
      <w:pPr>
        <w:tabs>
          <w:tab w:val="num" w:pos="5040"/>
        </w:tabs>
        <w:ind w:left="5040" w:hanging="360"/>
      </w:pPr>
      <w:rPr>
        <w:rFonts w:ascii="Arial" w:hAnsi="Arial" w:hint="default"/>
      </w:rPr>
    </w:lvl>
    <w:lvl w:ilvl="7" w:tplc="222EA798" w:tentative="1">
      <w:start w:val="1"/>
      <w:numFmt w:val="bullet"/>
      <w:lvlText w:val="•"/>
      <w:lvlJc w:val="left"/>
      <w:pPr>
        <w:tabs>
          <w:tab w:val="num" w:pos="5760"/>
        </w:tabs>
        <w:ind w:left="5760" w:hanging="360"/>
      </w:pPr>
      <w:rPr>
        <w:rFonts w:ascii="Arial" w:hAnsi="Arial" w:hint="default"/>
      </w:rPr>
    </w:lvl>
    <w:lvl w:ilvl="8" w:tplc="FE14087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F813DA6"/>
    <w:multiLevelType w:val="hybridMultilevel"/>
    <w:tmpl w:val="8D42C0F4"/>
    <w:lvl w:ilvl="0" w:tplc="FA7042DE">
      <w:start w:val="1"/>
      <w:numFmt w:val="bullet"/>
      <w:lvlText w:val="•"/>
      <w:lvlJc w:val="left"/>
      <w:pPr>
        <w:tabs>
          <w:tab w:val="num" w:pos="720"/>
        </w:tabs>
        <w:ind w:left="720" w:hanging="360"/>
      </w:pPr>
      <w:rPr>
        <w:rFonts w:ascii="Arial" w:hAnsi="Arial" w:hint="default"/>
      </w:rPr>
    </w:lvl>
    <w:lvl w:ilvl="1" w:tplc="B0BC97DA">
      <w:start w:val="55"/>
      <w:numFmt w:val="bullet"/>
      <w:lvlText w:val="•"/>
      <w:lvlJc w:val="left"/>
      <w:pPr>
        <w:tabs>
          <w:tab w:val="num" w:pos="1440"/>
        </w:tabs>
        <w:ind w:left="1440" w:hanging="360"/>
      </w:pPr>
      <w:rPr>
        <w:rFonts w:ascii="Arial" w:hAnsi="Arial" w:hint="default"/>
      </w:rPr>
    </w:lvl>
    <w:lvl w:ilvl="2" w:tplc="2482DBF8" w:tentative="1">
      <w:start w:val="1"/>
      <w:numFmt w:val="bullet"/>
      <w:lvlText w:val="•"/>
      <w:lvlJc w:val="left"/>
      <w:pPr>
        <w:tabs>
          <w:tab w:val="num" w:pos="2160"/>
        </w:tabs>
        <w:ind w:left="2160" w:hanging="360"/>
      </w:pPr>
      <w:rPr>
        <w:rFonts w:ascii="Arial" w:hAnsi="Arial" w:hint="default"/>
      </w:rPr>
    </w:lvl>
    <w:lvl w:ilvl="3" w:tplc="531273E0" w:tentative="1">
      <w:start w:val="1"/>
      <w:numFmt w:val="bullet"/>
      <w:lvlText w:val="•"/>
      <w:lvlJc w:val="left"/>
      <w:pPr>
        <w:tabs>
          <w:tab w:val="num" w:pos="2880"/>
        </w:tabs>
        <w:ind w:left="2880" w:hanging="360"/>
      </w:pPr>
      <w:rPr>
        <w:rFonts w:ascii="Arial" w:hAnsi="Arial" w:hint="default"/>
      </w:rPr>
    </w:lvl>
    <w:lvl w:ilvl="4" w:tplc="ED267128" w:tentative="1">
      <w:start w:val="1"/>
      <w:numFmt w:val="bullet"/>
      <w:lvlText w:val="•"/>
      <w:lvlJc w:val="left"/>
      <w:pPr>
        <w:tabs>
          <w:tab w:val="num" w:pos="3600"/>
        </w:tabs>
        <w:ind w:left="3600" w:hanging="360"/>
      </w:pPr>
      <w:rPr>
        <w:rFonts w:ascii="Arial" w:hAnsi="Arial" w:hint="default"/>
      </w:rPr>
    </w:lvl>
    <w:lvl w:ilvl="5" w:tplc="6FC66C9A" w:tentative="1">
      <w:start w:val="1"/>
      <w:numFmt w:val="bullet"/>
      <w:lvlText w:val="•"/>
      <w:lvlJc w:val="left"/>
      <w:pPr>
        <w:tabs>
          <w:tab w:val="num" w:pos="4320"/>
        </w:tabs>
        <w:ind w:left="4320" w:hanging="360"/>
      </w:pPr>
      <w:rPr>
        <w:rFonts w:ascii="Arial" w:hAnsi="Arial" w:hint="default"/>
      </w:rPr>
    </w:lvl>
    <w:lvl w:ilvl="6" w:tplc="F03E2AEC" w:tentative="1">
      <w:start w:val="1"/>
      <w:numFmt w:val="bullet"/>
      <w:lvlText w:val="•"/>
      <w:lvlJc w:val="left"/>
      <w:pPr>
        <w:tabs>
          <w:tab w:val="num" w:pos="5040"/>
        </w:tabs>
        <w:ind w:left="5040" w:hanging="360"/>
      </w:pPr>
      <w:rPr>
        <w:rFonts w:ascii="Arial" w:hAnsi="Arial" w:hint="default"/>
      </w:rPr>
    </w:lvl>
    <w:lvl w:ilvl="7" w:tplc="1B723C68" w:tentative="1">
      <w:start w:val="1"/>
      <w:numFmt w:val="bullet"/>
      <w:lvlText w:val="•"/>
      <w:lvlJc w:val="left"/>
      <w:pPr>
        <w:tabs>
          <w:tab w:val="num" w:pos="5760"/>
        </w:tabs>
        <w:ind w:left="5760" w:hanging="360"/>
      </w:pPr>
      <w:rPr>
        <w:rFonts w:ascii="Arial" w:hAnsi="Arial" w:hint="default"/>
      </w:rPr>
    </w:lvl>
    <w:lvl w:ilvl="8" w:tplc="F66662F0"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8"/>
  </w:num>
  <w:num w:numId="3">
    <w:abstractNumId w:val="5"/>
  </w:num>
  <w:num w:numId="4">
    <w:abstractNumId w:val="9"/>
  </w:num>
  <w:num w:numId="5">
    <w:abstractNumId w:val="4"/>
  </w:num>
  <w:num w:numId="6">
    <w:abstractNumId w:val="11"/>
  </w:num>
  <w:num w:numId="7">
    <w:abstractNumId w:val="1"/>
  </w:num>
  <w:num w:numId="8">
    <w:abstractNumId w:val="3"/>
  </w:num>
  <w:num w:numId="9">
    <w:abstractNumId w:val="2"/>
  </w:num>
  <w:num w:numId="10">
    <w:abstractNumId w:val="6"/>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A23"/>
    <w:rsid w:val="000046D8"/>
    <w:rsid w:val="000122D8"/>
    <w:rsid w:val="00016216"/>
    <w:rsid w:val="000A7BCA"/>
    <w:rsid w:val="000B5D02"/>
    <w:rsid w:val="000D4094"/>
    <w:rsid w:val="00124671"/>
    <w:rsid w:val="00125AB3"/>
    <w:rsid w:val="0017100D"/>
    <w:rsid w:val="00192202"/>
    <w:rsid w:val="001E4C12"/>
    <w:rsid w:val="002611BA"/>
    <w:rsid w:val="0028720B"/>
    <w:rsid w:val="00287CA9"/>
    <w:rsid w:val="002A1445"/>
    <w:rsid w:val="002C49D5"/>
    <w:rsid w:val="002D3E14"/>
    <w:rsid w:val="00312299"/>
    <w:rsid w:val="00343525"/>
    <w:rsid w:val="00360F7E"/>
    <w:rsid w:val="003E0623"/>
    <w:rsid w:val="0041004F"/>
    <w:rsid w:val="004509BA"/>
    <w:rsid w:val="004661EC"/>
    <w:rsid w:val="00471E88"/>
    <w:rsid w:val="00481A23"/>
    <w:rsid w:val="00533AF8"/>
    <w:rsid w:val="00556BA8"/>
    <w:rsid w:val="00586D84"/>
    <w:rsid w:val="00593C63"/>
    <w:rsid w:val="005A5F14"/>
    <w:rsid w:val="005C4700"/>
    <w:rsid w:val="0063011A"/>
    <w:rsid w:val="00635343"/>
    <w:rsid w:val="00655E2D"/>
    <w:rsid w:val="00660A6B"/>
    <w:rsid w:val="00672119"/>
    <w:rsid w:val="006C5CDA"/>
    <w:rsid w:val="00760863"/>
    <w:rsid w:val="00774A14"/>
    <w:rsid w:val="00797612"/>
    <w:rsid w:val="007B76BE"/>
    <w:rsid w:val="007D0230"/>
    <w:rsid w:val="00802AB1"/>
    <w:rsid w:val="008179F7"/>
    <w:rsid w:val="00827FD3"/>
    <w:rsid w:val="008443C1"/>
    <w:rsid w:val="008F0D8E"/>
    <w:rsid w:val="008F27DD"/>
    <w:rsid w:val="009044DF"/>
    <w:rsid w:val="00932AFC"/>
    <w:rsid w:val="00937B36"/>
    <w:rsid w:val="00997904"/>
    <w:rsid w:val="009E594D"/>
    <w:rsid w:val="00A407C3"/>
    <w:rsid w:val="00A727EA"/>
    <w:rsid w:val="00AB67A0"/>
    <w:rsid w:val="00AE1911"/>
    <w:rsid w:val="00B33A21"/>
    <w:rsid w:val="00B4419F"/>
    <w:rsid w:val="00B63A40"/>
    <w:rsid w:val="00BA1DB3"/>
    <w:rsid w:val="00C807C2"/>
    <w:rsid w:val="00CC049E"/>
    <w:rsid w:val="00CE2F00"/>
    <w:rsid w:val="00CF2D95"/>
    <w:rsid w:val="00D53241"/>
    <w:rsid w:val="00D776EA"/>
    <w:rsid w:val="00DE676E"/>
    <w:rsid w:val="00E342D5"/>
    <w:rsid w:val="00E4760B"/>
    <w:rsid w:val="00E67DF6"/>
    <w:rsid w:val="00EA73F8"/>
    <w:rsid w:val="00EB4DC5"/>
    <w:rsid w:val="00F64F4A"/>
    <w:rsid w:val="00F9740C"/>
    <w:rsid w:val="00FC588B"/>
    <w:rsid w:val="00FC63E0"/>
    <w:rsid w:val="00FD67B9"/>
    <w:rsid w:val="00FE5E5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13ACA-7EDA-4033-8F8B-D7AF9C08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481A23"/>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5C4700"/>
    <w:pPr>
      <w:ind w:left="720"/>
      <w:contextualSpacing/>
    </w:pPr>
  </w:style>
  <w:style w:type="paragraph" w:styleId="Jutumullitekst">
    <w:name w:val="Balloon Text"/>
    <w:basedOn w:val="Normaallaad"/>
    <w:link w:val="JutumullitekstMrk"/>
    <w:uiPriority w:val="99"/>
    <w:semiHidden/>
    <w:unhideWhenUsed/>
    <w:rsid w:val="008443C1"/>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8443C1"/>
    <w:rPr>
      <w:rFonts w:ascii="Segoe UI" w:eastAsia="Times New Roman" w:hAnsi="Segoe UI" w:cs="Segoe UI"/>
      <w:sz w:val="18"/>
      <w:szCs w:val="18"/>
      <w:lang w:eastAsia="et-EE"/>
    </w:rPr>
  </w:style>
  <w:style w:type="character" w:styleId="Hperlink">
    <w:name w:val="Hyperlink"/>
    <w:basedOn w:val="Liguvaikefont"/>
    <w:uiPriority w:val="99"/>
    <w:unhideWhenUsed/>
    <w:rsid w:val="00125AB3"/>
    <w:rPr>
      <w:color w:val="0563C1"/>
      <w:u w:val="single"/>
    </w:rPr>
  </w:style>
  <w:style w:type="paragraph" w:customStyle="1" w:styleId="Default">
    <w:name w:val="Default"/>
    <w:rsid w:val="008F27DD"/>
    <w:pPr>
      <w:autoSpaceDE w:val="0"/>
      <w:autoSpaceDN w:val="0"/>
      <w:adjustRightInd w:val="0"/>
      <w:spacing w:after="0" w:line="240" w:lineRule="auto"/>
    </w:pPr>
    <w:rPr>
      <w:rFonts w:ascii="Times New Roman" w:hAnsi="Times New Roman" w:cs="Times New Roman"/>
      <w:color w:val="000000"/>
      <w:sz w:val="24"/>
      <w:szCs w:val="24"/>
    </w:rPr>
  </w:style>
  <w:style w:type="character" w:styleId="Klastatudhperlink">
    <w:name w:val="FollowedHyperlink"/>
    <w:basedOn w:val="Liguvaikefont"/>
    <w:uiPriority w:val="99"/>
    <w:semiHidden/>
    <w:unhideWhenUsed/>
    <w:rsid w:val="00E342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20961">
      <w:bodyDiv w:val="1"/>
      <w:marLeft w:val="0"/>
      <w:marRight w:val="0"/>
      <w:marTop w:val="0"/>
      <w:marBottom w:val="0"/>
      <w:divBdr>
        <w:top w:val="none" w:sz="0" w:space="0" w:color="auto"/>
        <w:left w:val="none" w:sz="0" w:space="0" w:color="auto"/>
        <w:bottom w:val="none" w:sz="0" w:space="0" w:color="auto"/>
        <w:right w:val="none" w:sz="0" w:space="0" w:color="auto"/>
      </w:divBdr>
      <w:divsChild>
        <w:div w:id="1303080009">
          <w:marLeft w:val="360"/>
          <w:marRight w:val="0"/>
          <w:marTop w:val="200"/>
          <w:marBottom w:val="0"/>
          <w:divBdr>
            <w:top w:val="none" w:sz="0" w:space="0" w:color="auto"/>
            <w:left w:val="none" w:sz="0" w:space="0" w:color="auto"/>
            <w:bottom w:val="none" w:sz="0" w:space="0" w:color="auto"/>
            <w:right w:val="none" w:sz="0" w:space="0" w:color="auto"/>
          </w:divBdr>
        </w:div>
        <w:div w:id="472721048">
          <w:marLeft w:val="360"/>
          <w:marRight w:val="0"/>
          <w:marTop w:val="200"/>
          <w:marBottom w:val="0"/>
          <w:divBdr>
            <w:top w:val="none" w:sz="0" w:space="0" w:color="auto"/>
            <w:left w:val="none" w:sz="0" w:space="0" w:color="auto"/>
            <w:bottom w:val="none" w:sz="0" w:space="0" w:color="auto"/>
            <w:right w:val="none" w:sz="0" w:space="0" w:color="auto"/>
          </w:divBdr>
        </w:div>
        <w:div w:id="837620926">
          <w:marLeft w:val="360"/>
          <w:marRight w:val="0"/>
          <w:marTop w:val="200"/>
          <w:marBottom w:val="0"/>
          <w:divBdr>
            <w:top w:val="none" w:sz="0" w:space="0" w:color="auto"/>
            <w:left w:val="none" w:sz="0" w:space="0" w:color="auto"/>
            <w:bottom w:val="none" w:sz="0" w:space="0" w:color="auto"/>
            <w:right w:val="none" w:sz="0" w:space="0" w:color="auto"/>
          </w:divBdr>
        </w:div>
        <w:div w:id="445008750">
          <w:marLeft w:val="360"/>
          <w:marRight w:val="0"/>
          <w:marTop w:val="200"/>
          <w:marBottom w:val="0"/>
          <w:divBdr>
            <w:top w:val="none" w:sz="0" w:space="0" w:color="auto"/>
            <w:left w:val="none" w:sz="0" w:space="0" w:color="auto"/>
            <w:bottom w:val="none" w:sz="0" w:space="0" w:color="auto"/>
            <w:right w:val="none" w:sz="0" w:space="0" w:color="auto"/>
          </w:divBdr>
        </w:div>
        <w:div w:id="173694843">
          <w:marLeft w:val="360"/>
          <w:marRight w:val="0"/>
          <w:marTop w:val="200"/>
          <w:marBottom w:val="0"/>
          <w:divBdr>
            <w:top w:val="none" w:sz="0" w:space="0" w:color="auto"/>
            <w:left w:val="none" w:sz="0" w:space="0" w:color="auto"/>
            <w:bottom w:val="none" w:sz="0" w:space="0" w:color="auto"/>
            <w:right w:val="none" w:sz="0" w:space="0" w:color="auto"/>
          </w:divBdr>
        </w:div>
      </w:divsChild>
    </w:div>
    <w:div w:id="372004352">
      <w:bodyDiv w:val="1"/>
      <w:marLeft w:val="0"/>
      <w:marRight w:val="0"/>
      <w:marTop w:val="0"/>
      <w:marBottom w:val="0"/>
      <w:divBdr>
        <w:top w:val="none" w:sz="0" w:space="0" w:color="auto"/>
        <w:left w:val="none" w:sz="0" w:space="0" w:color="auto"/>
        <w:bottom w:val="none" w:sz="0" w:space="0" w:color="auto"/>
        <w:right w:val="none" w:sz="0" w:space="0" w:color="auto"/>
      </w:divBdr>
      <w:divsChild>
        <w:div w:id="542253932">
          <w:marLeft w:val="360"/>
          <w:marRight w:val="0"/>
          <w:marTop w:val="200"/>
          <w:marBottom w:val="0"/>
          <w:divBdr>
            <w:top w:val="none" w:sz="0" w:space="0" w:color="auto"/>
            <w:left w:val="none" w:sz="0" w:space="0" w:color="auto"/>
            <w:bottom w:val="none" w:sz="0" w:space="0" w:color="auto"/>
            <w:right w:val="none" w:sz="0" w:space="0" w:color="auto"/>
          </w:divBdr>
        </w:div>
        <w:div w:id="1430008968">
          <w:marLeft w:val="360"/>
          <w:marRight w:val="0"/>
          <w:marTop w:val="200"/>
          <w:marBottom w:val="0"/>
          <w:divBdr>
            <w:top w:val="none" w:sz="0" w:space="0" w:color="auto"/>
            <w:left w:val="none" w:sz="0" w:space="0" w:color="auto"/>
            <w:bottom w:val="none" w:sz="0" w:space="0" w:color="auto"/>
            <w:right w:val="none" w:sz="0" w:space="0" w:color="auto"/>
          </w:divBdr>
        </w:div>
        <w:div w:id="1530608698">
          <w:marLeft w:val="360"/>
          <w:marRight w:val="0"/>
          <w:marTop w:val="200"/>
          <w:marBottom w:val="0"/>
          <w:divBdr>
            <w:top w:val="none" w:sz="0" w:space="0" w:color="auto"/>
            <w:left w:val="none" w:sz="0" w:space="0" w:color="auto"/>
            <w:bottom w:val="none" w:sz="0" w:space="0" w:color="auto"/>
            <w:right w:val="none" w:sz="0" w:space="0" w:color="auto"/>
          </w:divBdr>
        </w:div>
        <w:div w:id="696779937">
          <w:marLeft w:val="360"/>
          <w:marRight w:val="0"/>
          <w:marTop w:val="200"/>
          <w:marBottom w:val="0"/>
          <w:divBdr>
            <w:top w:val="none" w:sz="0" w:space="0" w:color="auto"/>
            <w:left w:val="none" w:sz="0" w:space="0" w:color="auto"/>
            <w:bottom w:val="none" w:sz="0" w:space="0" w:color="auto"/>
            <w:right w:val="none" w:sz="0" w:space="0" w:color="auto"/>
          </w:divBdr>
        </w:div>
        <w:div w:id="1195459032">
          <w:marLeft w:val="360"/>
          <w:marRight w:val="0"/>
          <w:marTop w:val="200"/>
          <w:marBottom w:val="0"/>
          <w:divBdr>
            <w:top w:val="none" w:sz="0" w:space="0" w:color="auto"/>
            <w:left w:val="none" w:sz="0" w:space="0" w:color="auto"/>
            <w:bottom w:val="none" w:sz="0" w:space="0" w:color="auto"/>
            <w:right w:val="none" w:sz="0" w:space="0" w:color="auto"/>
          </w:divBdr>
        </w:div>
      </w:divsChild>
    </w:div>
    <w:div w:id="578441319">
      <w:bodyDiv w:val="1"/>
      <w:marLeft w:val="0"/>
      <w:marRight w:val="0"/>
      <w:marTop w:val="0"/>
      <w:marBottom w:val="0"/>
      <w:divBdr>
        <w:top w:val="none" w:sz="0" w:space="0" w:color="auto"/>
        <w:left w:val="none" w:sz="0" w:space="0" w:color="auto"/>
        <w:bottom w:val="none" w:sz="0" w:space="0" w:color="auto"/>
        <w:right w:val="none" w:sz="0" w:space="0" w:color="auto"/>
      </w:divBdr>
      <w:divsChild>
        <w:div w:id="678626105">
          <w:marLeft w:val="360"/>
          <w:marRight w:val="0"/>
          <w:marTop w:val="200"/>
          <w:marBottom w:val="0"/>
          <w:divBdr>
            <w:top w:val="none" w:sz="0" w:space="0" w:color="auto"/>
            <w:left w:val="none" w:sz="0" w:space="0" w:color="auto"/>
            <w:bottom w:val="none" w:sz="0" w:space="0" w:color="auto"/>
            <w:right w:val="none" w:sz="0" w:space="0" w:color="auto"/>
          </w:divBdr>
        </w:div>
        <w:div w:id="539517300">
          <w:marLeft w:val="360"/>
          <w:marRight w:val="0"/>
          <w:marTop w:val="200"/>
          <w:marBottom w:val="0"/>
          <w:divBdr>
            <w:top w:val="none" w:sz="0" w:space="0" w:color="auto"/>
            <w:left w:val="none" w:sz="0" w:space="0" w:color="auto"/>
            <w:bottom w:val="none" w:sz="0" w:space="0" w:color="auto"/>
            <w:right w:val="none" w:sz="0" w:space="0" w:color="auto"/>
          </w:divBdr>
        </w:div>
        <w:div w:id="1485967511">
          <w:marLeft w:val="360"/>
          <w:marRight w:val="0"/>
          <w:marTop w:val="200"/>
          <w:marBottom w:val="0"/>
          <w:divBdr>
            <w:top w:val="none" w:sz="0" w:space="0" w:color="auto"/>
            <w:left w:val="none" w:sz="0" w:space="0" w:color="auto"/>
            <w:bottom w:val="none" w:sz="0" w:space="0" w:color="auto"/>
            <w:right w:val="none" w:sz="0" w:space="0" w:color="auto"/>
          </w:divBdr>
        </w:div>
        <w:div w:id="1540318828">
          <w:marLeft w:val="360"/>
          <w:marRight w:val="0"/>
          <w:marTop w:val="200"/>
          <w:marBottom w:val="0"/>
          <w:divBdr>
            <w:top w:val="none" w:sz="0" w:space="0" w:color="auto"/>
            <w:left w:val="none" w:sz="0" w:space="0" w:color="auto"/>
            <w:bottom w:val="none" w:sz="0" w:space="0" w:color="auto"/>
            <w:right w:val="none" w:sz="0" w:space="0" w:color="auto"/>
          </w:divBdr>
        </w:div>
        <w:div w:id="1083067525">
          <w:marLeft w:val="360"/>
          <w:marRight w:val="0"/>
          <w:marTop w:val="200"/>
          <w:marBottom w:val="0"/>
          <w:divBdr>
            <w:top w:val="none" w:sz="0" w:space="0" w:color="auto"/>
            <w:left w:val="none" w:sz="0" w:space="0" w:color="auto"/>
            <w:bottom w:val="none" w:sz="0" w:space="0" w:color="auto"/>
            <w:right w:val="none" w:sz="0" w:space="0" w:color="auto"/>
          </w:divBdr>
        </w:div>
      </w:divsChild>
    </w:div>
    <w:div w:id="810250354">
      <w:bodyDiv w:val="1"/>
      <w:marLeft w:val="0"/>
      <w:marRight w:val="0"/>
      <w:marTop w:val="0"/>
      <w:marBottom w:val="0"/>
      <w:divBdr>
        <w:top w:val="none" w:sz="0" w:space="0" w:color="auto"/>
        <w:left w:val="none" w:sz="0" w:space="0" w:color="auto"/>
        <w:bottom w:val="none" w:sz="0" w:space="0" w:color="auto"/>
        <w:right w:val="none" w:sz="0" w:space="0" w:color="auto"/>
      </w:divBdr>
      <w:divsChild>
        <w:div w:id="155730020">
          <w:marLeft w:val="360"/>
          <w:marRight w:val="0"/>
          <w:marTop w:val="200"/>
          <w:marBottom w:val="0"/>
          <w:divBdr>
            <w:top w:val="none" w:sz="0" w:space="0" w:color="auto"/>
            <w:left w:val="none" w:sz="0" w:space="0" w:color="auto"/>
            <w:bottom w:val="none" w:sz="0" w:space="0" w:color="auto"/>
            <w:right w:val="none" w:sz="0" w:space="0" w:color="auto"/>
          </w:divBdr>
        </w:div>
        <w:div w:id="629745385">
          <w:marLeft w:val="360"/>
          <w:marRight w:val="0"/>
          <w:marTop w:val="200"/>
          <w:marBottom w:val="0"/>
          <w:divBdr>
            <w:top w:val="none" w:sz="0" w:space="0" w:color="auto"/>
            <w:left w:val="none" w:sz="0" w:space="0" w:color="auto"/>
            <w:bottom w:val="none" w:sz="0" w:space="0" w:color="auto"/>
            <w:right w:val="none" w:sz="0" w:space="0" w:color="auto"/>
          </w:divBdr>
        </w:div>
        <w:div w:id="1199515787">
          <w:marLeft w:val="360"/>
          <w:marRight w:val="0"/>
          <w:marTop w:val="200"/>
          <w:marBottom w:val="0"/>
          <w:divBdr>
            <w:top w:val="none" w:sz="0" w:space="0" w:color="auto"/>
            <w:left w:val="none" w:sz="0" w:space="0" w:color="auto"/>
            <w:bottom w:val="none" w:sz="0" w:space="0" w:color="auto"/>
            <w:right w:val="none" w:sz="0" w:space="0" w:color="auto"/>
          </w:divBdr>
        </w:div>
        <w:div w:id="481584175">
          <w:marLeft w:val="360"/>
          <w:marRight w:val="0"/>
          <w:marTop w:val="200"/>
          <w:marBottom w:val="0"/>
          <w:divBdr>
            <w:top w:val="none" w:sz="0" w:space="0" w:color="auto"/>
            <w:left w:val="none" w:sz="0" w:space="0" w:color="auto"/>
            <w:bottom w:val="none" w:sz="0" w:space="0" w:color="auto"/>
            <w:right w:val="none" w:sz="0" w:space="0" w:color="auto"/>
          </w:divBdr>
        </w:div>
        <w:div w:id="1026516220">
          <w:marLeft w:val="360"/>
          <w:marRight w:val="0"/>
          <w:marTop w:val="200"/>
          <w:marBottom w:val="0"/>
          <w:divBdr>
            <w:top w:val="none" w:sz="0" w:space="0" w:color="auto"/>
            <w:left w:val="none" w:sz="0" w:space="0" w:color="auto"/>
            <w:bottom w:val="none" w:sz="0" w:space="0" w:color="auto"/>
            <w:right w:val="none" w:sz="0" w:space="0" w:color="auto"/>
          </w:divBdr>
        </w:div>
      </w:divsChild>
    </w:div>
    <w:div w:id="1086683148">
      <w:bodyDiv w:val="1"/>
      <w:marLeft w:val="0"/>
      <w:marRight w:val="0"/>
      <w:marTop w:val="0"/>
      <w:marBottom w:val="0"/>
      <w:divBdr>
        <w:top w:val="none" w:sz="0" w:space="0" w:color="auto"/>
        <w:left w:val="none" w:sz="0" w:space="0" w:color="auto"/>
        <w:bottom w:val="none" w:sz="0" w:space="0" w:color="auto"/>
        <w:right w:val="none" w:sz="0" w:space="0" w:color="auto"/>
      </w:divBdr>
    </w:div>
    <w:div w:id="1168519772">
      <w:bodyDiv w:val="1"/>
      <w:marLeft w:val="0"/>
      <w:marRight w:val="0"/>
      <w:marTop w:val="0"/>
      <w:marBottom w:val="0"/>
      <w:divBdr>
        <w:top w:val="none" w:sz="0" w:space="0" w:color="auto"/>
        <w:left w:val="none" w:sz="0" w:space="0" w:color="auto"/>
        <w:bottom w:val="none" w:sz="0" w:space="0" w:color="auto"/>
        <w:right w:val="none" w:sz="0" w:space="0" w:color="auto"/>
      </w:divBdr>
      <w:divsChild>
        <w:div w:id="1035739417">
          <w:marLeft w:val="360"/>
          <w:marRight w:val="0"/>
          <w:marTop w:val="200"/>
          <w:marBottom w:val="0"/>
          <w:divBdr>
            <w:top w:val="none" w:sz="0" w:space="0" w:color="auto"/>
            <w:left w:val="none" w:sz="0" w:space="0" w:color="auto"/>
            <w:bottom w:val="none" w:sz="0" w:space="0" w:color="auto"/>
            <w:right w:val="none" w:sz="0" w:space="0" w:color="auto"/>
          </w:divBdr>
        </w:div>
        <w:div w:id="1651447856">
          <w:marLeft w:val="360"/>
          <w:marRight w:val="0"/>
          <w:marTop w:val="200"/>
          <w:marBottom w:val="0"/>
          <w:divBdr>
            <w:top w:val="none" w:sz="0" w:space="0" w:color="auto"/>
            <w:left w:val="none" w:sz="0" w:space="0" w:color="auto"/>
            <w:bottom w:val="none" w:sz="0" w:space="0" w:color="auto"/>
            <w:right w:val="none" w:sz="0" w:space="0" w:color="auto"/>
          </w:divBdr>
        </w:div>
        <w:div w:id="396783599">
          <w:marLeft w:val="360"/>
          <w:marRight w:val="0"/>
          <w:marTop w:val="200"/>
          <w:marBottom w:val="0"/>
          <w:divBdr>
            <w:top w:val="none" w:sz="0" w:space="0" w:color="auto"/>
            <w:left w:val="none" w:sz="0" w:space="0" w:color="auto"/>
            <w:bottom w:val="none" w:sz="0" w:space="0" w:color="auto"/>
            <w:right w:val="none" w:sz="0" w:space="0" w:color="auto"/>
          </w:divBdr>
        </w:div>
      </w:divsChild>
    </w:div>
    <w:div w:id="1677229359">
      <w:bodyDiv w:val="1"/>
      <w:marLeft w:val="0"/>
      <w:marRight w:val="0"/>
      <w:marTop w:val="0"/>
      <w:marBottom w:val="0"/>
      <w:divBdr>
        <w:top w:val="none" w:sz="0" w:space="0" w:color="auto"/>
        <w:left w:val="none" w:sz="0" w:space="0" w:color="auto"/>
        <w:bottom w:val="none" w:sz="0" w:space="0" w:color="auto"/>
        <w:right w:val="none" w:sz="0" w:space="0" w:color="auto"/>
      </w:divBdr>
      <w:divsChild>
        <w:div w:id="916208363">
          <w:marLeft w:val="360"/>
          <w:marRight w:val="0"/>
          <w:marTop w:val="200"/>
          <w:marBottom w:val="0"/>
          <w:divBdr>
            <w:top w:val="none" w:sz="0" w:space="0" w:color="auto"/>
            <w:left w:val="none" w:sz="0" w:space="0" w:color="auto"/>
            <w:bottom w:val="none" w:sz="0" w:space="0" w:color="auto"/>
            <w:right w:val="none" w:sz="0" w:space="0" w:color="auto"/>
          </w:divBdr>
        </w:div>
        <w:div w:id="1677926531">
          <w:marLeft w:val="360"/>
          <w:marRight w:val="0"/>
          <w:marTop w:val="200"/>
          <w:marBottom w:val="0"/>
          <w:divBdr>
            <w:top w:val="none" w:sz="0" w:space="0" w:color="auto"/>
            <w:left w:val="none" w:sz="0" w:space="0" w:color="auto"/>
            <w:bottom w:val="none" w:sz="0" w:space="0" w:color="auto"/>
            <w:right w:val="none" w:sz="0" w:space="0" w:color="auto"/>
          </w:divBdr>
        </w:div>
        <w:div w:id="1164588220">
          <w:marLeft w:val="360"/>
          <w:marRight w:val="0"/>
          <w:marTop w:val="200"/>
          <w:marBottom w:val="0"/>
          <w:divBdr>
            <w:top w:val="none" w:sz="0" w:space="0" w:color="auto"/>
            <w:left w:val="none" w:sz="0" w:space="0" w:color="auto"/>
            <w:bottom w:val="none" w:sz="0" w:space="0" w:color="auto"/>
            <w:right w:val="none" w:sz="0" w:space="0" w:color="auto"/>
          </w:divBdr>
        </w:div>
        <w:div w:id="764305331">
          <w:marLeft w:val="360"/>
          <w:marRight w:val="0"/>
          <w:marTop w:val="200"/>
          <w:marBottom w:val="0"/>
          <w:divBdr>
            <w:top w:val="none" w:sz="0" w:space="0" w:color="auto"/>
            <w:left w:val="none" w:sz="0" w:space="0" w:color="auto"/>
            <w:bottom w:val="none" w:sz="0" w:space="0" w:color="auto"/>
            <w:right w:val="none" w:sz="0" w:space="0" w:color="auto"/>
          </w:divBdr>
        </w:div>
        <w:div w:id="1937980193">
          <w:marLeft w:val="360"/>
          <w:marRight w:val="0"/>
          <w:marTop w:val="200"/>
          <w:marBottom w:val="0"/>
          <w:divBdr>
            <w:top w:val="none" w:sz="0" w:space="0" w:color="auto"/>
            <w:left w:val="none" w:sz="0" w:space="0" w:color="auto"/>
            <w:bottom w:val="none" w:sz="0" w:space="0" w:color="auto"/>
            <w:right w:val="none" w:sz="0" w:space="0" w:color="auto"/>
          </w:divBdr>
        </w:div>
        <w:div w:id="406194758">
          <w:marLeft w:val="360"/>
          <w:marRight w:val="0"/>
          <w:marTop w:val="200"/>
          <w:marBottom w:val="0"/>
          <w:divBdr>
            <w:top w:val="none" w:sz="0" w:space="0" w:color="auto"/>
            <w:left w:val="none" w:sz="0" w:space="0" w:color="auto"/>
            <w:bottom w:val="none" w:sz="0" w:space="0" w:color="auto"/>
            <w:right w:val="none" w:sz="0" w:space="0" w:color="auto"/>
          </w:divBdr>
        </w:div>
        <w:div w:id="1395665129">
          <w:marLeft w:val="360"/>
          <w:marRight w:val="0"/>
          <w:marTop w:val="200"/>
          <w:marBottom w:val="0"/>
          <w:divBdr>
            <w:top w:val="none" w:sz="0" w:space="0" w:color="auto"/>
            <w:left w:val="none" w:sz="0" w:space="0" w:color="auto"/>
            <w:bottom w:val="none" w:sz="0" w:space="0" w:color="auto"/>
            <w:right w:val="none" w:sz="0" w:space="0" w:color="auto"/>
          </w:divBdr>
        </w:div>
        <w:div w:id="159931048">
          <w:marLeft w:val="360"/>
          <w:marRight w:val="0"/>
          <w:marTop w:val="200"/>
          <w:marBottom w:val="0"/>
          <w:divBdr>
            <w:top w:val="none" w:sz="0" w:space="0" w:color="auto"/>
            <w:left w:val="none" w:sz="0" w:space="0" w:color="auto"/>
            <w:bottom w:val="none" w:sz="0" w:space="0" w:color="auto"/>
            <w:right w:val="none" w:sz="0" w:space="0" w:color="auto"/>
          </w:divBdr>
        </w:div>
        <w:div w:id="1854684804">
          <w:marLeft w:val="360"/>
          <w:marRight w:val="0"/>
          <w:marTop w:val="200"/>
          <w:marBottom w:val="0"/>
          <w:divBdr>
            <w:top w:val="none" w:sz="0" w:space="0" w:color="auto"/>
            <w:left w:val="none" w:sz="0" w:space="0" w:color="auto"/>
            <w:bottom w:val="none" w:sz="0" w:space="0" w:color="auto"/>
            <w:right w:val="none" w:sz="0" w:space="0" w:color="auto"/>
          </w:divBdr>
        </w:div>
      </w:divsChild>
    </w:div>
    <w:div w:id="1725636448">
      <w:bodyDiv w:val="1"/>
      <w:marLeft w:val="0"/>
      <w:marRight w:val="0"/>
      <w:marTop w:val="0"/>
      <w:marBottom w:val="0"/>
      <w:divBdr>
        <w:top w:val="none" w:sz="0" w:space="0" w:color="auto"/>
        <w:left w:val="none" w:sz="0" w:space="0" w:color="auto"/>
        <w:bottom w:val="none" w:sz="0" w:space="0" w:color="auto"/>
        <w:right w:val="none" w:sz="0" w:space="0" w:color="auto"/>
      </w:divBdr>
      <w:divsChild>
        <w:div w:id="795564655">
          <w:marLeft w:val="360"/>
          <w:marRight w:val="0"/>
          <w:marTop w:val="200"/>
          <w:marBottom w:val="0"/>
          <w:divBdr>
            <w:top w:val="none" w:sz="0" w:space="0" w:color="auto"/>
            <w:left w:val="none" w:sz="0" w:space="0" w:color="auto"/>
            <w:bottom w:val="none" w:sz="0" w:space="0" w:color="auto"/>
            <w:right w:val="none" w:sz="0" w:space="0" w:color="auto"/>
          </w:divBdr>
        </w:div>
        <w:div w:id="619383890">
          <w:marLeft w:val="360"/>
          <w:marRight w:val="0"/>
          <w:marTop w:val="200"/>
          <w:marBottom w:val="0"/>
          <w:divBdr>
            <w:top w:val="none" w:sz="0" w:space="0" w:color="auto"/>
            <w:left w:val="none" w:sz="0" w:space="0" w:color="auto"/>
            <w:bottom w:val="none" w:sz="0" w:space="0" w:color="auto"/>
            <w:right w:val="none" w:sz="0" w:space="0" w:color="auto"/>
          </w:divBdr>
        </w:div>
        <w:div w:id="888569273">
          <w:marLeft w:val="360"/>
          <w:marRight w:val="0"/>
          <w:marTop w:val="200"/>
          <w:marBottom w:val="0"/>
          <w:divBdr>
            <w:top w:val="none" w:sz="0" w:space="0" w:color="auto"/>
            <w:left w:val="none" w:sz="0" w:space="0" w:color="auto"/>
            <w:bottom w:val="none" w:sz="0" w:space="0" w:color="auto"/>
            <w:right w:val="none" w:sz="0" w:space="0" w:color="auto"/>
          </w:divBdr>
        </w:div>
        <w:div w:id="552273126">
          <w:marLeft w:val="360"/>
          <w:marRight w:val="0"/>
          <w:marTop w:val="200"/>
          <w:marBottom w:val="0"/>
          <w:divBdr>
            <w:top w:val="none" w:sz="0" w:space="0" w:color="auto"/>
            <w:left w:val="none" w:sz="0" w:space="0" w:color="auto"/>
            <w:bottom w:val="none" w:sz="0" w:space="0" w:color="auto"/>
            <w:right w:val="none" w:sz="0" w:space="0" w:color="auto"/>
          </w:divBdr>
        </w:div>
        <w:div w:id="534200238">
          <w:marLeft w:val="360"/>
          <w:marRight w:val="0"/>
          <w:marTop w:val="200"/>
          <w:marBottom w:val="0"/>
          <w:divBdr>
            <w:top w:val="none" w:sz="0" w:space="0" w:color="auto"/>
            <w:left w:val="none" w:sz="0" w:space="0" w:color="auto"/>
            <w:bottom w:val="none" w:sz="0" w:space="0" w:color="auto"/>
            <w:right w:val="none" w:sz="0" w:space="0" w:color="auto"/>
          </w:divBdr>
        </w:div>
        <w:div w:id="1357923255">
          <w:marLeft w:val="360"/>
          <w:marRight w:val="0"/>
          <w:marTop w:val="200"/>
          <w:marBottom w:val="0"/>
          <w:divBdr>
            <w:top w:val="none" w:sz="0" w:space="0" w:color="auto"/>
            <w:left w:val="none" w:sz="0" w:space="0" w:color="auto"/>
            <w:bottom w:val="none" w:sz="0" w:space="0" w:color="auto"/>
            <w:right w:val="none" w:sz="0" w:space="0" w:color="auto"/>
          </w:divBdr>
        </w:div>
      </w:divsChild>
    </w:div>
    <w:div w:id="1815020466">
      <w:bodyDiv w:val="1"/>
      <w:marLeft w:val="0"/>
      <w:marRight w:val="0"/>
      <w:marTop w:val="0"/>
      <w:marBottom w:val="0"/>
      <w:divBdr>
        <w:top w:val="none" w:sz="0" w:space="0" w:color="auto"/>
        <w:left w:val="none" w:sz="0" w:space="0" w:color="auto"/>
        <w:bottom w:val="none" w:sz="0" w:space="0" w:color="auto"/>
        <w:right w:val="none" w:sz="0" w:space="0" w:color="auto"/>
      </w:divBdr>
      <w:divsChild>
        <w:div w:id="1410812065">
          <w:marLeft w:val="360"/>
          <w:marRight w:val="0"/>
          <w:marTop w:val="200"/>
          <w:marBottom w:val="0"/>
          <w:divBdr>
            <w:top w:val="none" w:sz="0" w:space="0" w:color="auto"/>
            <w:left w:val="none" w:sz="0" w:space="0" w:color="auto"/>
            <w:bottom w:val="none" w:sz="0" w:space="0" w:color="auto"/>
            <w:right w:val="none" w:sz="0" w:space="0" w:color="auto"/>
          </w:divBdr>
        </w:div>
        <w:div w:id="1546719284">
          <w:marLeft w:val="360"/>
          <w:marRight w:val="0"/>
          <w:marTop w:val="200"/>
          <w:marBottom w:val="0"/>
          <w:divBdr>
            <w:top w:val="none" w:sz="0" w:space="0" w:color="auto"/>
            <w:left w:val="none" w:sz="0" w:space="0" w:color="auto"/>
            <w:bottom w:val="none" w:sz="0" w:space="0" w:color="auto"/>
            <w:right w:val="none" w:sz="0" w:space="0" w:color="auto"/>
          </w:divBdr>
        </w:div>
        <w:div w:id="109058175">
          <w:marLeft w:val="360"/>
          <w:marRight w:val="0"/>
          <w:marTop w:val="200"/>
          <w:marBottom w:val="0"/>
          <w:divBdr>
            <w:top w:val="none" w:sz="0" w:space="0" w:color="auto"/>
            <w:left w:val="none" w:sz="0" w:space="0" w:color="auto"/>
            <w:bottom w:val="none" w:sz="0" w:space="0" w:color="auto"/>
            <w:right w:val="none" w:sz="0" w:space="0" w:color="auto"/>
          </w:divBdr>
        </w:div>
        <w:div w:id="326903713">
          <w:marLeft w:val="360"/>
          <w:marRight w:val="0"/>
          <w:marTop w:val="200"/>
          <w:marBottom w:val="0"/>
          <w:divBdr>
            <w:top w:val="none" w:sz="0" w:space="0" w:color="auto"/>
            <w:left w:val="none" w:sz="0" w:space="0" w:color="auto"/>
            <w:bottom w:val="none" w:sz="0" w:space="0" w:color="auto"/>
            <w:right w:val="none" w:sz="0" w:space="0" w:color="auto"/>
          </w:divBdr>
        </w:div>
        <w:div w:id="394666247">
          <w:marLeft w:val="360"/>
          <w:marRight w:val="0"/>
          <w:marTop w:val="200"/>
          <w:marBottom w:val="0"/>
          <w:divBdr>
            <w:top w:val="none" w:sz="0" w:space="0" w:color="auto"/>
            <w:left w:val="none" w:sz="0" w:space="0" w:color="auto"/>
            <w:bottom w:val="none" w:sz="0" w:space="0" w:color="auto"/>
            <w:right w:val="none" w:sz="0" w:space="0" w:color="auto"/>
          </w:divBdr>
        </w:div>
        <w:div w:id="988829719">
          <w:marLeft w:val="1080"/>
          <w:marRight w:val="0"/>
          <w:marTop w:val="100"/>
          <w:marBottom w:val="0"/>
          <w:divBdr>
            <w:top w:val="none" w:sz="0" w:space="0" w:color="auto"/>
            <w:left w:val="none" w:sz="0" w:space="0" w:color="auto"/>
            <w:bottom w:val="none" w:sz="0" w:space="0" w:color="auto"/>
            <w:right w:val="none" w:sz="0" w:space="0" w:color="auto"/>
          </w:divBdr>
        </w:div>
        <w:div w:id="1524594034">
          <w:marLeft w:val="1080"/>
          <w:marRight w:val="0"/>
          <w:marTop w:val="100"/>
          <w:marBottom w:val="0"/>
          <w:divBdr>
            <w:top w:val="none" w:sz="0" w:space="0" w:color="auto"/>
            <w:left w:val="none" w:sz="0" w:space="0" w:color="auto"/>
            <w:bottom w:val="none" w:sz="0" w:space="0" w:color="auto"/>
            <w:right w:val="none" w:sz="0" w:space="0" w:color="auto"/>
          </w:divBdr>
        </w:div>
        <w:div w:id="997805084">
          <w:marLeft w:val="1080"/>
          <w:marRight w:val="0"/>
          <w:marTop w:val="100"/>
          <w:marBottom w:val="0"/>
          <w:divBdr>
            <w:top w:val="none" w:sz="0" w:space="0" w:color="auto"/>
            <w:left w:val="none" w:sz="0" w:space="0" w:color="auto"/>
            <w:bottom w:val="none" w:sz="0" w:space="0" w:color="auto"/>
            <w:right w:val="none" w:sz="0" w:space="0" w:color="auto"/>
          </w:divBdr>
        </w:div>
      </w:divsChild>
    </w:div>
    <w:div w:id="1867206528">
      <w:bodyDiv w:val="1"/>
      <w:marLeft w:val="0"/>
      <w:marRight w:val="0"/>
      <w:marTop w:val="0"/>
      <w:marBottom w:val="0"/>
      <w:divBdr>
        <w:top w:val="none" w:sz="0" w:space="0" w:color="auto"/>
        <w:left w:val="none" w:sz="0" w:space="0" w:color="auto"/>
        <w:bottom w:val="none" w:sz="0" w:space="0" w:color="auto"/>
        <w:right w:val="none" w:sz="0" w:space="0" w:color="auto"/>
      </w:divBdr>
    </w:div>
    <w:div w:id="1908372672">
      <w:bodyDiv w:val="1"/>
      <w:marLeft w:val="0"/>
      <w:marRight w:val="0"/>
      <w:marTop w:val="0"/>
      <w:marBottom w:val="0"/>
      <w:divBdr>
        <w:top w:val="none" w:sz="0" w:space="0" w:color="auto"/>
        <w:left w:val="none" w:sz="0" w:space="0" w:color="auto"/>
        <w:bottom w:val="none" w:sz="0" w:space="0" w:color="auto"/>
        <w:right w:val="none" w:sz="0" w:space="0" w:color="auto"/>
      </w:divBdr>
      <w:divsChild>
        <w:div w:id="2096975871">
          <w:marLeft w:val="360"/>
          <w:marRight w:val="0"/>
          <w:marTop w:val="200"/>
          <w:marBottom w:val="0"/>
          <w:divBdr>
            <w:top w:val="none" w:sz="0" w:space="0" w:color="auto"/>
            <w:left w:val="none" w:sz="0" w:space="0" w:color="auto"/>
            <w:bottom w:val="none" w:sz="0" w:space="0" w:color="auto"/>
            <w:right w:val="none" w:sz="0" w:space="0" w:color="auto"/>
          </w:divBdr>
        </w:div>
        <w:div w:id="26567838">
          <w:marLeft w:val="360"/>
          <w:marRight w:val="0"/>
          <w:marTop w:val="200"/>
          <w:marBottom w:val="0"/>
          <w:divBdr>
            <w:top w:val="none" w:sz="0" w:space="0" w:color="auto"/>
            <w:left w:val="none" w:sz="0" w:space="0" w:color="auto"/>
            <w:bottom w:val="none" w:sz="0" w:space="0" w:color="auto"/>
            <w:right w:val="none" w:sz="0" w:space="0" w:color="auto"/>
          </w:divBdr>
        </w:div>
        <w:div w:id="824316088">
          <w:marLeft w:val="360"/>
          <w:marRight w:val="0"/>
          <w:marTop w:val="200"/>
          <w:marBottom w:val="0"/>
          <w:divBdr>
            <w:top w:val="none" w:sz="0" w:space="0" w:color="auto"/>
            <w:left w:val="none" w:sz="0" w:space="0" w:color="auto"/>
            <w:bottom w:val="none" w:sz="0" w:space="0" w:color="auto"/>
            <w:right w:val="none" w:sz="0" w:space="0" w:color="auto"/>
          </w:divBdr>
        </w:div>
        <w:div w:id="16209123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mokark@yahoo.com" TargetMode="External"/><Relationship Id="rId5" Type="http://schemas.openxmlformats.org/officeDocument/2006/relationships/hyperlink" Target="mailto:aet.pold@viimsivv.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1256</Words>
  <Characters>7288</Characters>
  <Application>Microsoft Office Word</Application>
  <DocSecurity>0</DocSecurity>
  <Lines>60</Lines>
  <Paragraphs>17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 Bruus</dc:creator>
  <cp:keywords/>
  <dc:description/>
  <cp:lastModifiedBy>Birgit Mägi</cp:lastModifiedBy>
  <cp:revision>12</cp:revision>
  <cp:lastPrinted>2017-05-04T10:35:00Z</cp:lastPrinted>
  <dcterms:created xsi:type="dcterms:W3CDTF">2017-04-24T14:27:00Z</dcterms:created>
  <dcterms:modified xsi:type="dcterms:W3CDTF">2017-05-04T10:35:00Z</dcterms:modified>
</cp:coreProperties>
</file>