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5" w:rsidRDefault="00E712D5" w:rsidP="00E712D5">
      <w:pPr>
        <w:jc w:val="right"/>
      </w:pPr>
      <w:r>
        <w:t>LISA 1</w:t>
      </w:r>
    </w:p>
    <w:p w:rsidR="00E712D5" w:rsidRDefault="00E712D5" w:rsidP="00E712D5">
      <w:pPr>
        <w:jc w:val="right"/>
      </w:pPr>
      <w:r>
        <w:t>Viimsi vallavanema</w:t>
      </w:r>
    </w:p>
    <w:p w:rsidR="00951F51" w:rsidRDefault="00E978F7" w:rsidP="00EC1D8F">
      <w:pPr>
        <w:ind w:left="6372"/>
      </w:pPr>
      <w:r>
        <w:t xml:space="preserve">  </w:t>
      </w:r>
      <w:r w:rsidR="00951F51">
        <w:tab/>
      </w:r>
      <w:r w:rsidR="00951F51">
        <w:tab/>
        <w:t xml:space="preserve">          </w:t>
      </w:r>
      <w:r>
        <w:t xml:space="preserve"> </w:t>
      </w:r>
      <w:r w:rsidR="000C62A6">
        <w:t>14</w:t>
      </w:r>
      <w:r w:rsidR="00951F51">
        <w:t>.08</w:t>
      </w:r>
      <w:r w:rsidR="002E7894">
        <w:t>.2014</w:t>
      </w:r>
      <w:r w:rsidR="00E712D5">
        <w:t xml:space="preserve"> </w:t>
      </w:r>
    </w:p>
    <w:p w:rsidR="00E712D5" w:rsidRDefault="00951F51" w:rsidP="00951F51">
      <w:pPr>
        <w:ind w:left="7080"/>
      </w:pPr>
      <w:r>
        <w:t xml:space="preserve">           </w:t>
      </w:r>
      <w:r w:rsidR="00E712D5">
        <w:t xml:space="preserve">käskkirjale nr </w:t>
      </w:r>
      <w:r w:rsidR="000C62A6">
        <w:t>79</w:t>
      </w:r>
      <w:r w:rsidR="00E978F7">
        <w:t>-P</w:t>
      </w:r>
    </w:p>
    <w:p w:rsidR="0050431C" w:rsidRDefault="0050431C" w:rsidP="00E712D5">
      <w:pPr>
        <w:rPr>
          <w:b/>
          <w:sz w:val="28"/>
        </w:rPr>
      </w:pPr>
    </w:p>
    <w:p w:rsidR="00BB5770" w:rsidRDefault="00BB5770" w:rsidP="00A75BA2">
      <w:pPr>
        <w:jc w:val="center"/>
        <w:rPr>
          <w:b/>
          <w:sz w:val="28"/>
        </w:rPr>
      </w:pPr>
    </w:p>
    <w:p w:rsidR="00BB5770" w:rsidRPr="00E712D5" w:rsidRDefault="00BB5770" w:rsidP="00BB5770">
      <w:pPr>
        <w:jc w:val="center"/>
        <w:rPr>
          <w:b/>
          <w:szCs w:val="24"/>
        </w:rPr>
      </w:pPr>
      <w:r w:rsidRPr="00E712D5">
        <w:rPr>
          <w:b/>
          <w:szCs w:val="24"/>
        </w:rPr>
        <w:t>AMETIJUHEND</w:t>
      </w:r>
    </w:p>
    <w:p w:rsidR="0050431C" w:rsidRPr="00E712D5" w:rsidRDefault="0050431C" w:rsidP="00A75BA2">
      <w:pPr>
        <w:rPr>
          <w:b/>
          <w:szCs w:val="24"/>
        </w:rPr>
        <w:sectPr w:rsidR="0050431C" w:rsidRPr="00E712D5">
          <w:pgSz w:w="11906" w:h="16838"/>
          <w:pgMar w:top="1361" w:right="907" w:bottom="1440" w:left="1418" w:header="709" w:footer="709" w:gutter="0"/>
          <w:cols w:space="708"/>
        </w:sectPr>
      </w:pPr>
    </w:p>
    <w:p w:rsidR="00A75BA2" w:rsidRDefault="00A75BA2" w:rsidP="00A75BA2">
      <w:pPr>
        <w:rPr>
          <w:b/>
          <w:sz w:val="20"/>
        </w:rPr>
      </w:pPr>
    </w:p>
    <w:p w:rsidR="00BB5770" w:rsidRPr="00E712D5" w:rsidRDefault="00BB5770" w:rsidP="00A75BA2">
      <w:pPr>
        <w:rPr>
          <w:b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A75BA2" w:rsidRPr="00E712D5" w:rsidTr="00A33363">
        <w:tc>
          <w:tcPr>
            <w:tcW w:w="2802" w:type="dxa"/>
          </w:tcPr>
          <w:p w:rsidR="00A75BA2" w:rsidRPr="00E712D5" w:rsidRDefault="002D7AF9" w:rsidP="00A33363">
            <w:pPr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A75BA2" w:rsidRPr="00E712D5">
              <w:rPr>
                <w:b/>
                <w:szCs w:val="24"/>
              </w:rPr>
              <w:t>. ÜLDSÄTTED</w:t>
            </w:r>
          </w:p>
        </w:tc>
        <w:tc>
          <w:tcPr>
            <w:tcW w:w="6945" w:type="dxa"/>
          </w:tcPr>
          <w:p w:rsidR="00A75BA2" w:rsidRPr="00E712D5" w:rsidRDefault="00A75BA2" w:rsidP="00A33363">
            <w:pPr>
              <w:rPr>
                <w:szCs w:val="24"/>
              </w:rPr>
            </w:pP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Ametinimetus: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Default="00F22EA5" w:rsidP="00A33363">
            <w:r>
              <w:t>s</w:t>
            </w:r>
            <w:r w:rsidR="00A250DF">
              <w:t>otsiaal-</w:t>
            </w:r>
            <w:r w:rsidR="00187796">
              <w:t xml:space="preserve"> </w:t>
            </w:r>
            <w:r w:rsidR="00A250DF">
              <w:t>ja tervishoiuameti juhataja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F22EA5" w:rsidP="0050431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D20">
              <w:rPr>
                <w:szCs w:val="24"/>
              </w:rPr>
              <w:t>otsiaal-</w:t>
            </w:r>
            <w:r w:rsidR="00187796">
              <w:rPr>
                <w:szCs w:val="24"/>
              </w:rPr>
              <w:t xml:space="preserve"> </w:t>
            </w:r>
            <w:r w:rsidR="00202D20">
              <w:rPr>
                <w:szCs w:val="24"/>
              </w:rPr>
              <w:t>ja tervishoiuamet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F22EA5" w:rsidP="00A33363">
            <w:pPr>
              <w:rPr>
                <w:szCs w:val="24"/>
              </w:rPr>
            </w:pPr>
            <w:r>
              <w:rPr>
                <w:szCs w:val="24"/>
              </w:rPr>
              <w:t>sotsiaaltöö ja lastekaitse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F22EA5" w:rsidP="0050431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50DF">
              <w:rPr>
                <w:szCs w:val="24"/>
              </w:rPr>
              <w:t>bivallavanem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D1349C" w:rsidP="00A33363">
            <w:r>
              <w:t>vajadusel määratakse vallavanema käskkirjaga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Teenistusse nimetab: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vallavanem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määramata</w:t>
            </w:r>
          </w:p>
        </w:tc>
      </w:tr>
    </w:tbl>
    <w:p w:rsidR="00E21894" w:rsidRPr="00E712D5" w:rsidRDefault="00E21894" w:rsidP="00A75BA2">
      <w:pPr>
        <w:rPr>
          <w:b/>
          <w:szCs w:val="24"/>
        </w:rPr>
      </w:pPr>
    </w:p>
    <w:p w:rsidR="00A75BA2" w:rsidRDefault="002D7AF9" w:rsidP="00A75BA2">
      <w:pPr>
        <w:rPr>
          <w:b/>
          <w:szCs w:val="24"/>
        </w:rPr>
      </w:pPr>
      <w:r>
        <w:rPr>
          <w:b/>
          <w:szCs w:val="24"/>
        </w:rPr>
        <w:t>II</w:t>
      </w:r>
      <w:r w:rsidR="00A75BA2" w:rsidRPr="00E712D5">
        <w:rPr>
          <w:b/>
          <w:szCs w:val="24"/>
        </w:rPr>
        <w:t>. AMETIKOHA EESMÄRK</w:t>
      </w:r>
    </w:p>
    <w:p w:rsidR="008168DA" w:rsidRPr="00E712D5" w:rsidRDefault="008168DA" w:rsidP="00A75BA2">
      <w:pPr>
        <w:rPr>
          <w:b/>
          <w:szCs w:val="24"/>
        </w:rPr>
      </w:pPr>
    </w:p>
    <w:p w:rsidR="00E21894" w:rsidRPr="00E21894" w:rsidRDefault="00A250DF" w:rsidP="00E21894">
      <w:r>
        <w:t>Ameti töö juhtimine ja sotsiaal- ja tervishoiuosakonna põhimäärusega pandud ülesannete täitmise tagamine, valdkonna arendamine.</w:t>
      </w:r>
    </w:p>
    <w:p w:rsidR="00BB5770" w:rsidRPr="00E712D5" w:rsidRDefault="00BB5770" w:rsidP="00BB5770">
      <w:pPr>
        <w:rPr>
          <w:szCs w:val="24"/>
        </w:rPr>
      </w:pPr>
    </w:p>
    <w:p w:rsidR="008168DA" w:rsidRPr="00E712D5" w:rsidRDefault="002D7AF9" w:rsidP="00BB5770">
      <w:pPr>
        <w:rPr>
          <w:b/>
          <w:bCs/>
          <w:szCs w:val="24"/>
        </w:rPr>
      </w:pPr>
      <w:r>
        <w:rPr>
          <w:b/>
          <w:bCs/>
          <w:szCs w:val="24"/>
        </w:rPr>
        <w:t>III</w:t>
      </w:r>
      <w:r w:rsidR="00BB5770" w:rsidRPr="00E712D5">
        <w:rPr>
          <w:b/>
          <w:bCs/>
          <w:szCs w:val="24"/>
        </w:rPr>
        <w:t>. AMETIKOHA TEENISTUSÜLESANDED JA SOOVITUD TULEMUSED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772"/>
      </w:tblGrid>
      <w:tr w:rsidR="00A33363" w:rsidTr="00A250DF">
        <w:tc>
          <w:tcPr>
            <w:tcW w:w="4975" w:type="dxa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Teenistus</w:t>
            </w:r>
            <w:r w:rsidRPr="00F079D7">
              <w:rPr>
                <w:b/>
              </w:rPr>
              <w:t>ülesanne</w:t>
            </w:r>
          </w:p>
        </w:tc>
        <w:tc>
          <w:tcPr>
            <w:tcW w:w="4772" w:type="dxa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Tulemused</w:t>
            </w:r>
          </w:p>
        </w:tc>
      </w:tr>
      <w:tr w:rsidR="00A250DF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A250DF" w:rsidRDefault="00A250DF" w:rsidP="003D1E86">
            <w:pPr>
              <w:jc w:val="both"/>
              <w:rPr>
                <w:rFonts w:ascii="F0" w:hAnsi="F0"/>
                <w:szCs w:val="24"/>
              </w:rPr>
            </w:pPr>
            <w:r>
              <w:rPr>
                <w:rFonts w:ascii="F0" w:hAnsi="F0"/>
              </w:rPr>
              <w:t xml:space="preserve">Sotsiaal- ja tervishoiuameti töö juhtimine ning </w:t>
            </w:r>
            <w:r w:rsidR="005E122F">
              <w:rPr>
                <w:rFonts w:ascii="F0" w:hAnsi="F0"/>
              </w:rPr>
              <w:t xml:space="preserve">abivallavanemale </w:t>
            </w:r>
            <w:r>
              <w:rPr>
                <w:rFonts w:ascii="F0" w:hAnsi="F0"/>
              </w:rPr>
              <w:t xml:space="preserve"> ettepanekute esitamine ameti  ülesannete, struktuuri ja teenistujate koosseisude kohta.</w:t>
            </w:r>
          </w:p>
        </w:tc>
        <w:tc>
          <w:tcPr>
            <w:tcW w:w="4772" w:type="dxa"/>
          </w:tcPr>
          <w:p w:rsidR="00A250DF" w:rsidRDefault="00A250DF" w:rsidP="00A250DF">
            <w:r>
              <w:t>Sotsiaal- ja tervishoiuameti töö on korraldatud ja ametile püstitatud eesmärgid on täidetud:</w:t>
            </w:r>
          </w:p>
          <w:p w:rsidR="00A250DF" w:rsidRDefault="00A250DF" w:rsidP="00A250DF">
            <w:pPr>
              <w:numPr>
                <w:ilvl w:val="0"/>
                <w:numId w:val="11"/>
              </w:numPr>
            </w:pPr>
            <w:r>
              <w:t>amet  on komplekteeritud kompetentse personaliga, ametnikud teavad ameti ja ametikoha eesmärke;</w:t>
            </w:r>
          </w:p>
          <w:p w:rsidR="00A250DF" w:rsidRDefault="00A250DF" w:rsidP="00A250DF">
            <w:pPr>
              <w:numPr>
                <w:ilvl w:val="0"/>
                <w:numId w:val="11"/>
              </w:numPr>
            </w:pPr>
            <w:r>
              <w:t>ameti töötajate vaheline tööjaotus ja ülesannete täitmise süsteem on kindlaks määratud ametijuhenditega, ametnikele teatavaks tehtud ja toimib;</w:t>
            </w:r>
          </w:p>
          <w:p w:rsidR="00A250DF" w:rsidRDefault="00A250DF" w:rsidP="00A250DF">
            <w:pPr>
              <w:numPr>
                <w:ilvl w:val="0"/>
                <w:numId w:val="11"/>
              </w:numPr>
            </w:pPr>
            <w:r>
              <w:t xml:space="preserve">ametnikele on edastatud tööülesannete täitmiseks vajalik informatsioon, nad saavad vajadusel arusaadavaid juhiseid ülesannete täitmiseks ning tagasisidet tehtud töö kohta; </w:t>
            </w:r>
          </w:p>
          <w:p w:rsidR="00A250DF" w:rsidRDefault="00A250DF" w:rsidP="00A250DF">
            <w:pPr>
              <w:numPr>
                <w:ilvl w:val="0"/>
                <w:numId w:val="11"/>
              </w:numPr>
              <w:jc w:val="both"/>
            </w:pPr>
            <w:r>
              <w:t xml:space="preserve">  ametnike motiveerimiseks ja arendamiseks on esitatud ettepanekud töö tasustamiseks ja koolituse võimaldamiseks</w:t>
            </w:r>
            <w:r w:rsidR="00887235">
              <w:t>.</w:t>
            </w:r>
          </w:p>
        </w:tc>
      </w:tr>
      <w:tr w:rsidR="00A250DF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A250DF" w:rsidRDefault="00A250DF" w:rsidP="003D1E86">
            <w:pPr>
              <w:jc w:val="both"/>
              <w:rPr>
                <w:rFonts w:ascii="F0" w:hAnsi="F0"/>
              </w:rPr>
            </w:pPr>
            <w:r>
              <w:t>Vallavolikogu määruste ja otsuste ning vallavalitsuse määruste ja korralduste ning lepingute eelnõude koostamine valdkonna pädevuse piires.</w:t>
            </w:r>
          </w:p>
        </w:tc>
        <w:tc>
          <w:tcPr>
            <w:tcW w:w="4772" w:type="dxa"/>
          </w:tcPr>
          <w:p w:rsidR="00A250DF" w:rsidRDefault="00A250DF" w:rsidP="003D1E86">
            <w:pPr>
              <w:jc w:val="both"/>
            </w:pPr>
            <w:r>
              <w:t>Tulenevalt seadustest ja muudest õigusaktidest on koostatud valdkonna  pädevuse piires vallavolikogu määruste ja otsuste ning vallavalitsuse määruste ja korralduste eelnõud ning lepingute projektid</w:t>
            </w:r>
          </w:p>
        </w:tc>
      </w:tr>
      <w:tr w:rsidR="00A250DF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A250DF" w:rsidRDefault="00F16907" w:rsidP="00F16907">
            <w:r>
              <w:t xml:space="preserve">Sotsiaalhoolekandeteenuste </w:t>
            </w:r>
            <w:r w:rsidR="00A250DF">
              <w:t xml:space="preserve">osutamise </w:t>
            </w:r>
            <w:r w:rsidR="00A250DF">
              <w:lastRenderedPageBreak/>
              <w:t>koordineerimine ja sotsiaaltoetuste süsteemi, programmiga STAR seotud töö korraldamine.</w:t>
            </w:r>
          </w:p>
        </w:tc>
        <w:tc>
          <w:tcPr>
            <w:tcW w:w="4772" w:type="dxa"/>
          </w:tcPr>
          <w:p w:rsidR="00A250DF" w:rsidRDefault="00A250DF" w:rsidP="003D1E86">
            <w:pPr>
              <w:jc w:val="both"/>
            </w:pPr>
            <w:r>
              <w:lastRenderedPageBreak/>
              <w:t xml:space="preserve">Sotsiaalhoolekandeteenuste andmine ja </w:t>
            </w:r>
            <w:r>
              <w:lastRenderedPageBreak/>
              <w:t>toetuste süsteem on välja töötatud, eelarved on kinnitatud ning toimub kontroll eelarvete täitmise üle. Vajalikud andmed on sisestatud STAR-i, toetused ja teenused on määratud ja makstud.</w:t>
            </w:r>
          </w:p>
        </w:tc>
      </w:tr>
      <w:tr w:rsidR="00A250DF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A250DF" w:rsidRDefault="00A250DF" w:rsidP="003D1E86">
            <w:pPr>
              <w:jc w:val="both"/>
            </w:pPr>
            <w:r>
              <w:lastRenderedPageBreak/>
              <w:t>Sotsiaalse kaitse korraldamine</w:t>
            </w:r>
          </w:p>
        </w:tc>
        <w:tc>
          <w:tcPr>
            <w:tcW w:w="4772" w:type="dxa"/>
          </w:tcPr>
          <w:p w:rsidR="00A250DF" w:rsidRDefault="00A250DF" w:rsidP="003D1E86">
            <w:pPr>
              <w:jc w:val="both"/>
            </w:pPr>
            <w:r>
              <w:t>Korraldatud on : ravikindlustuseta hõlmamata isikute hädavajalike ravikulude tasumine, arvestus</w:t>
            </w:r>
            <w:r w:rsidR="00440176">
              <w:t xml:space="preserve">e pidamine </w:t>
            </w:r>
            <w:r>
              <w:t xml:space="preserve"> eluasemeteenust vajavate isikute</w:t>
            </w:r>
            <w:r w:rsidR="00440176">
              <w:t xml:space="preserve"> </w:t>
            </w:r>
            <w:r>
              <w:t>ja elamispinna eraldami</w:t>
            </w:r>
            <w:r w:rsidR="00440176">
              <w:t>se</w:t>
            </w:r>
            <w:r w:rsidR="005E122F">
              <w:t xml:space="preserve"> üle; koduteenuste osutamine;</w:t>
            </w:r>
            <w:r w:rsidR="00440176">
              <w:t xml:space="preserve"> </w:t>
            </w:r>
            <w:r>
              <w:t>ürituste läbiviimine valla elanikele</w:t>
            </w:r>
            <w:r w:rsidR="005E122F">
              <w:t>;</w:t>
            </w:r>
            <w:r w:rsidR="00440176">
              <w:t xml:space="preserve"> sotsiaalvaldkonna ennetustöö.</w:t>
            </w:r>
          </w:p>
        </w:tc>
      </w:tr>
      <w:tr w:rsidR="00440176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440176" w:rsidRDefault="00F65629" w:rsidP="00F16907">
            <w:r>
              <w:t>Viimsi valla eelarvest makstavate sotsiaaltoetuste ta</w:t>
            </w:r>
            <w:r w:rsidR="00F16907">
              <w:t xml:space="preserve">otluste esitamine Vallavolikogu </w:t>
            </w:r>
            <w:r>
              <w:t>sotsiaalkomisjonile toetusettepanekute tegemiseks.</w:t>
            </w:r>
          </w:p>
        </w:tc>
        <w:tc>
          <w:tcPr>
            <w:tcW w:w="4772" w:type="dxa"/>
          </w:tcPr>
          <w:p w:rsidR="00440176" w:rsidRDefault="00F65629" w:rsidP="003D1E86">
            <w:pPr>
              <w:jc w:val="both"/>
            </w:pPr>
            <w:r>
              <w:t>Toetuste taotlused on esitatud õigeaegselt.</w:t>
            </w:r>
          </w:p>
        </w:tc>
      </w:tr>
      <w:tr w:rsidR="00440176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440176" w:rsidRDefault="00440176" w:rsidP="003D1E86">
            <w:pPr>
              <w:jc w:val="both"/>
            </w:pPr>
            <w:r>
              <w:t>Tervishoiu- ja terviseedenduse korraldamine</w:t>
            </w:r>
          </w:p>
        </w:tc>
        <w:tc>
          <w:tcPr>
            <w:tcW w:w="4772" w:type="dxa"/>
          </w:tcPr>
          <w:p w:rsidR="00440176" w:rsidRDefault="00440176" w:rsidP="003D1E86">
            <w:pPr>
              <w:jc w:val="both"/>
            </w:pPr>
            <w:r>
              <w:t xml:space="preserve">Korraldatud on ravikindlustamata isikutele ambulatoorne ja/või statsionaarne ravi; narkomaania ja HIV/AIDS-i ennetustegevus ja osalemine </w:t>
            </w:r>
            <w:r w:rsidR="005E122F">
              <w:t>projektides</w:t>
            </w:r>
            <w:r>
              <w:t>; terviseedenduse alased üritused.</w:t>
            </w:r>
          </w:p>
        </w:tc>
      </w:tr>
      <w:tr w:rsidR="00440176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440176" w:rsidRDefault="00440176" w:rsidP="003D1E86">
            <w:pPr>
              <w:jc w:val="both"/>
            </w:pPr>
            <w:r>
              <w:t>Valla elanike teavitamine oma töövaldkonna informatsioonist ja teabest</w:t>
            </w:r>
          </w:p>
        </w:tc>
        <w:tc>
          <w:tcPr>
            <w:tcW w:w="4772" w:type="dxa"/>
          </w:tcPr>
          <w:p w:rsidR="00440176" w:rsidRDefault="00440176" w:rsidP="003D1E86">
            <w:pPr>
              <w:jc w:val="both"/>
            </w:pPr>
            <w:r>
              <w:t>Üldinfo on koostatud, pidevalt täiendatud ja edastatud avaldamiseks valla kodulehel või ajalehes “Viimsi Teataja”.</w:t>
            </w:r>
          </w:p>
        </w:tc>
      </w:tr>
      <w:tr w:rsidR="00440176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440176" w:rsidRDefault="00440176" w:rsidP="003D1E86">
            <w:pPr>
              <w:jc w:val="both"/>
            </w:pPr>
            <w:r>
              <w:rPr>
                <w:b/>
                <w:bCs/>
              </w:rPr>
              <w:t>S</w:t>
            </w:r>
            <w:r>
              <w:t>tatistiliste aruannete koostamine ja esitamine</w:t>
            </w:r>
            <w:r w:rsidR="003728F8">
              <w:t xml:space="preserve">. </w:t>
            </w:r>
          </w:p>
        </w:tc>
        <w:tc>
          <w:tcPr>
            <w:tcW w:w="4772" w:type="dxa"/>
          </w:tcPr>
          <w:p w:rsidR="00440176" w:rsidRDefault="00440176" w:rsidP="003D1E86">
            <w:pPr>
              <w:jc w:val="both"/>
            </w:pPr>
            <w:r>
              <w:t>Tähtaegselt on esitatud vajalikud statistilised aruanded</w:t>
            </w:r>
          </w:p>
        </w:tc>
      </w:tr>
      <w:tr w:rsidR="00440176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440176" w:rsidRDefault="00440176" w:rsidP="003D1E86">
            <w:pPr>
              <w:jc w:val="both"/>
              <w:rPr>
                <w:b/>
                <w:bCs/>
              </w:rPr>
            </w:pPr>
            <w:r>
              <w:t>Kodanikega suhtlemine ja nõustamine ametikoha pädevuses olevates küsimustes</w:t>
            </w:r>
          </w:p>
        </w:tc>
        <w:tc>
          <w:tcPr>
            <w:tcW w:w="4772" w:type="dxa"/>
          </w:tcPr>
          <w:p w:rsidR="00440176" w:rsidRDefault="00440176" w:rsidP="003D1E86">
            <w:pPr>
              <w:jc w:val="both"/>
            </w:pPr>
            <w:r>
              <w:t>Kodanikega suhtlemine ja nõustamine toimub määratud vastuvõtuaegadel</w:t>
            </w:r>
            <w:r w:rsidR="00291806">
              <w:t>.</w:t>
            </w:r>
          </w:p>
        </w:tc>
      </w:tr>
      <w:tr w:rsidR="00F65629" w:rsidRPr="00A33363" w:rsidTr="00A250DF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F65629" w:rsidRDefault="00F65629" w:rsidP="003D1E86">
            <w:pPr>
              <w:jc w:val="both"/>
            </w:pPr>
            <w:r>
              <w:t xml:space="preserve">Sotsiaalteenuste ja toetuste </w:t>
            </w:r>
            <w:r w:rsidR="00291806">
              <w:t xml:space="preserve">arendamine </w:t>
            </w:r>
          </w:p>
        </w:tc>
        <w:tc>
          <w:tcPr>
            <w:tcW w:w="4772" w:type="dxa"/>
          </w:tcPr>
          <w:p w:rsidR="00F65629" w:rsidRDefault="00F65629" w:rsidP="003D1E86">
            <w:pPr>
              <w:jc w:val="both"/>
            </w:pPr>
            <w:r>
              <w:t>Sotsiaalteenuste ja toetuste vajadused on välja selg</w:t>
            </w:r>
            <w:r w:rsidR="00291806">
              <w:t>itatud ja edasised tegevused pla</w:t>
            </w:r>
            <w:r>
              <w:t>neeritud</w:t>
            </w:r>
            <w:r w:rsidR="00291806">
              <w:t>.</w:t>
            </w:r>
          </w:p>
        </w:tc>
      </w:tr>
      <w:tr w:rsidR="00291806" w:rsidRPr="00A33363" w:rsidTr="005126F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975" w:type="dxa"/>
          </w:tcPr>
          <w:p w:rsidR="00291806" w:rsidRDefault="00291806" w:rsidP="005126F8">
            <w:r>
              <w:t>Muud ülesanded:</w:t>
            </w:r>
          </w:p>
          <w:p w:rsidR="00291806" w:rsidRDefault="00291806" w:rsidP="008A5987">
            <w:pPr>
              <w:numPr>
                <w:ilvl w:val="0"/>
                <w:numId w:val="12"/>
              </w:numPr>
            </w:pPr>
            <w:r>
              <w:t>töövaldkonna kirjadele ja teabenõuetele vastamine;</w:t>
            </w:r>
          </w:p>
          <w:p w:rsidR="00291806" w:rsidRPr="008A5987" w:rsidRDefault="00291806" w:rsidP="008A5987">
            <w:pPr>
              <w:numPr>
                <w:ilvl w:val="0"/>
                <w:numId w:val="12"/>
              </w:numPr>
            </w:pPr>
            <w:r>
              <w:t xml:space="preserve">abivallavanema poolt antud ametialaste suuliste korralduste ja jooksvate ülesannete täitmine; </w:t>
            </w:r>
          </w:p>
          <w:p w:rsidR="00291806" w:rsidRDefault="00291806" w:rsidP="005126F8">
            <w:pPr>
              <w:numPr>
                <w:ilvl w:val="0"/>
                <w:numId w:val="12"/>
              </w:numPr>
            </w:pPr>
            <w:r>
              <w:rPr>
                <w:lang w:val="fi-FI"/>
              </w:rPr>
              <w:t xml:space="preserve">ilma erikorralduseta ülesannete täitmine, mis tulenevad töö iseloomust või töö </w:t>
            </w:r>
            <w:r>
              <w:t>üldisest käigust.</w:t>
            </w:r>
          </w:p>
        </w:tc>
        <w:tc>
          <w:tcPr>
            <w:tcW w:w="4772" w:type="dxa"/>
          </w:tcPr>
          <w:p w:rsidR="00291806" w:rsidRDefault="00291806" w:rsidP="003D1E86">
            <w:pPr>
              <w:jc w:val="both"/>
            </w:pPr>
            <w:r>
              <w:t>Kirjadele ja teabenõuetele on vastatud asjaajamiskorras kehtestatud korras ja tähtaegadeks.</w:t>
            </w:r>
          </w:p>
          <w:p w:rsidR="00291806" w:rsidRDefault="00291806" w:rsidP="003D1E86">
            <w:pPr>
              <w:jc w:val="both"/>
            </w:pPr>
            <w:r>
              <w:t>Saadud suulised korraldused ja jooksvad ülesanded on täidetud vastavalt kokku lepitud tähtajale.</w:t>
            </w:r>
          </w:p>
          <w:p w:rsidR="00291806" w:rsidRDefault="00291806" w:rsidP="003D1E86">
            <w:pPr>
              <w:jc w:val="both"/>
            </w:pPr>
            <w:r>
              <w:t>Töö iseloomust ja üldisest töö käigust tulenevad ülesanded on täidetud.</w:t>
            </w:r>
          </w:p>
        </w:tc>
      </w:tr>
    </w:tbl>
    <w:p w:rsidR="00E21894" w:rsidRDefault="00E21894" w:rsidP="00BB5770"/>
    <w:p w:rsidR="00E712D5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IV</w:t>
      </w:r>
      <w:r w:rsidR="00A75BA2" w:rsidRPr="00E712D5">
        <w:rPr>
          <w:b/>
          <w:szCs w:val="24"/>
        </w:rPr>
        <w:t>. VASTUTUS</w:t>
      </w:r>
    </w:p>
    <w:p w:rsidR="00A75BA2" w:rsidRPr="00E54F7D" w:rsidRDefault="00E712D5" w:rsidP="00A75BA2">
      <w:pPr>
        <w:rPr>
          <w:szCs w:val="24"/>
        </w:rPr>
      </w:pPr>
      <w:r>
        <w:rPr>
          <w:szCs w:val="24"/>
        </w:rPr>
        <w:t>4.</w:t>
      </w:r>
      <w:r w:rsidR="00A75BA2" w:rsidRPr="00E54F7D">
        <w:rPr>
          <w:szCs w:val="24"/>
        </w:rPr>
        <w:t xml:space="preserve">1. </w:t>
      </w:r>
      <w:r w:rsidR="00E25059">
        <w:t>Teenistuja kannab täielikku materiaalset vastutust talle usaldatud vahendite sihipärase ja säästliku kasutamise eest.</w:t>
      </w:r>
    </w:p>
    <w:p w:rsidR="00A75BA2" w:rsidRPr="00E25059" w:rsidRDefault="00E712D5" w:rsidP="00A75BA2">
      <w:r>
        <w:rPr>
          <w:szCs w:val="24"/>
        </w:rPr>
        <w:t>4.</w:t>
      </w:r>
      <w:r w:rsidR="00A75BA2" w:rsidRPr="00E54F7D">
        <w:rPr>
          <w:szCs w:val="24"/>
        </w:rPr>
        <w:t xml:space="preserve">2. </w:t>
      </w:r>
      <w:r w:rsidR="00527015">
        <w:t>Teenistuja vastutab teenistus</w:t>
      </w:r>
      <w:r w:rsidR="00E25059">
        <w:t>ülesannete täpse, õigeaegse ja õiguspärase täitmise eest.</w:t>
      </w:r>
    </w:p>
    <w:p w:rsidR="00E25059" w:rsidRDefault="00E712D5" w:rsidP="00E25059">
      <w:r>
        <w:rPr>
          <w:szCs w:val="24"/>
        </w:rPr>
        <w:t>4.</w:t>
      </w:r>
      <w:r w:rsidR="00A75BA2" w:rsidRPr="00E54F7D">
        <w:rPr>
          <w:szCs w:val="24"/>
        </w:rPr>
        <w:t xml:space="preserve">3. </w:t>
      </w:r>
      <w:r w:rsidR="00E25059">
        <w:t>Teenistuja vastutab tema poolt väljastatud või edastatud informatsiooni puhul õigsuse ja objektiivsuse eest.</w:t>
      </w:r>
    </w:p>
    <w:p w:rsidR="00D100FC" w:rsidRDefault="00D100FC" w:rsidP="00E25059">
      <w:r>
        <w:t>4.4. Teenistuja vastutab seoses teenistusülesannete täitmisega temale teatavaks saanud isikuandmete ning juurdepääsupiiranguga teabe hoidmise eest.</w:t>
      </w:r>
    </w:p>
    <w:p w:rsidR="003D1E86" w:rsidRDefault="003D1E86" w:rsidP="00A75BA2">
      <w:pPr>
        <w:rPr>
          <w:szCs w:val="24"/>
        </w:rPr>
      </w:pPr>
    </w:p>
    <w:p w:rsidR="00A155C0" w:rsidRDefault="00A155C0" w:rsidP="00A75BA2">
      <w:pPr>
        <w:rPr>
          <w:szCs w:val="24"/>
        </w:rPr>
      </w:pPr>
    </w:p>
    <w:p w:rsidR="00A155C0" w:rsidRDefault="00A155C0" w:rsidP="00A75BA2">
      <w:pPr>
        <w:rPr>
          <w:szCs w:val="24"/>
        </w:rPr>
      </w:pPr>
    </w:p>
    <w:p w:rsidR="00A155C0" w:rsidRPr="00E712D5" w:rsidRDefault="00A155C0" w:rsidP="00A75BA2">
      <w:pPr>
        <w:rPr>
          <w:szCs w:val="24"/>
        </w:rPr>
      </w:pPr>
      <w:bookmarkStart w:id="0" w:name="_GoBack"/>
      <w:bookmarkEnd w:id="0"/>
    </w:p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lastRenderedPageBreak/>
        <w:t>V</w:t>
      </w:r>
      <w:r w:rsidR="00A75BA2" w:rsidRPr="00E712D5">
        <w:rPr>
          <w:b/>
          <w:szCs w:val="24"/>
        </w:rPr>
        <w:t>. ÕIGUSED TEENISTUSKOHUSTUSTE TÄITMISEL</w:t>
      </w:r>
    </w:p>
    <w:p w:rsidR="00DF41EB" w:rsidRDefault="00DF41EB" w:rsidP="00DF41EB">
      <w:pPr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1.Allkirja õigus:</w:t>
            </w:r>
          </w:p>
        </w:tc>
        <w:tc>
          <w:tcPr>
            <w:tcW w:w="6946" w:type="dxa"/>
          </w:tcPr>
          <w:p w:rsidR="00DF41EB" w:rsidRPr="00614CE3" w:rsidRDefault="00440176" w:rsidP="00F65629">
            <w:pPr>
              <w:jc w:val="both"/>
              <w:rPr>
                <w:color w:val="000000"/>
              </w:rPr>
            </w:pPr>
            <w:r>
              <w:t>sotsiaal- ja tervishoiuametis koostatud asjaajamisdokumentidele ja aruannetele ning oma tegevusvaldkonnaga seotud dokumentidele</w:t>
            </w:r>
            <w:r w:rsidR="00F65629"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2.Info saamise õigus:</w:t>
            </w:r>
          </w:p>
        </w:tc>
        <w:tc>
          <w:tcPr>
            <w:tcW w:w="6946" w:type="dxa"/>
          </w:tcPr>
          <w:p w:rsidR="00DF41EB" w:rsidRDefault="00DF41EB" w:rsidP="00A33363">
            <w:pPr>
              <w:jc w:val="both"/>
            </w:pPr>
            <w: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3.Ettepanekute õigus:</w:t>
            </w:r>
          </w:p>
        </w:tc>
        <w:tc>
          <w:tcPr>
            <w:tcW w:w="6946" w:type="dxa"/>
          </w:tcPr>
          <w:p w:rsidR="00DF41EB" w:rsidRDefault="00440176" w:rsidP="00440176">
            <w:pPr>
              <w:jc w:val="both"/>
            </w:pPr>
            <w:r>
              <w:t>volikogu sotsiaalkomisjonile ning vallavalitsusele teenistusvaldkonda kuuluvate küsimuste lahendamiseks ja tö</w:t>
            </w:r>
            <w:r w:rsidR="000D1DE0">
              <w:t>ö efektiivsemaks korraldamiseks.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4. Täiendõppe õigus:</w:t>
            </w:r>
          </w:p>
        </w:tc>
        <w:tc>
          <w:tcPr>
            <w:tcW w:w="6946" w:type="dxa"/>
          </w:tcPr>
          <w:p w:rsidR="00DF41EB" w:rsidRDefault="008A5987" w:rsidP="008A5987">
            <w:pPr>
              <w:jc w:val="both"/>
            </w:pPr>
            <w:r>
              <w:t>vastavalt valla eelarvele</w:t>
            </w:r>
          </w:p>
        </w:tc>
      </w:tr>
    </w:tbl>
    <w:p w:rsidR="00526C31" w:rsidRDefault="00526C31" w:rsidP="00A75BA2">
      <w:pPr>
        <w:rPr>
          <w:szCs w:val="24"/>
        </w:rPr>
      </w:pPr>
    </w:p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VI</w:t>
      </w:r>
      <w:r w:rsidR="00A75BA2" w:rsidRPr="00E712D5">
        <w:rPr>
          <w:b/>
          <w:szCs w:val="24"/>
        </w:rPr>
        <w:t>. NÕUDED KVALIFIKATSIOONILE</w:t>
      </w:r>
    </w:p>
    <w:p w:rsidR="00A75BA2" w:rsidRPr="00E54F7D" w:rsidRDefault="00A75BA2" w:rsidP="00A75BA2">
      <w:pPr>
        <w:ind w:left="426"/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1. Haridus:</w:t>
            </w:r>
          </w:p>
        </w:tc>
        <w:tc>
          <w:tcPr>
            <w:tcW w:w="5953" w:type="dxa"/>
          </w:tcPr>
          <w:p w:rsidR="00A75BA2" w:rsidRDefault="00A24E20" w:rsidP="00F65629">
            <w:r>
              <w:t>k</w:t>
            </w:r>
            <w:r w:rsidR="005F5113">
              <w:t>õrgharidus (soovitavalt sotsiaaltööalane)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2. Ametioskused:</w:t>
            </w:r>
          </w:p>
        </w:tc>
        <w:tc>
          <w:tcPr>
            <w:tcW w:w="5953" w:type="dxa"/>
          </w:tcPr>
          <w:p w:rsidR="00A75BA2" w:rsidRPr="00DF41EB" w:rsidRDefault="00A24E20" w:rsidP="00F656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5BA2" w:rsidRPr="00E54F7D">
              <w:rPr>
                <w:szCs w:val="24"/>
              </w:rPr>
              <w:t>metialaste õigusaktide ning kohaliku omaval</w:t>
            </w:r>
            <w:r w:rsidR="00DF41EB">
              <w:rPr>
                <w:szCs w:val="24"/>
              </w:rPr>
              <w:t>itsuse asjaajamiskorra tundmine</w:t>
            </w:r>
            <w:r w:rsidR="00F65629">
              <w:t>, sealhulgas turumajanduse põhimõtete, avaliku sektori majandustegevuse ja eelarve koostamise põhimõtete tundmine;</w:t>
            </w:r>
            <w:r w:rsidR="00F65629">
              <w:rPr>
                <w:szCs w:val="24"/>
              </w:rPr>
              <w:t xml:space="preserve"> t</w:t>
            </w:r>
            <w:r w:rsidR="00A75BA2" w:rsidRPr="00E54F7D">
              <w:rPr>
                <w:szCs w:val="24"/>
              </w:rPr>
              <w:t xml:space="preserve">eadmiste oskuslik ja asjatundlik rakendamine </w:t>
            </w:r>
            <w:r w:rsidR="00F65629">
              <w:rPr>
                <w:szCs w:val="24"/>
              </w:rPr>
              <w:t>ülesannete täitmisel;</w:t>
            </w:r>
            <w:r w:rsidR="00DF41EB">
              <w:rPr>
                <w:szCs w:val="24"/>
              </w:rPr>
              <w:t xml:space="preserve"> </w:t>
            </w:r>
            <w:r w:rsidR="00F65629">
              <w:t>oskus pla</w:t>
            </w:r>
            <w:r w:rsidR="0028785C">
              <w:t>neerida ja juhtida tööprotsesse</w:t>
            </w:r>
            <w:r w:rsidR="00F65629">
              <w:t>; üldised teadmised Euroopa Liidu institutsioonidest, organisatsiooni struktuurist; a</w:t>
            </w:r>
            <w:r w:rsidR="00A75BA2" w:rsidRPr="00E54F7D">
              <w:rPr>
                <w:szCs w:val="24"/>
              </w:rPr>
              <w:t>metikohal vajalike teksti-ja tabelitöötlusprogrammide ning teiste a</w:t>
            </w:r>
            <w:r w:rsidR="00DF41EB">
              <w:rPr>
                <w:szCs w:val="24"/>
              </w:rPr>
              <w:t xml:space="preserve">rvutiprogrammide ja andmekogude </w:t>
            </w:r>
            <w:r w:rsidR="00A75BA2" w:rsidRPr="00E54F7D">
              <w:rPr>
                <w:szCs w:val="24"/>
              </w:rPr>
              <w:t>kasutamisoskus</w:t>
            </w:r>
            <w:r w:rsidR="00A75BA2">
              <w:rPr>
                <w:szCs w:val="24"/>
              </w:rPr>
              <w:t>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3. Võõrkeelte oskus:</w:t>
            </w:r>
          </w:p>
        </w:tc>
        <w:tc>
          <w:tcPr>
            <w:tcW w:w="5953" w:type="dxa"/>
          </w:tcPr>
          <w:p w:rsidR="00A75BA2" w:rsidRPr="00E54F7D" w:rsidRDefault="005126F8" w:rsidP="00A33363">
            <w:r>
              <w:t>v</w:t>
            </w:r>
            <w:r w:rsidR="00A75BA2" w:rsidRPr="00E54F7D">
              <w:t>ene</w:t>
            </w:r>
            <w:r>
              <w:t xml:space="preserve">- </w:t>
            </w:r>
            <w:r w:rsidR="00F65629">
              <w:t xml:space="preserve">ja inglise </w:t>
            </w:r>
            <w:r w:rsidR="00A75BA2" w:rsidRPr="00E54F7D">
              <w:t>keele oskus suhtlustasandil</w:t>
            </w:r>
            <w:r w:rsidR="00F65629">
              <w:t xml:space="preserve"> ametialase sõnavara valdamisega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4. Isikuomadused:</w:t>
            </w:r>
          </w:p>
        </w:tc>
        <w:tc>
          <w:tcPr>
            <w:tcW w:w="5953" w:type="dxa"/>
          </w:tcPr>
          <w:p w:rsidR="00A75BA2" w:rsidRPr="00E54F7D" w:rsidRDefault="008A5987" w:rsidP="00A33363">
            <w:r>
              <w:t>h</w:t>
            </w:r>
            <w:r w:rsidR="00A75BA2" w:rsidRPr="00E54F7D">
              <w:t>ea suhtlemis-, e</w:t>
            </w:r>
            <w:r w:rsidR="00DF41EB">
              <w:t>neseväljendus- ja kuulamisoskus.</w:t>
            </w:r>
          </w:p>
          <w:p w:rsidR="00A75BA2" w:rsidRPr="00DF41EB" w:rsidRDefault="00DF41EB" w:rsidP="0026495F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A75BA2" w:rsidRPr="00E54F7D">
              <w:rPr>
                <w:szCs w:val="24"/>
              </w:rPr>
              <w:t>tsustus-</w:t>
            </w:r>
            <w:r w:rsidR="000A087A">
              <w:rPr>
                <w:szCs w:val="24"/>
              </w:rPr>
              <w:t xml:space="preserve"> </w:t>
            </w:r>
            <w:r w:rsidR="00A75BA2" w:rsidRPr="00E54F7D">
              <w:rPr>
                <w:szCs w:val="24"/>
              </w:rPr>
              <w:t>ja vastutusvõime, sealhulgas kohus</w:t>
            </w:r>
            <w:r w:rsidR="00A75BA2">
              <w:rPr>
                <w:szCs w:val="24"/>
              </w:rPr>
              <w:t>tus</w:t>
            </w:r>
            <w:r>
              <w:rPr>
                <w:szCs w:val="24"/>
              </w:rPr>
              <w:t>te täpne ja õigeaegne täitmine. V</w:t>
            </w:r>
            <w:r w:rsidR="00A75BA2" w:rsidRPr="00E54F7D">
              <w:rPr>
                <w:szCs w:val="24"/>
              </w:rPr>
              <w:t>õime töötada pingeolukorras</w:t>
            </w:r>
            <w:r w:rsidR="00526C31">
              <w:rPr>
                <w:szCs w:val="24"/>
              </w:rPr>
              <w:t>.</w:t>
            </w:r>
            <w:r w:rsidR="00D100FC">
              <w:rPr>
                <w:szCs w:val="24"/>
              </w:rPr>
              <w:t xml:space="preserve"> </w:t>
            </w:r>
            <w:r w:rsidR="004119A1">
              <w:rPr>
                <w:szCs w:val="24"/>
              </w:rPr>
              <w:t>Valmidus meeskonnatööks ja selle juhtimiseks.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5. Eelnev töökogemus:</w:t>
            </w:r>
          </w:p>
        </w:tc>
        <w:tc>
          <w:tcPr>
            <w:tcW w:w="5953" w:type="dxa"/>
          </w:tcPr>
          <w:p w:rsidR="00F27E2A" w:rsidRDefault="00F27E2A" w:rsidP="00F27E2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vähemalt 2- aastane sotsiaalvaldko</w:t>
            </w:r>
            <w:r w:rsidR="00971DC4">
              <w:rPr>
                <w:rFonts w:eastAsiaTheme="minorHAnsi"/>
                <w:szCs w:val="24"/>
              </w:rPr>
              <w:t>nnas töötamise kogemus. Soovitatav</w:t>
            </w:r>
            <w:r>
              <w:rPr>
                <w:rFonts w:eastAsiaTheme="minorHAnsi"/>
                <w:szCs w:val="24"/>
              </w:rPr>
              <w:t xml:space="preserve"> avalikus teenistuses</w:t>
            </w:r>
          </w:p>
          <w:p w:rsidR="00A75BA2" w:rsidRPr="00F27E2A" w:rsidRDefault="00F27E2A" w:rsidP="00A33363">
            <w:r>
              <w:rPr>
                <w:rFonts w:eastAsiaTheme="minorHAnsi"/>
                <w:szCs w:val="24"/>
              </w:rPr>
              <w:t>töötamise ja juhtimiskogemus.</w:t>
            </w:r>
          </w:p>
        </w:tc>
      </w:tr>
    </w:tbl>
    <w:p w:rsidR="00A75BA2" w:rsidRPr="00E54F7D" w:rsidRDefault="00A75BA2" w:rsidP="00A75BA2">
      <w:pPr>
        <w:rPr>
          <w:b/>
        </w:rPr>
      </w:pPr>
    </w:p>
    <w:p w:rsidR="003D1E86" w:rsidRPr="00E712D5" w:rsidRDefault="003D1E86" w:rsidP="003D1E86">
      <w:pPr>
        <w:jc w:val="both"/>
        <w:rPr>
          <w:sz w:val="28"/>
          <w:szCs w:val="28"/>
        </w:rPr>
      </w:pPr>
      <w:r w:rsidRPr="002D7AF9">
        <w:rPr>
          <w:b/>
          <w:sz w:val="28"/>
          <w:szCs w:val="28"/>
        </w:rPr>
        <w:t>VII.</w:t>
      </w:r>
      <w:r w:rsidRPr="00E712D5">
        <w:rPr>
          <w:sz w:val="28"/>
          <w:szCs w:val="28"/>
        </w:rPr>
        <w:t xml:space="preserve"> </w:t>
      </w:r>
      <w:r w:rsidRPr="00E712D5">
        <w:rPr>
          <w:b/>
          <w:szCs w:val="24"/>
        </w:rPr>
        <w:t>AMETIJUHENDI MUUTMINE</w:t>
      </w:r>
    </w:p>
    <w:p w:rsidR="003D1E86" w:rsidRPr="00BE2CC8" w:rsidRDefault="003D1E86" w:rsidP="003D1E86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 w:rsidRPr="00677075"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3D1E86" w:rsidRPr="00E54F7D" w:rsidRDefault="003D1E86" w:rsidP="003D1E86">
      <w:pPr>
        <w:jc w:val="both"/>
        <w:rPr>
          <w:b/>
          <w:szCs w:val="24"/>
        </w:rPr>
      </w:pPr>
    </w:p>
    <w:p w:rsidR="003D1E86" w:rsidRPr="00E54F7D" w:rsidRDefault="003D1E86" w:rsidP="003D1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E54F7D">
        <w:rPr>
          <w:b/>
          <w:sz w:val="28"/>
          <w:szCs w:val="28"/>
        </w:rPr>
        <w:t>. LÕPPSÄTTED</w:t>
      </w:r>
    </w:p>
    <w:p w:rsidR="003D1E86" w:rsidRDefault="003D1E86" w:rsidP="003D1E86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2D7AF9">
        <w:rPr>
          <w:szCs w:val="24"/>
        </w:rPr>
        <w:t xml:space="preserve">Ametijuhendiga tutvumist kinnitab ametnik </w:t>
      </w:r>
      <w:r>
        <w:rPr>
          <w:szCs w:val="24"/>
        </w:rPr>
        <w:t>allkirjaga ametijuhendi koopial.</w:t>
      </w:r>
    </w:p>
    <w:p w:rsidR="003D1E86" w:rsidRPr="00BE2CC8" w:rsidRDefault="003D1E86" w:rsidP="003D1E86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677075">
        <w:t>Esmakordsel teenistusse võtmisel antakse samaaegselt ametijuhendiga ametnikule tutvumiseks Vallavalitsuse sisekorraeeskirjad, millega tutvumist kinnitab ametnik sama allkirjaga ametijuhendil.</w:t>
      </w:r>
    </w:p>
    <w:p w:rsidR="00DF41EB" w:rsidRDefault="00DF41EB" w:rsidP="00A75BA2">
      <w:pPr>
        <w:jc w:val="both"/>
        <w:rPr>
          <w:b/>
          <w:szCs w:val="24"/>
        </w:rPr>
      </w:pPr>
    </w:p>
    <w:p w:rsidR="00DF41EB" w:rsidRDefault="00DF41EB" w:rsidP="00A75BA2">
      <w:pPr>
        <w:jc w:val="both"/>
        <w:rPr>
          <w:b/>
          <w:szCs w:val="24"/>
        </w:rPr>
      </w:pPr>
    </w:p>
    <w:p w:rsidR="00DF41EB" w:rsidRPr="00E54F7D" w:rsidRDefault="00DF41EB" w:rsidP="00A75BA2">
      <w:pPr>
        <w:jc w:val="both"/>
        <w:rPr>
          <w:b/>
          <w:szCs w:val="24"/>
        </w:rPr>
      </w:pPr>
    </w:p>
    <w:p w:rsidR="00A75BA2" w:rsidRPr="00E54F7D" w:rsidRDefault="00A75BA2" w:rsidP="00A75BA2">
      <w:pPr>
        <w:jc w:val="both"/>
        <w:rPr>
          <w:b/>
          <w:szCs w:val="24"/>
        </w:rPr>
      </w:pPr>
      <w:r w:rsidRPr="00E54F7D">
        <w:rPr>
          <w:b/>
          <w:szCs w:val="24"/>
        </w:rPr>
        <w:t>_________________________________________________________________________</w:t>
      </w:r>
    </w:p>
    <w:p w:rsidR="00A33363" w:rsidRPr="000C0AB0" w:rsidRDefault="003D010B" w:rsidP="000C0AB0">
      <w:pPr>
        <w:jc w:val="both"/>
        <w:rPr>
          <w:b/>
        </w:rPr>
      </w:pPr>
      <w:r>
        <w:rPr>
          <w:szCs w:val="24"/>
        </w:rPr>
        <w:t>A</w:t>
      </w:r>
      <w:r w:rsidR="00A75BA2" w:rsidRPr="00E54F7D">
        <w:rPr>
          <w:szCs w:val="24"/>
        </w:rPr>
        <w:t xml:space="preserve">metniku ees- ja perekonnanimi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 xml:space="preserve">allkiri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>kuupäev</w:t>
      </w:r>
    </w:p>
    <w:sectPr w:rsidR="00A33363" w:rsidRPr="000C0AB0" w:rsidSect="00A33363">
      <w:headerReference w:type="default" r:id="rId9"/>
      <w:type w:val="continuous"/>
      <w:pgSz w:w="11906" w:h="16838"/>
      <w:pgMar w:top="1418" w:right="96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8" w:rsidRDefault="005126F8">
      <w:r>
        <w:separator/>
      </w:r>
    </w:p>
  </w:endnote>
  <w:endnote w:type="continuationSeparator" w:id="0">
    <w:p w:rsidR="005126F8" w:rsidRDefault="0051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8" w:rsidRDefault="005126F8">
      <w:r>
        <w:separator/>
      </w:r>
    </w:p>
  </w:footnote>
  <w:footnote w:type="continuationSeparator" w:id="0">
    <w:p w:rsidR="005126F8" w:rsidRDefault="0051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F8" w:rsidRDefault="005126F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C5779A"/>
    <w:multiLevelType w:val="hybridMultilevel"/>
    <w:tmpl w:val="7D80FFDE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11198"/>
    <w:multiLevelType w:val="singleLevel"/>
    <w:tmpl w:val="3DEE66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4D2F375D"/>
    <w:multiLevelType w:val="hybridMultilevel"/>
    <w:tmpl w:val="11789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E15E7"/>
    <w:multiLevelType w:val="hybridMultilevel"/>
    <w:tmpl w:val="D54EA6F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85825D08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620516DE"/>
    <w:multiLevelType w:val="hybridMultilevel"/>
    <w:tmpl w:val="1ED8C2E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6D2085"/>
    <w:multiLevelType w:val="hybridMultilevel"/>
    <w:tmpl w:val="C80C32E4"/>
    <w:lvl w:ilvl="0" w:tplc="384AD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A2"/>
    <w:rsid w:val="00005C5D"/>
    <w:rsid w:val="00020FE7"/>
    <w:rsid w:val="000A087A"/>
    <w:rsid w:val="000C0AB0"/>
    <w:rsid w:val="000C62A6"/>
    <w:rsid w:val="000D1DE0"/>
    <w:rsid w:val="001406AA"/>
    <w:rsid w:val="00150B97"/>
    <w:rsid w:val="00187796"/>
    <w:rsid w:val="00202D20"/>
    <w:rsid w:val="0026495F"/>
    <w:rsid w:val="0028785C"/>
    <w:rsid w:val="00291806"/>
    <w:rsid w:val="002D7AF9"/>
    <w:rsid w:val="002E7894"/>
    <w:rsid w:val="00314FF9"/>
    <w:rsid w:val="003728F8"/>
    <w:rsid w:val="00385F84"/>
    <w:rsid w:val="003D010B"/>
    <w:rsid w:val="003D1E86"/>
    <w:rsid w:val="003D3A66"/>
    <w:rsid w:val="004119A1"/>
    <w:rsid w:val="00440176"/>
    <w:rsid w:val="0046400C"/>
    <w:rsid w:val="004E74B3"/>
    <w:rsid w:val="0050431C"/>
    <w:rsid w:val="005126F8"/>
    <w:rsid w:val="00526C31"/>
    <w:rsid w:val="00527015"/>
    <w:rsid w:val="00546F38"/>
    <w:rsid w:val="00563973"/>
    <w:rsid w:val="005C4681"/>
    <w:rsid w:val="005E122F"/>
    <w:rsid w:val="005F0D68"/>
    <w:rsid w:val="005F5113"/>
    <w:rsid w:val="006E45E8"/>
    <w:rsid w:val="006F3935"/>
    <w:rsid w:val="007C4D73"/>
    <w:rsid w:val="007E467B"/>
    <w:rsid w:val="008168DA"/>
    <w:rsid w:val="00887235"/>
    <w:rsid w:val="00897FAD"/>
    <w:rsid w:val="008A224C"/>
    <w:rsid w:val="008A5987"/>
    <w:rsid w:val="00901D7F"/>
    <w:rsid w:val="00945595"/>
    <w:rsid w:val="00951F51"/>
    <w:rsid w:val="00954A77"/>
    <w:rsid w:val="0096248F"/>
    <w:rsid w:val="00971DC4"/>
    <w:rsid w:val="0098342C"/>
    <w:rsid w:val="00A155C0"/>
    <w:rsid w:val="00A2324D"/>
    <w:rsid w:val="00A24E20"/>
    <w:rsid w:val="00A250DF"/>
    <w:rsid w:val="00A33363"/>
    <w:rsid w:val="00A57A54"/>
    <w:rsid w:val="00A64DB0"/>
    <w:rsid w:val="00A75BA2"/>
    <w:rsid w:val="00B01BC3"/>
    <w:rsid w:val="00BB5770"/>
    <w:rsid w:val="00BE6CCB"/>
    <w:rsid w:val="00C030A0"/>
    <w:rsid w:val="00C30A9F"/>
    <w:rsid w:val="00D100FC"/>
    <w:rsid w:val="00D1349C"/>
    <w:rsid w:val="00DB699A"/>
    <w:rsid w:val="00DD29C1"/>
    <w:rsid w:val="00DF41EB"/>
    <w:rsid w:val="00E21894"/>
    <w:rsid w:val="00E25059"/>
    <w:rsid w:val="00E712D5"/>
    <w:rsid w:val="00E978F7"/>
    <w:rsid w:val="00EB0F39"/>
    <w:rsid w:val="00EC1D8F"/>
    <w:rsid w:val="00ED5E7D"/>
    <w:rsid w:val="00F126EE"/>
    <w:rsid w:val="00F16907"/>
    <w:rsid w:val="00F22EA5"/>
    <w:rsid w:val="00F27E2A"/>
    <w:rsid w:val="00F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uiPriority w:val="99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uiPriority w:val="99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9A4F-80E8-4AD6-9D5A-A39CF48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996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34</cp:revision>
  <cp:lastPrinted>2014-08-14T06:57:00Z</cp:lastPrinted>
  <dcterms:created xsi:type="dcterms:W3CDTF">2014-03-28T12:14:00Z</dcterms:created>
  <dcterms:modified xsi:type="dcterms:W3CDTF">2014-08-14T06:57:00Z</dcterms:modified>
</cp:coreProperties>
</file>